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22172" w:rsidRDefault="00B22172">
      <w:pPr>
        <w:pStyle w:val="a7"/>
        <w:rPr>
          <w:rFonts w:asciiTheme="majorHAnsi" w:eastAsiaTheme="majorEastAsia" w:hAnsiTheme="majorHAnsi" w:cstheme="majorBidi" w:hint="cs"/>
          <w:sz w:val="72"/>
          <w:szCs w:val="72"/>
          <w:rtl/>
          <w:lang w:bidi="ar-SY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596824"/>
        <w:docPartObj>
          <w:docPartGallery w:val="Cover Pages"/>
          <w:docPartUnique/>
        </w:docPartObj>
      </w:sdtPr>
      <w:sdtEndPr>
        <w:rPr>
          <w:rFonts w:ascii="Simplified Arabic" w:eastAsiaTheme="minorHAnsi" w:hAnsi="Simplified Arabic" w:cs="Simplified Arabic"/>
          <w:b/>
          <w:bCs/>
          <w:sz w:val="36"/>
          <w:szCs w:val="36"/>
          <w:lang w:bidi="ar-SY"/>
        </w:rPr>
      </w:sdtEndPr>
      <w:sdtContent>
        <w:p w:rsidR="00510660" w:rsidRDefault="007470AD">
          <w:pPr>
            <w:pStyle w:val="a7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7470AD">
            <w:rPr>
              <w:rFonts w:eastAsiaTheme="majorEastAsia" w:cstheme="majorBidi"/>
              <w:noProof/>
            </w:rPr>
            <w:pict>
              <v:rect id="_x0000_s1053" style="position:absolute;left:0;text-align:left;margin-left:0;margin-top:0;width:624.2pt;height:63.9pt;flip:x;z-index:25166336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7470AD">
            <w:rPr>
              <w:rFonts w:eastAsiaTheme="majorEastAsia" w:cstheme="majorBidi"/>
              <w:noProof/>
            </w:rPr>
            <w:pict>
              <v:rect id="_x0000_s1056" style="position:absolute;left:0;text-align:left;margin-left:0;margin-top:0;width:7.15pt;height:883.15pt;flip:x;z-index:251666432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7470AD">
            <w:rPr>
              <w:rFonts w:eastAsiaTheme="majorEastAsia" w:cstheme="majorBidi"/>
              <w:noProof/>
            </w:rPr>
            <w:pict>
              <v:rect id="_x0000_s1055" style="position:absolute;left:0;text-align:left;margin-left:0;margin-top:0;width:7.15pt;height:883.15pt;flip:x;z-index:251665408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7470AD">
            <w:rPr>
              <w:rFonts w:eastAsiaTheme="majorEastAsia" w:cstheme="majorBidi"/>
              <w:noProof/>
            </w:rPr>
            <w:pict>
              <v:rect id="_x0000_s1054" style="position:absolute;left:0;text-align:left;margin-left:0;margin-top:0;width:624.2pt;height:63.9pt;flip:x;z-index:25166438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b8cce4 [1300]" strokecolor="#31849b [2408]">
                <w10:wrap anchorx="page" anchory="margin"/>
              </v:rect>
            </w:pict>
          </w:r>
        </w:p>
        <w:sdt>
          <w:sdtPr>
            <w:rPr>
              <w:rFonts w:ascii="Andalus" w:eastAsiaTheme="majorEastAsia" w:hAnsi="Andalus" w:cs="Andalus"/>
              <w:b/>
              <w:bCs/>
              <w:color w:val="17365D" w:themeColor="text2" w:themeShade="BF"/>
              <w:sz w:val="72"/>
              <w:szCs w:val="72"/>
              <w:rtl/>
            </w:rPr>
            <w:alias w:val="العنوان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10660" w:rsidRPr="00910A1B" w:rsidRDefault="00BA039C" w:rsidP="008F58A3">
              <w:pPr>
                <w:pStyle w:val="a7"/>
                <w:rPr>
                  <w:rFonts w:asciiTheme="majorHAnsi" w:eastAsiaTheme="majorEastAsia" w:hAnsiTheme="majorHAnsi" w:cstheme="majorBidi"/>
                  <w:b/>
                  <w:bCs/>
                  <w:color w:val="17365D" w:themeColor="text2" w:themeShade="BF"/>
                  <w:sz w:val="72"/>
                  <w:szCs w:val="72"/>
                </w:rPr>
              </w:pPr>
              <w:r>
                <w:rPr>
                  <w:rFonts w:ascii="Andalus" w:eastAsiaTheme="majorEastAsia" w:hAnsi="Andalus" w:cs="Andalus" w:hint="cs"/>
                  <w:b/>
                  <w:bCs/>
                  <w:sz w:val="72"/>
                  <w:szCs w:val="72"/>
                  <w:rtl/>
                  <w:lang w:bidi="ar-SY"/>
                </w:rPr>
                <w:t>التصلب اللويحي المتعدد</w:t>
              </w:r>
            </w:p>
          </w:sdtContent>
        </w:sdt>
        <w:sdt>
          <w:sdtPr>
            <w:rPr>
              <w:rFonts w:ascii="Andalus" w:eastAsiaTheme="majorEastAsia" w:hAnsi="Andalus" w:cs="Andalus"/>
              <w:b/>
              <w:bCs/>
              <w:color w:val="17365D" w:themeColor="text2" w:themeShade="BF"/>
              <w:sz w:val="44"/>
              <w:szCs w:val="44"/>
              <w:rtl/>
            </w:rPr>
            <w:alias w:val="العنوان الفرعي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510660" w:rsidRPr="00910A1B" w:rsidRDefault="00BA039C" w:rsidP="008F58A3">
              <w:pPr>
                <w:pStyle w:val="a7"/>
                <w:rPr>
                  <w:rFonts w:ascii="Andalus" w:eastAsiaTheme="majorEastAsia" w:hAnsi="Andalus" w:cs="Andalus"/>
                  <w:color w:val="17365D" w:themeColor="text2" w:themeShade="BF"/>
                  <w:sz w:val="36"/>
                  <w:szCs w:val="36"/>
                </w:rPr>
              </w:pPr>
              <w:r>
                <w:rPr>
                  <w:rFonts w:ascii="Andalus" w:eastAsiaTheme="majorEastAsia" w:hAnsi="Andalus" w:cs="Andalus" w:hint="cs"/>
                  <w:b/>
                  <w:bCs/>
                  <w:sz w:val="44"/>
                  <w:szCs w:val="44"/>
                  <w:rtl/>
                  <w:lang w:bidi="ar-SY"/>
                </w:rPr>
                <w:t>بين الألم و الأمل</w:t>
              </w:r>
            </w:p>
          </w:sdtContent>
        </w:sdt>
        <w:p w:rsidR="006520A8" w:rsidRDefault="006520A8" w:rsidP="006520A8">
          <w:pPr>
            <w:pStyle w:val="a7"/>
            <w:rPr>
              <w:rFonts w:eastAsiaTheme="minorHAnsi"/>
              <w:lang w:bidi="ar-SY"/>
            </w:rPr>
          </w:pPr>
        </w:p>
        <w:sdt>
          <w:sdtPr>
            <w:rPr>
              <w:rFonts w:asciiTheme="majorHAnsi" w:eastAsiaTheme="majorEastAsia" w:hAnsiTheme="majorHAnsi" w:cs="Akhbar MT"/>
              <w:sz w:val="40"/>
              <w:szCs w:val="40"/>
              <w:rtl/>
            </w:rPr>
            <w:alias w:val="الشركة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6520A8" w:rsidRDefault="00BA039C" w:rsidP="00910A1B">
              <w:pPr>
                <w:pStyle w:val="a7"/>
                <w:rPr>
                  <w:rFonts w:eastAsiaTheme="minorHAnsi"/>
                </w:rPr>
              </w:pPr>
              <w:r>
                <w:rPr>
                  <w:rFonts w:asciiTheme="majorHAnsi" w:eastAsiaTheme="majorEastAsia" w:hAnsiTheme="majorHAnsi" w:cs="Akhbar MT" w:hint="cs"/>
                  <w:sz w:val="40"/>
                  <w:szCs w:val="40"/>
                  <w:rtl/>
                  <w:lang w:bidi="ar-SY"/>
                </w:rPr>
                <w:t>تقديم الطالبة : أليسار سلمان .</w:t>
              </w:r>
            </w:p>
          </w:sdtContent>
        </w:sdt>
        <w:sdt>
          <w:sdtPr>
            <w:rPr>
              <w:rFonts w:ascii="Arial Narrow" w:hAnsi="Arial Narrow" w:cs="Akhbar MT"/>
              <w:sz w:val="40"/>
              <w:szCs w:val="40"/>
              <w:rtl/>
            </w:rPr>
            <w:alias w:val="الكاتب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6520A8" w:rsidRPr="00910A1B" w:rsidRDefault="00BA039C" w:rsidP="00930EF2">
              <w:pPr>
                <w:pStyle w:val="a7"/>
                <w:rPr>
                  <w:rFonts w:eastAsiaTheme="minorHAnsi"/>
                  <w:sz w:val="40"/>
                  <w:szCs w:val="40"/>
                </w:rPr>
              </w:pPr>
              <w:r>
                <w:rPr>
                  <w:rFonts w:ascii="Arial Narrow" w:hAnsi="Arial Narrow" w:cs="Akhbar MT" w:hint="cs"/>
                  <w:sz w:val="40"/>
                  <w:szCs w:val="40"/>
                  <w:rtl/>
                  <w:lang w:bidi="ar-SY"/>
                </w:rPr>
                <w:t>بإشراف المدرس : مازن ابراهيم .</w:t>
              </w:r>
            </w:p>
          </w:sdtContent>
        </w:sdt>
        <w:p w:rsidR="00510660" w:rsidRDefault="00510660">
          <w:pPr>
            <w:pStyle w:val="a7"/>
          </w:pPr>
        </w:p>
        <w:p w:rsidR="00510660" w:rsidRDefault="00510660">
          <w:pPr>
            <w:pStyle w:val="a7"/>
            <w:rPr>
              <w:lang w:bidi="ar-SY"/>
            </w:rPr>
          </w:pPr>
        </w:p>
        <w:p w:rsidR="00510660" w:rsidRDefault="00510660">
          <w:pPr>
            <w:pStyle w:val="a7"/>
            <w:rPr>
              <w:lang w:bidi="ar-SY"/>
            </w:rPr>
          </w:pPr>
        </w:p>
        <w:p w:rsidR="00510660" w:rsidRDefault="00910A1B">
          <w:pPr>
            <w:rPr>
              <w:rtl/>
            </w:rPr>
          </w:pPr>
          <w:r w:rsidRPr="006520A8">
            <w:rPr>
              <w:rFonts w:cs="Arial"/>
              <w:noProof/>
              <w:rtl/>
            </w:rPr>
            <w:drawing>
              <wp:inline distT="0" distB="0" distL="0" distR="0">
                <wp:extent cx="5170311" cy="4005784"/>
                <wp:effectExtent l="0" t="171450" r="30339" b="509066"/>
                <wp:docPr id="2" name="صورة 11" descr="4405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0516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5157" cy="40095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rnd">
                          <a:solidFill>
                            <a:srgbClr val="FFFFFF"/>
                          </a:solidFill>
                        </a:ln>
                        <a:effectLst>
                          <a:outerShdw blurRad="36195" dist="12700" dir="11400000" algn="tl" rotWithShape="0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ContrastingLeftFacing">
                            <a:rot lat="540000" lon="2100000" rev="0"/>
                          </a:camera>
                          <a:lightRig rig="soft" dir="t"/>
                        </a:scene3d>
                        <a:sp3d contourW="12700" prstMaterial="matte">
                          <a:bevelT w="63500" h="5080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  <w:p w:rsidR="004945AC" w:rsidRPr="004945AC" w:rsidRDefault="004945AC" w:rsidP="00D573C2">
          <w:pPr>
            <w:pStyle w:val="a7"/>
            <w:rPr>
              <w:rFonts w:eastAsiaTheme="minorHAnsi"/>
              <w:sz w:val="32"/>
              <w:szCs w:val="32"/>
              <w:rtl/>
              <w:lang w:bidi="ar-SY"/>
            </w:rPr>
          </w:pPr>
          <w:r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ar-SY"/>
            </w:rPr>
            <w:t xml:space="preserve">                                 </w:t>
          </w:r>
          <w:r w:rsidRPr="004945AC"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ar-SY"/>
            </w:rPr>
            <w:t xml:space="preserve">مقدَّمة لعام </w:t>
          </w:r>
          <w:r w:rsidRPr="004945AC">
            <w:rPr>
              <w:rFonts w:asciiTheme="majorHAnsi" w:eastAsiaTheme="majorEastAsia" w:hAnsiTheme="majorHAnsi" w:cstheme="majorBidi"/>
              <w:sz w:val="32"/>
              <w:szCs w:val="32"/>
            </w:rPr>
            <w:t>201</w:t>
          </w:r>
          <w:r w:rsidR="00D573C2">
            <w:rPr>
              <w:rFonts w:asciiTheme="majorHAnsi" w:eastAsiaTheme="majorEastAsia" w:hAnsiTheme="majorHAnsi" w:cstheme="majorBidi"/>
              <w:sz w:val="32"/>
              <w:szCs w:val="32"/>
            </w:rPr>
            <w:t>5</w:t>
          </w:r>
          <w:r w:rsidRPr="004945AC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– 201</w:t>
          </w:r>
          <w:r w:rsidR="00D573C2">
            <w:rPr>
              <w:rFonts w:asciiTheme="majorHAnsi" w:eastAsiaTheme="majorEastAsia" w:hAnsiTheme="majorHAnsi" w:cstheme="majorBidi"/>
              <w:sz w:val="32"/>
              <w:szCs w:val="32"/>
            </w:rPr>
            <w:t>4</w:t>
          </w:r>
        </w:p>
        <w:p w:rsidR="00510660" w:rsidRDefault="007470AD">
          <w:pPr>
            <w:rPr>
              <w:rtl/>
            </w:rPr>
          </w:pPr>
        </w:p>
      </w:sdtContent>
    </w:sdt>
    <w:p w:rsidR="005F5EF6" w:rsidRPr="00825A22" w:rsidRDefault="00261F98" w:rsidP="00825A22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>مخطط البحث</w:t>
      </w:r>
    </w:p>
    <w:p w:rsidR="006716CA" w:rsidRPr="00825A22" w:rsidRDefault="006716CA" w:rsidP="00825A2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المقدمة</w:t>
      </w:r>
    </w:p>
    <w:p w:rsidR="006716CA" w:rsidRPr="00D573C2" w:rsidRDefault="007D702A" w:rsidP="00825A2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D573C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الباب</w:t>
      </w:r>
      <w:r w:rsidR="006716CA" w:rsidRPr="00D573C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 xml:space="preserve"> الأول : نشوء التصلب اللويحي</w:t>
      </w:r>
    </w:p>
    <w:p w:rsidR="006716CA" w:rsidRPr="00825A22" w:rsidRDefault="007D702A" w:rsidP="00825A22">
      <w:pPr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الفصل</w:t>
      </w:r>
      <w:r w:rsidR="006716CA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الأول:  تعريف التصلب اللويحي</w:t>
      </w:r>
    </w:p>
    <w:p w:rsidR="006716CA" w:rsidRPr="00825A22" w:rsidRDefault="007D702A" w:rsidP="00825A22">
      <w:pPr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الفصل</w:t>
      </w:r>
      <w:r w:rsidR="006716CA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الثاني : أسباب التصلب اللويحي</w:t>
      </w:r>
    </w:p>
    <w:p w:rsidR="00C56CBA" w:rsidRPr="00825A22" w:rsidRDefault="007D702A" w:rsidP="00825A22">
      <w:pPr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الفصل</w:t>
      </w:r>
      <w:r w:rsidR="00C56CBA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الثالث</w:t>
      </w:r>
      <w:r w:rsidR="00C56CBA" w:rsidRPr="00825A22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:</w:t>
      </w:r>
      <w:r w:rsidR="00C56CBA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أعراض التصلب اللويحي</w:t>
      </w:r>
    </w:p>
    <w:p w:rsidR="00C56CBA" w:rsidRPr="00D573C2" w:rsidRDefault="007D702A" w:rsidP="00825A22">
      <w:pPr>
        <w:jc w:val="both"/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D573C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الباب</w:t>
      </w:r>
      <w:r w:rsidR="00C56CBA" w:rsidRPr="00D573C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 xml:space="preserve"> الثاني</w:t>
      </w:r>
      <w:r w:rsidR="00C56CBA" w:rsidRPr="00D573C2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: </w:t>
      </w:r>
      <w:r w:rsidR="001526DA" w:rsidRPr="00D573C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أنواع التصلب اللويحي و إمكانية الشفاء منه</w:t>
      </w:r>
      <w:r w:rsidR="001526DA" w:rsidRPr="00D573C2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</w:t>
      </w:r>
    </w:p>
    <w:p w:rsidR="00B64707" w:rsidRPr="00825A22" w:rsidRDefault="007D702A" w:rsidP="00825A22">
      <w:pPr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الفصل</w:t>
      </w:r>
      <w:r w:rsidR="00B64707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الأول : أنواع التصلب اللويحي .</w:t>
      </w:r>
    </w:p>
    <w:p w:rsidR="00B64707" w:rsidRPr="00825A22" w:rsidRDefault="007D702A" w:rsidP="00825A22">
      <w:pPr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الفصل</w:t>
      </w:r>
      <w:r w:rsidR="00B64707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الثاني : علاج التصلب اللويحي .</w:t>
      </w:r>
    </w:p>
    <w:p w:rsidR="006716CA" w:rsidRPr="00D573C2" w:rsidRDefault="007D702A" w:rsidP="00825A2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D573C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الباب</w:t>
      </w:r>
      <w:r w:rsidR="006716CA" w:rsidRPr="00D573C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 xml:space="preserve"> الثالث : مستجدات التصلب اللويحي</w:t>
      </w:r>
    </w:p>
    <w:p w:rsidR="006716CA" w:rsidRPr="00825A22" w:rsidRDefault="006716CA" w:rsidP="00825A22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آخر الأبحاث </w:t>
      </w:r>
      <w:r w:rsidR="00ED526A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عن 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التصلب اللويحي</w:t>
      </w:r>
    </w:p>
    <w:p w:rsidR="006716CA" w:rsidRPr="00D573C2" w:rsidRDefault="00D573C2" w:rsidP="00825A2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 xml:space="preserve">الباب الرابع : </w:t>
      </w:r>
      <w:r w:rsidR="006716CA" w:rsidRPr="00D573C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النتائج و التوصيات</w:t>
      </w:r>
    </w:p>
    <w:p w:rsidR="00D573C2" w:rsidRPr="00D573C2" w:rsidRDefault="00D573C2" w:rsidP="00D573C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 xml:space="preserve">الباب الخامس : </w:t>
      </w:r>
      <w:r w:rsidRPr="00D573C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المراجع</w:t>
      </w:r>
    </w:p>
    <w:p w:rsidR="006716CA" w:rsidRPr="00D573C2" w:rsidRDefault="006716CA" w:rsidP="00825A2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D573C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الخاتمة</w:t>
      </w:r>
    </w:p>
    <w:p w:rsidR="006716CA" w:rsidRPr="00D573C2" w:rsidRDefault="006716CA" w:rsidP="00825A22">
      <w:pPr>
        <w:jc w:val="both"/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D573C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الفهرس</w:t>
      </w:r>
    </w:p>
    <w:p w:rsidR="00261F98" w:rsidRPr="00825A22" w:rsidRDefault="00261F98" w:rsidP="00825A22">
      <w:pPr>
        <w:rPr>
          <w:rFonts w:ascii="Simplified Arabic" w:hAnsi="Simplified Arabic" w:cs="Simplified Arabic"/>
          <w:rtl/>
          <w:lang w:bidi="ar-SY"/>
        </w:rPr>
      </w:pPr>
    </w:p>
    <w:p w:rsidR="00261F98" w:rsidRPr="00825A22" w:rsidRDefault="00261F98" w:rsidP="00825A22">
      <w:pPr>
        <w:rPr>
          <w:rFonts w:ascii="Simplified Arabic" w:hAnsi="Simplified Arabic" w:cs="Simplified Arabic"/>
          <w:rtl/>
          <w:lang w:bidi="ar-SY"/>
        </w:rPr>
      </w:pPr>
    </w:p>
    <w:p w:rsidR="004945AC" w:rsidRDefault="00825A22" w:rsidP="004945AC">
      <w:pPr>
        <w:jc w:val="mediumKashida"/>
        <w:rPr>
          <w:rFonts w:ascii="Simplified Arabic" w:hAnsi="Simplified Arabic" w:cs="Simplified Arabic"/>
          <w:rtl/>
          <w:lang w:bidi="ar-SY"/>
        </w:rPr>
      </w:pPr>
      <w:r>
        <w:rPr>
          <w:rFonts w:ascii="Simplified Arabic" w:hAnsi="Simplified Arabic" w:cs="Simplified Arabic" w:hint="cs"/>
          <w:rtl/>
          <w:lang w:bidi="ar-SY"/>
        </w:rPr>
        <w:t xml:space="preserve">                                            </w:t>
      </w:r>
    </w:p>
    <w:p w:rsidR="00261F98" w:rsidRPr="00825A22" w:rsidRDefault="004945AC" w:rsidP="004945AC">
      <w:pPr>
        <w:jc w:val="mediumKashida"/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rtl/>
          <w:lang w:bidi="ar-SY"/>
        </w:rPr>
        <w:lastRenderedPageBreak/>
        <w:t xml:space="preserve">                                                </w:t>
      </w:r>
      <w:r w:rsidR="00825A22">
        <w:rPr>
          <w:rFonts w:ascii="Simplified Arabic" w:hAnsi="Simplified Arabic" w:cs="Simplified Arabic" w:hint="cs"/>
          <w:rtl/>
          <w:lang w:bidi="ar-SY"/>
        </w:rPr>
        <w:t xml:space="preserve">  </w:t>
      </w:r>
      <w:r w:rsidR="00794D1D" w:rsidRPr="00825A22">
        <w:rPr>
          <w:rFonts w:ascii="Simplified Arabic" w:hAnsi="Simplified Arabic" w:cs="Simplified Arabic"/>
          <w:sz w:val="36"/>
          <w:szCs w:val="36"/>
          <w:rtl/>
          <w:lang w:bidi="ar-SY"/>
        </w:rPr>
        <w:t xml:space="preserve"> </w:t>
      </w:r>
      <w:r w:rsidR="00261F98" w:rsidRPr="00825A22">
        <w:rPr>
          <w:rFonts w:ascii="Simplified Arabic" w:hAnsi="Simplified Arabic" w:cs="Simplified Arabic"/>
          <w:sz w:val="36"/>
          <w:szCs w:val="36"/>
          <w:rtl/>
          <w:lang w:bidi="ar-SY"/>
        </w:rPr>
        <w:t xml:space="preserve">المقدمة </w:t>
      </w:r>
    </w:p>
    <w:p w:rsidR="00261F98" w:rsidRPr="00825A22" w:rsidRDefault="00261F98" w:rsidP="00825A22">
      <w:pPr>
        <w:jc w:val="mediumKashida"/>
        <w:rPr>
          <w:rFonts w:ascii="Simplified Arabic" w:hAnsi="Simplified Arabic" w:cs="Simplified Arabic"/>
          <w:rtl/>
          <w:lang w:bidi="ar-SY"/>
        </w:rPr>
      </w:pPr>
    </w:p>
    <w:p w:rsidR="00261F98" w:rsidRPr="00825A22" w:rsidRDefault="00A90450" w:rsidP="00825A22">
      <w:pPr>
        <w:ind w:firstLine="284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إن جسمنا مكون من عدد من الأجهزة المترابطة مع بعضها البعض ، حيث تشكل معاً منظومة حية منسجمة تمكننا من أداء الوظائف الحيوية  ، و يأتي في المرتبة الأولى من حيث التعقيد والأهمية - الجهاز العصبي - المسؤول عن </w:t>
      </w:r>
      <w:r w:rsidR="006E6658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أداء </w:t>
      </w:r>
      <w:r w:rsidR="008E6F95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معظم 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عمليات الجسم من  تفكير</w:t>
      </w:r>
      <w:r w:rsidR="008E6F95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و حركة و استخدام الحواس و أداء وظائف الأعضاء ؛ مما جعله في غاية الدقة و التراب</w:t>
      </w:r>
      <w:r w:rsidR="002B65FE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ط .</w:t>
      </w:r>
    </w:p>
    <w:p w:rsidR="00EA771C" w:rsidRPr="00825A22" w:rsidRDefault="002B65FE" w:rsidP="00825A22">
      <w:pPr>
        <w:ind w:firstLine="284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كما أن أجسادنا بشكل عام تبقى عرضةً لحدوث الأمراض و نشوء الطفرات عبر الأجيال ، </w:t>
      </w:r>
      <w:r w:rsidR="00F525BF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بوجود العديد من العوامل المسببة ، فتؤدي إلى إصابة م</w:t>
      </w:r>
      <w:r w:rsidR="00F7767D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ختلف</w:t>
      </w:r>
      <w:r w:rsidR="00F525BF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أجهزة الجسم </w:t>
      </w:r>
      <w:r w:rsidR="00F7767D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.</w:t>
      </w:r>
    </w:p>
    <w:p w:rsidR="002B65FE" w:rsidRPr="00825A22" w:rsidRDefault="00EA771C" w:rsidP="00825A22">
      <w:pPr>
        <w:ind w:firstLine="284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ل</w:t>
      </w:r>
      <w:r w:rsidR="00F7767D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قد تزايد في الآونة الأخيرة التعب و الإرهاق عند الناس نتيجة نمط الحياة المتسارع ؛ مما زاد من احتمال حدوث أ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ذية</w:t>
      </w:r>
      <w:r w:rsidR="00F7767D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في الجه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از العصبي باعتباره من أكثر العوامل شيوعاً لعدد من الأمراض العصبية . </w:t>
      </w:r>
    </w:p>
    <w:p w:rsidR="00EA771C" w:rsidRPr="00825A22" w:rsidRDefault="00EA771C" w:rsidP="00825A22">
      <w:pPr>
        <w:ind w:firstLine="284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و سأتحدث في هذا البحث عن أحد أخطر الأمراض العصبية ، و الذي استهوى عقول الباحثين حديثاً ، ألا و هو -</w:t>
      </w:r>
      <w:r w:rsidRPr="00825A22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التصلب اللويحي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- .</w:t>
      </w:r>
    </w:p>
    <w:p w:rsidR="00794D1D" w:rsidRPr="00825A22" w:rsidRDefault="00794D1D" w:rsidP="00825A22">
      <w:pPr>
        <w:ind w:firstLine="284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794D1D" w:rsidRPr="00825A22" w:rsidRDefault="00794D1D" w:rsidP="00825A22">
      <w:pPr>
        <w:ind w:firstLine="284"/>
        <w:jc w:val="mediumKashida"/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825A22">
        <w:rPr>
          <w:rFonts w:ascii="Simplified Arabic" w:hAnsi="Simplified Arabic" w:cs="Simplified Arabic"/>
          <w:sz w:val="32"/>
          <w:szCs w:val="32"/>
          <w:rtl/>
          <w:lang w:bidi="ar-SY"/>
        </w:rPr>
        <w:t>إشكالية البحث</w:t>
      </w:r>
    </w:p>
    <w:p w:rsidR="005C32F2" w:rsidRPr="00825A22" w:rsidRDefault="00EA771C" w:rsidP="00825A22">
      <w:pPr>
        <w:ind w:firstLine="284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تناهى إلى سمعنا مؤخراً و بوتيرة متزايدة مرض التصلب اللويحي ، </w:t>
      </w:r>
      <w:r w:rsidR="00794D1D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الذي اعتبره الباحثون من أهم الأمراض التي تصيب الجهاز العصبي . فما هو التصلب اللويحي ؟ ..... و ما هي أعراضه ؟..... و هل هناك إمكانية للشفاء منه ؟..... سنتعرف على كل ذلك من خلال البحث ال</w:t>
      </w:r>
      <w:r w:rsidR="005C32F2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تالي......</w:t>
      </w:r>
    </w:p>
    <w:p w:rsidR="005C32F2" w:rsidRPr="00825A22" w:rsidRDefault="005C32F2" w:rsidP="00825A22">
      <w:pPr>
        <w:ind w:firstLine="284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261F98" w:rsidRPr="00825A22" w:rsidRDefault="00F95E2F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lastRenderedPageBreak/>
        <w:t xml:space="preserve">                                  </w:t>
      </w:r>
      <w:r w:rsidR="005C32F2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  </w:t>
      </w:r>
      <w:r w:rsidR="00003E10" w:rsidRPr="00825A22">
        <w:rPr>
          <w:rFonts w:ascii="Simplified Arabic" w:hAnsi="Simplified Arabic" w:cs="Simplified Arabic"/>
          <w:rtl/>
          <w:lang w:bidi="ar-SY"/>
        </w:rPr>
        <w:t xml:space="preserve"> </w:t>
      </w:r>
      <w:r w:rsidR="007D702A" w:rsidRPr="00825A2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>الباب</w:t>
      </w:r>
      <w:r w:rsidR="00003E10" w:rsidRPr="00825A2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 xml:space="preserve"> الأول </w:t>
      </w:r>
    </w:p>
    <w:p w:rsidR="00261F98" w:rsidRPr="00825A22" w:rsidRDefault="00003E10" w:rsidP="00825A22">
      <w:pPr>
        <w:jc w:val="mediumKashida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 xml:space="preserve">                             نشوء التصلب اللويحي </w:t>
      </w:r>
    </w:p>
    <w:p w:rsidR="004F651C" w:rsidRPr="00825A22" w:rsidRDefault="004F651C" w:rsidP="00825A22">
      <w:pPr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</w:p>
    <w:p w:rsidR="004F651C" w:rsidRPr="00825A22" w:rsidRDefault="007D702A" w:rsidP="00825A22">
      <w:pPr>
        <w:jc w:val="medium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Y"/>
        </w:rPr>
        <w:t>الفصل</w:t>
      </w:r>
      <w:r w:rsidR="004F651C" w:rsidRPr="00825A2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Y"/>
        </w:rPr>
        <w:t xml:space="preserve"> الأول : تعريف </w:t>
      </w:r>
      <w:r w:rsidR="005B3020" w:rsidRPr="00825A2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Y"/>
        </w:rPr>
        <w:t xml:space="preserve">التصلب اللويحي </w:t>
      </w:r>
    </w:p>
    <w:p w:rsidR="0041485C" w:rsidRPr="00825A22" w:rsidRDefault="002D1014" w:rsidP="002D1014">
      <w:pPr>
        <w:pStyle w:val="a3"/>
        <w:numPr>
          <w:ilvl w:val="0"/>
          <w:numId w:val="1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" </w:t>
      </w:r>
      <w:r w:rsidR="0041485C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يصيب مرض تصلب الأنسجة الخلايا العصبية في الدماغ و النخاع الشوكي ؛ فيؤثر بشكل مباشر في عمل العضلات الإرادية و اللاإرادية ، كما أنه مرتبط بعمل جهاز المناعة و أداء وظائفه ، و البيئة المحيطة و عوامل وراثية .....</w:t>
      </w:r>
      <w:r w:rsidR="00F81A67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</w:p>
    <w:p w:rsidR="00AF2DE6" w:rsidRPr="00F81A67" w:rsidRDefault="0041485C" w:rsidP="00FC6F12">
      <w:pPr>
        <w:jc w:val="mediumKashida"/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التصلب اللويحي  </w:t>
      </w:r>
      <w:r w:rsidR="006E2B8F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: هو مرض يصيب الجهاز العصبي المركزي في الدماغ و النخاع الشوكي ، حيث تختفي مادة " المايلين " ،</w:t>
      </w:r>
      <w:r w:rsidR="00ED526A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البيضاء اللون و </w:t>
      </w:r>
      <w:r w:rsidR="006E2B8F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المسؤولة عن </w:t>
      </w:r>
      <w:r w:rsidR="006B1065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نقل السيالات العصبية و الحفاظ على صحة الأعصاب </w:t>
      </w:r>
      <w:r w:rsidR="00ED526A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؛ فعملها أشبه بعمل تغليف الأسلاك الكهربائية بالمادة المطاطية فبدون ذلك الغلاف تتشتت الشحنة الكهربائية </w:t>
      </w:r>
      <w:r w:rsidR="00F93BFD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عند ملامستها لأجسام أخرى فلا تصل الشحنة الكهربائية لهدفها ، و عند إصابة شخص بالتصلب اللويحي و ضعف تلك المادة لا تصل الرسالة العصبية إلى هدفها و يضعف التواصل بين المخ و بعض الأعضاء حسب مكان الإصابة </w:t>
      </w:r>
      <w:r w:rsidR="00DD195A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.</w:t>
      </w:r>
      <w:r w:rsidR="00AF2DE6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</w:p>
    <w:p w:rsidR="00A15C5B" w:rsidRDefault="00AF2DE6" w:rsidP="00A15C5B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عند إصابة العديد من الأعصاب على المدى الطويل ، يبدأ المريض بمواجهة مشاكل شديدة مرتبطة بأداء بعض الأعصاب ، كالمشي والتكلم و الرؤية و الكتابة و الذاكرة </w:t>
      </w:r>
      <w:r w:rsidR="00A15C5B">
        <w:rPr>
          <w:rFonts w:ascii="Simplified Arabic" w:hAnsi="Simplified Arabic" w:cs="Simplified Arabic" w:hint="cs"/>
          <w:sz w:val="28"/>
          <w:szCs w:val="28"/>
          <w:rtl/>
          <w:lang w:bidi="ar-SY"/>
        </w:rPr>
        <w:t>.</w:t>
      </w:r>
    </w:p>
    <w:p w:rsidR="00A15C5B" w:rsidRDefault="00A15C5B" w:rsidP="00A15C5B">
      <w:pPr>
        <w:pStyle w:val="a3"/>
        <w:ind w:left="644"/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</w:p>
    <w:p w:rsidR="0041485C" w:rsidRPr="00825A22" w:rsidRDefault="00AF2DE6" w:rsidP="00FC6F12">
      <w:pPr>
        <w:pStyle w:val="a3"/>
        <w:numPr>
          <w:ilvl w:val="0"/>
          <w:numId w:val="1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تصاب به الفئة العمرية بين 20 إلى50 عام ، و لكن في بعض الأحيان قد يصيب الأطفال و كبار السن أيضاً ، كما تعتبر السيدات أكثر عرضة للإصابة من الرجال في الغالب .</w:t>
      </w:r>
      <w:r w:rsidR="002D1014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" </w:t>
      </w:r>
      <w:r w:rsidR="009A2B56">
        <w:rPr>
          <w:rStyle w:val="ab"/>
          <w:rFonts w:ascii="Simplified Arabic" w:hAnsi="Simplified Arabic" w:cs="Simplified Arabic"/>
          <w:sz w:val="28"/>
          <w:szCs w:val="28"/>
          <w:lang w:bidi="ar-SY"/>
        </w:rPr>
        <w:footnoteReference w:id="2"/>
      </w:r>
    </w:p>
    <w:p w:rsidR="009A2B56" w:rsidRDefault="009A2B56" w:rsidP="00825A22">
      <w:pPr>
        <w:jc w:val="mediumKashida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</w:p>
    <w:p w:rsidR="00DD195A" w:rsidRPr="00825A22" w:rsidRDefault="00DD195A" w:rsidP="00825A22">
      <w:pPr>
        <w:jc w:val="mediumKashida"/>
        <w:rPr>
          <w:rFonts w:ascii="Simplified Arabic" w:hAnsi="Simplified Arabic" w:cs="Simplified Arabic"/>
          <w:b/>
          <w:bCs/>
          <w:sz w:val="32"/>
          <w:szCs w:val="32"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lastRenderedPageBreak/>
        <w:t>مادة المايلين و تبعات فقدانها :</w:t>
      </w:r>
    </w:p>
    <w:p w:rsidR="00DD195A" w:rsidRPr="00825A22" w:rsidRDefault="00DD195A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إن مادة المايلين تغلف الأعصاب الموجودة في المخ و النخاع الشوكي كطبقة خارجية عازلة ، و وجودها مهم لزيادة سرعة انتقال الإشارات الكهربائية ، و يرجع الفضل لهذه الطبقة الدهنية في جعل النبضات الكهربائية تقفز عبر مقاطع مرحلية في غشاء المايلين تسمى العقد و بذلك تسمح بمرور الرسائل العصبية بسرعة عالية .</w:t>
      </w:r>
    </w:p>
    <w:p w:rsidR="006068DE" w:rsidRPr="00825A22" w:rsidRDefault="00DD195A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في هذا المرض يصاب غشاء المايلين بالتهابات ، و مثل هذه التفاعلات لا تؤذي مادة المايلين فقط بل </w:t>
      </w:r>
      <w:r w:rsidR="00FC786B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و الخلايا المسؤولة عن إنتاج و الحفاظ على محاور الأعصاب في الجهاز العصبي المركزي . عندما تلتهم الخلايا البلعمية الموجودة في جهاز المناعة غشاء المايلين ، تترك محاور الأعصاب عارية ، و هذه المحاور العارية لا يمكنها توصيل النبضات الكهربائية </w:t>
      </w:r>
      <w:r w:rsidR="00F2558F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بكفاءة ، و عليه تصبح النبضات العصبية أبطأ و يكون على الرسائل أن تمر خلال الألياف العصبية </w:t>
      </w:r>
      <w:r w:rsidR="006068DE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بكامل طولها و ذلك أبطأ  بكثير من القفز من عقدة إلى أخرى .</w:t>
      </w:r>
    </w:p>
    <w:p w:rsidR="005C61D6" w:rsidRPr="00EB1594" w:rsidRDefault="006068DE" w:rsidP="007D4120">
      <w:pPr>
        <w:jc w:val="mediumKashida"/>
        <w:rPr>
          <w:rFonts w:ascii="Simplified Arabic" w:hAnsi="Simplified Arabic" w:cs="Simplified Arabic"/>
          <w:b/>
          <w:bCs/>
          <w:noProof/>
          <w:sz w:val="28"/>
          <w:szCs w:val="28"/>
          <w:vertAlign w:val="superscript"/>
          <w:rtl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و عندما تزول هذه الالتهابات تبدأ عملية الإصلاح في العمل ، و في بعض الحالات تنجح في استعادة غشاء المايلين الذي تلف . و هذه الدورة من</w:t>
      </w:r>
      <w:r w:rsidR="003F60CB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الإصابة 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و </w:t>
      </w:r>
      <w:r w:rsidR="003F60CB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الإصلاح قد تتكرر مرة تلو الأخرى في أعصاب الموجودة في الجهاز العصبي المركزي . و عندما تغطي الالتهابات منطقة كبيرة تترك وراءها ندبات و التي تسمى " اللويحات "  ، و التي يمكن اكتشافها بالرنين المغناطيسي ، و إذا حدثت الالتهابات في نفس المكان وبصورة متكررة قد لا تتمكن عمليات الإصلاح من مجاراة عملية استعادة غشاء المايلين بالكامل مما يؤدي إلى تلف دائم لهذه الأعصاب . و على ذلك يتم في مرض التصلب اللويحي فقد و استعادة لغشاء المايلين </w:t>
      </w:r>
      <w:r w:rsidR="00697B6C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.</w:t>
      </w:r>
      <w:r w:rsidR="007D4120">
        <w:rPr>
          <w:rStyle w:val="ab"/>
          <w:rFonts w:ascii="Simplified Arabic" w:hAnsi="Simplified Arabic" w:cs="Simplified Arabic"/>
          <w:sz w:val="28"/>
          <w:szCs w:val="28"/>
          <w:rtl/>
          <w:lang w:bidi="ar-SY"/>
        </w:rPr>
        <w:footnoteReference w:id="3"/>
      </w:r>
      <w:r w:rsidR="00B64707" w:rsidRPr="00825A22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</w:p>
    <w:p w:rsidR="009D27E8" w:rsidRDefault="00FA6D08" w:rsidP="009D27E8">
      <w:pPr>
        <w:keepNext/>
        <w:jc w:val="mediumKashida"/>
      </w:pPr>
      <w:r w:rsidRPr="00825A22"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3948924" cy="2249037"/>
            <wp:effectExtent l="171450" t="133350" r="356376" b="303663"/>
            <wp:docPr id="1" name="صورة 3" descr="http://s.alriyadh.com/2014/08/22/img/08168796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.alriyadh.com/2014/08/22/img/08168796217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176" cy="2260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5E2F" w:rsidRPr="009D27E8" w:rsidRDefault="009D27E8" w:rsidP="00825A22">
      <w:pPr>
        <w:jc w:val="medium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     </w:t>
      </w:r>
      <w:r w:rsidRPr="009D27E8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الشكل (1) يمثل تضرر مادة المايلين لدى مرضى التصلب اللويحي </w:t>
      </w:r>
    </w:p>
    <w:p w:rsidR="00B933AA" w:rsidRPr="00825A22" w:rsidRDefault="00697B6C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</w:t>
      </w:r>
      <w:r w:rsidR="007D702A" w:rsidRPr="00825A2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Y"/>
        </w:rPr>
        <w:t>الفصل</w:t>
      </w:r>
      <w:r w:rsidR="00B933AA" w:rsidRPr="00825A2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Y"/>
        </w:rPr>
        <w:t xml:space="preserve"> الثاني : أسباب التصلب اللويحي .</w:t>
      </w:r>
    </w:p>
    <w:p w:rsidR="00B933AA" w:rsidRPr="00825A22" w:rsidRDefault="00B933AA" w:rsidP="0042141B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بالرغم من الكم الهائل من الدراسات ؛ فإنه لا يوجد سبب مباشر لظهور هذا المرض ، و لكن تركز الأبحاث حالياً حول أداء جهاز المناعة و ارتباطه به ، بحيث يقوم عمل جهاز المناعة بشكل مبسط على تحديد الأجسام الغريبة في الجسم و مهاجمتها من ثم القضاء عليها </w:t>
      </w:r>
      <w:r w:rsidR="001526DA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، </w:t>
      </w:r>
      <w:r w:rsidR="00EC2ACD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و</w:t>
      </w:r>
      <w:r w:rsidR="001526DA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حسب هذه الدراسات يعتقد بأن سبب ظهور هذا المرض هو دخول فيروس غريب إلى الجسم يقوم بتشويش عمل جهاز المناعة ، فيعتبر مادة المايلين مادة غريبة </w:t>
      </w:r>
      <w:r w:rsidR="002032E5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فيبدأ بمهاجمتها ، و المهم ذكره هو أن مادة المايلين يمكن أن تعالج بعد انتهاء هجمات جهاز المناعة في بعض الحالات ، أما في حالات أخرى فبتجرد العصب من مادة المايلين مما يؤدي إلى ظهور ندوب على العصب ، فيمح بالتالي لتجمع المواد  التي تشكل اللويحات .</w:t>
      </w:r>
      <w:r w:rsidR="001526DA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42141B">
        <w:rPr>
          <w:rStyle w:val="ab"/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footnoteReference w:id="4"/>
      </w:r>
      <w:r w:rsidR="001526DA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</w:p>
    <w:p w:rsidR="00B27C1C" w:rsidRPr="00825A22" w:rsidRDefault="00B27C1C" w:rsidP="00825A22">
      <w:pPr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هل للعوامل الوراثية دور في الإصابة بمرض التصلب اللويحي ؟</w:t>
      </w:r>
    </w:p>
    <w:p w:rsidR="00B3770B" w:rsidRPr="00AB0387" w:rsidRDefault="00B3770B" w:rsidP="002D1014">
      <w:pPr>
        <w:jc w:val="mediumKashida"/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حتى الآن لم يتبين أي دليل جازم يثبت وبين جود علاقة واضحة </w:t>
      </w:r>
      <w:r w:rsidR="00697B6C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عوامل الوراثة و مرض التصلب اللويحي ، حيث أفضت بعض</w:t>
      </w:r>
      <w:r w:rsidR="003F60CB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الأبحاث إلى وجود علاقة غير واضحة بينها ، كما و بينت أن بعض القبائل كقبائل البانتو في إفريقيا و الغجر الأوروبيون و 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lastRenderedPageBreak/>
        <w:t>سكان الإسكيمو لا يصابون بهذا المرض بينما يصاب به الهنود الحمر في أمريكا الشمالية و الجنوبية و اليابانيون و بعض شعوب آسيا ،</w:t>
      </w:r>
      <w:r w:rsidR="00352790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و أوضحت هذه الدراسات أن نسبة الإصابة بهذا المرض بين سكان العالم هي</w:t>
      </w:r>
      <w:r w:rsidR="00352790" w:rsidRPr="00825A22">
        <w:rPr>
          <w:rFonts w:ascii="Simplified Arabic" w:hAnsi="Simplified Arabic" w:cs="Simplified Arabic"/>
          <w:sz w:val="28"/>
          <w:szCs w:val="28"/>
          <w:lang w:bidi="ar-SY"/>
        </w:rPr>
        <w:t xml:space="preserve">1% </w:t>
      </w:r>
      <w:r w:rsidR="00352790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، و يمكن أن تزداد هذه النسبة عند الأشخاص الذين تربطهم صلة قرابة مع مرضى التصلب اللويحي و خاصةً الذين تكون درجة قرابتهم من الدرجة الأولى و تكون فرصة الإصابة كبيرة عند التوائم المتطابقة حيث تصل إلى </w:t>
      </w:r>
      <w:r w:rsidR="00352790" w:rsidRPr="00825A22">
        <w:rPr>
          <w:rFonts w:ascii="Simplified Arabic" w:hAnsi="Simplified Arabic" w:cs="Simplified Arabic"/>
          <w:sz w:val="28"/>
          <w:szCs w:val="28"/>
          <w:lang w:bidi="ar-SY"/>
        </w:rPr>
        <w:t>30%</w:t>
      </w:r>
      <w:r w:rsidR="00352790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، و </w:t>
      </w:r>
      <w:r w:rsidR="00352790" w:rsidRPr="00825A22">
        <w:rPr>
          <w:rFonts w:ascii="Simplified Arabic" w:hAnsi="Simplified Arabic" w:cs="Simplified Arabic"/>
          <w:sz w:val="28"/>
          <w:szCs w:val="28"/>
          <w:lang w:bidi="ar-SY"/>
        </w:rPr>
        <w:t>4%</w:t>
      </w:r>
      <w:r w:rsidR="00352790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في حالة التوائم غير المتطابقة .</w:t>
      </w:r>
    </w:p>
    <w:p w:rsidR="00825A22" w:rsidRPr="00825A22" w:rsidRDefault="00825A22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825A22" w:rsidRDefault="005A0B2B" w:rsidP="00825A22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  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25A22" w:rsidRDefault="00825A22" w:rsidP="00825A22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825A22" w:rsidRDefault="00825A22" w:rsidP="00825A22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DD195A" w:rsidRPr="00825A22" w:rsidRDefault="00FC786B" w:rsidP="00825A22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7D702A" w:rsidRPr="00825A2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Y"/>
        </w:rPr>
        <w:t xml:space="preserve">الفصل </w:t>
      </w:r>
      <w:r w:rsidR="00EC2ACD" w:rsidRPr="00825A2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Y"/>
        </w:rPr>
        <w:t>الثالث : أعراض التصلب اللويحي .</w:t>
      </w:r>
    </w:p>
    <w:p w:rsidR="00B8750F" w:rsidRPr="00825A22" w:rsidRDefault="00B8750F" w:rsidP="00825A22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تختلف أعراض التصلب اللويحي من شخص إلى آخر ، من حيث شدتها و عددها ، فبعض الأشخاص قد يكون التأثير لديهم أكبر في العضلات ، بينما يظهر عند البعض الآخر خلل في بعض الحواس مثل السمع و البصر ، أو قد يواجه البعض مشاكل في التنسيق و القدرة على التوازن ، كما و تختلف مدة الظهور أيضاً </w:t>
      </w:r>
      <w:r w:rsidR="00854A94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، فقد تظهر الأعراض فترة و من ثم تختفي و هذا النوع يسمى ب " التصلب المتعدد المتقطع " و يظهر غالباً عند</w:t>
      </w:r>
      <w:r w:rsidR="00854A94" w:rsidRPr="00825A22">
        <w:rPr>
          <w:rFonts w:ascii="Simplified Arabic" w:hAnsi="Simplified Arabic" w:cs="Simplified Arabic"/>
          <w:sz w:val="28"/>
          <w:szCs w:val="28"/>
          <w:lang w:bidi="ar-SY"/>
        </w:rPr>
        <w:t xml:space="preserve">90% </w:t>
      </w:r>
      <w:r w:rsidR="00854A94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من الناس ، أو قد تستمر أعراض المرض و هذا ما يدعى ب " التصلب المتعدد المتفاقم " ، و تتنوع الأعراض كما يلي :</w:t>
      </w:r>
    </w:p>
    <w:p w:rsidR="00854A94" w:rsidRPr="00825A22" w:rsidRDefault="00854A94" w:rsidP="00825A22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تبدأ الأعراض غالباً بضعف عام في الجسم و دوار و الشعور بالخدر و التنميل في الوجه و الأطراف و خاصةً الرجل أو الذراع ، و تتطور هذه الأعراض إلى صعوبة في المشي و الحركة و من ثم إلى شلل جزئي .</w:t>
      </w:r>
    </w:p>
    <w:p w:rsidR="00854A94" w:rsidRPr="00825A22" w:rsidRDefault="0016163E" w:rsidP="00825A22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قد يحدث إمساك حاد و بعد المشاكل المعوية كالتهاب الأمعاء ، و قد تظهر بعض المشاكل في المثانة .</w:t>
      </w:r>
    </w:p>
    <w:p w:rsidR="0016163E" w:rsidRPr="00825A22" w:rsidRDefault="0016163E" w:rsidP="00825A22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lastRenderedPageBreak/>
        <w:t>مشاكل في البصر ، حيث يرى مريض التصلب اللويحي الأشياء بشكل غير واضح     ( رؤية مشوشة ) ، و لا يتمكن من رؤية بعض الألوان ، و قد يعاني من العمى في إحدى العينين و ليس كلتاهما معاً ، و يعود سبب مشاكل البصر إلى التهاب العصب البصري الناتج عن التصلب .</w:t>
      </w:r>
    </w:p>
    <w:p w:rsidR="009D27E8" w:rsidRDefault="009D27E8" w:rsidP="009D27E8">
      <w:pPr>
        <w:pStyle w:val="a3"/>
        <w:keepNext/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 xml:space="preserve"> </w:t>
      </w:r>
      <w:r w:rsidR="005C61D6" w:rsidRPr="00825A22"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>
            <wp:extent cx="3521448" cy="1714500"/>
            <wp:effectExtent l="19050" t="0" r="2802" b="0"/>
            <wp:docPr id="17" name="صورة 139" descr="http://www.damascushospital.org.sy/UserFiles/Image/bank_information/Serious_diseases/Multiple_sclerosis_imag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damascushospital.org.sy/UserFiles/Image/bank_information/Serious_diseases/Multiple_sclerosis_image/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67" cy="1714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27E8" w:rsidRDefault="009D27E8" w:rsidP="009D27E8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             الشكل (2)</w:t>
      </w:r>
      <w:r w:rsidRPr="009D27E8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يوضح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خلل الرؤية لدى مريض التصلب اللويحي</w:t>
      </w:r>
    </w:p>
    <w:p w:rsidR="00EC2ACD" w:rsidRPr="00825A22" w:rsidRDefault="009D27E8" w:rsidP="009D27E8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 </w:t>
      </w:r>
      <w:r w:rsidRPr="009D27E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SY"/>
        </w:rPr>
        <w:t xml:space="preserve"> </w:t>
      </w:r>
    </w:p>
    <w:p w:rsidR="00DD195A" w:rsidRPr="00825A22" w:rsidRDefault="0016163E" w:rsidP="00825A22">
      <w:pPr>
        <w:pStyle w:val="a3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يترافق المرض مع بعض الأعراض العصبية و النفسية كالقلق الدائم و الشعور بالإحباط </w:t>
      </w:r>
      <w:r w:rsidR="00F8646A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و العصبية و الشعور بالألم الناتج عن الرعشة و القشعريرة ، و تعتبر هذه الأعراض شائعة بشكل كبير .</w:t>
      </w:r>
    </w:p>
    <w:p w:rsidR="0039100A" w:rsidRPr="00825A22" w:rsidRDefault="0039100A" w:rsidP="00825A22">
      <w:pPr>
        <w:pStyle w:val="a3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lang w:bidi="ar-SY"/>
        </w:rPr>
        <w:t>50%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من مرضى التصلب اللويحي يعانون من مشاكل في الدماغ ،؛ كانعدام القدرة على التركيز و تشتت الانتباه و فقدان الذاكرة الجزئي . </w:t>
      </w:r>
    </w:p>
    <w:p w:rsidR="0039100A" w:rsidRPr="00825A22" w:rsidRDefault="0039100A" w:rsidP="00825A22">
      <w:pPr>
        <w:pStyle w:val="a3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يمكن أن تتطور هذه الأعراض فيصاب الشخص بالاكتئاب أو جنون العظمة ، و رغبة شديدة بالضحك أو البكاء .</w:t>
      </w:r>
    </w:p>
    <w:p w:rsidR="0039100A" w:rsidRPr="00825A22" w:rsidRDefault="0039100A" w:rsidP="00825A22">
      <w:pPr>
        <w:pStyle w:val="a3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ثقل في اللسان و لعثمة في الكلام .</w:t>
      </w:r>
    </w:p>
    <w:p w:rsidR="00A74F53" w:rsidRPr="00825A22" w:rsidRDefault="00A74F53" w:rsidP="00825A22">
      <w:pPr>
        <w:pStyle w:val="a3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يمكن أن يعاني المريض من مشاكل جنسية مثل العجز الجنسي أو فقد الحساسية الجنسية .</w:t>
      </w:r>
    </w:p>
    <w:p w:rsidR="0039100A" w:rsidRPr="00825A22" w:rsidRDefault="0039100A" w:rsidP="00825A22">
      <w:pPr>
        <w:ind w:left="360"/>
        <w:jc w:val="high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لوحظ أن هذه الأعراض تزداد وتتفاقم مع تعرض الشخص للحرارة ، فيجب إبعاد مرضى التصلب اللويحي عن الأماكن الحارة و تجنب الطقس الحار و الحمامات الساخنة .</w:t>
      </w:r>
    </w:p>
    <w:p w:rsidR="00B64707" w:rsidRPr="00825A22" w:rsidRDefault="00B64707" w:rsidP="00825A22">
      <w:pPr>
        <w:ind w:left="360"/>
        <w:jc w:val="high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lastRenderedPageBreak/>
        <w:t>يمكن لهذه الأعراض أن تعطي تصوراً عن وجود المرض ، و لكن من خلال معاينة الطبيب و أخذ السجل التاريخي للشخص ، يتبين وجود أو عدم وجود البقع التالفة من المايلين في الحبل الشوكي من خلال الرنين المغناطيسي .</w:t>
      </w:r>
    </w:p>
    <w:p w:rsidR="0039100A" w:rsidRPr="00825A22" w:rsidRDefault="0039100A" w:rsidP="00825A22">
      <w:pPr>
        <w:ind w:left="360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DD195A" w:rsidRPr="00825A22" w:rsidRDefault="00DD195A" w:rsidP="00825A22">
      <w:pPr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445302" w:rsidRPr="00825A22" w:rsidRDefault="00445302" w:rsidP="00825A2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                                                                                                                                                                                   </w:t>
      </w:r>
      <w:r w:rsidR="00A74F53" w:rsidRPr="00825A2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 xml:space="preserve">   </w:t>
      </w:r>
    </w:p>
    <w:p w:rsidR="00445302" w:rsidRPr="00825A22" w:rsidRDefault="00445302" w:rsidP="00825A2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</w:p>
    <w:p w:rsidR="00445302" w:rsidRPr="00825A22" w:rsidRDefault="00445302" w:rsidP="00825A2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</w:p>
    <w:p w:rsidR="00FA6D08" w:rsidRPr="00825A22" w:rsidRDefault="005C61D6" w:rsidP="00825A2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 xml:space="preserve">                      </w:t>
      </w:r>
    </w:p>
    <w:p w:rsidR="00FA6D08" w:rsidRPr="00825A22" w:rsidRDefault="00FA6D08" w:rsidP="00825A2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</w:p>
    <w:p w:rsidR="005A0B2B" w:rsidRDefault="00F95E2F" w:rsidP="00825A2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 xml:space="preserve">                    </w:t>
      </w:r>
    </w:p>
    <w:p w:rsidR="005A0B2B" w:rsidRDefault="005A0B2B" w:rsidP="00825A2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</w:p>
    <w:p w:rsidR="005A0B2B" w:rsidRDefault="005A0B2B" w:rsidP="00825A2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</w:p>
    <w:p w:rsidR="005A0B2B" w:rsidRDefault="005A0B2B" w:rsidP="00825A2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</w:p>
    <w:p w:rsidR="005A0B2B" w:rsidRDefault="005A0B2B" w:rsidP="00825A2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</w:p>
    <w:p w:rsidR="005A0B2B" w:rsidRDefault="005A0B2B" w:rsidP="00825A2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</w:p>
    <w:p w:rsidR="00445302" w:rsidRPr="00825A22" w:rsidRDefault="005A0B2B" w:rsidP="00825A2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SY"/>
        </w:rPr>
        <w:lastRenderedPageBreak/>
        <w:t xml:space="preserve">                </w:t>
      </w:r>
      <w:r w:rsidR="00F95E2F" w:rsidRPr="00825A2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 xml:space="preserve"> </w:t>
      </w:r>
      <w:r w:rsidR="005C61D6" w:rsidRPr="00825A2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 xml:space="preserve"> </w:t>
      </w:r>
      <w:r w:rsidR="007D702A" w:rsidRPr="00825A2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>الباب</w:t>
      </w:r>
      <w:r w:rsidR="005C61D6" w:rsidRPr="00825A2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 xml:space="preserve"> الثاني</w:t>
      </w:r>
    </w:p>
    <w:p w:rsidR="00445302" w:rsidRPr="00825A22" w:rsidRDefault="005C61D6" w:rsidP="00825A2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 xml:space="preserve">          أنواع التصلب اللويحي و إمكانية الشفاء منه     </w:t>
      </w:r>
    </w:p>
    <w:p w:rsidR="00A74F53" w:rsidRPr="00825A22" w:rsidRDefault="005C61D6" w:rsidP="00825A22">
      <w:pPr>
        <w:jc w:val="mediumKashida"/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 xml:space="preserve">                       </w:t>
      </w:r>
      <w:r w:rsidR="00445302" w:rsidRPr="00825A2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 xml:space="preserve">  </w:t>
      </w:r>
    </w:p>
    <w:p w:rsidR="008169F0" w:rsidRPr="00825A22" w:rsidRDefault="007D702A" w:rsidP="00825A22">
      <w:pPr>
        <w:jc w:val="mediumKashida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Y"/>
        </w:rPr>
        <w:t>الفصل</w:t>
      </w:r>
      <w:r w:rsidR="00A74F53" w:rsidRPr="00825A2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Y"/>
        </w:rPr>
        <w:t xml:space="preserve"> الأول : أنواع التصلب اللويحي .</w:t>
      </w:r>
      <w:r w:rsidR="00B64707" w:rsidRPr="00825A2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Y"/>
        </w:rPr>
        <w:t xml:space="preserve">  </w:t>
      </w:r>
    </w:p>
    <w:p w:rsidR="003D1355" w:rsidRPr="00825A22" w:rsidRDefault="002D1014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" </w:t>
      </w:r>
      <w:r w:rsidR="003D1355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تختلف بشكل كبير بين الأشخاص ؛ حيث يصيب المرض مناطق مختلفة من الجهاز العصبي ، و تظهر الأعراض عند الغالبية من المرضى </w:t>
      </w:r>
      <w:r w:rsidR="005659B8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- </w:t>
      </w:r>
      <w:r w:rsidR="003D1355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كما أظهرنا سابقاً</w:t>
      </w:r>
      <w:r w:rsidR="005659B8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– بصورة مفاجئة ، ثم تهدأ الأعراض فترة من الزمن ، إن الظهور المفاجئ للأعراض يدعى بالانتكاسة ، و فترة الهدوء تدعى بفترة السكون ، و مع مرور الوقت قد يحدث شفاء تام أو جزئي </w:t>
      </w:r>
      <w:r w:rsidR="00452EE7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، لكن في بعض الحالات تستمر الأعراض و الانتكاسات حتى في فترة السكون ، و قد يساعد التأهيل النفسي و البدني على التخفيف من هذه الأعراض قدر المستطاع . </w:t>
      </w:r>
    </w:p>
    <w:p w:rsidR="00452EE7" w:rsidRPr="00825A22" w:rsidRDefault="00452EE7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و هذا آخر تقسيم معترفٍ عليه لمسارات المرض وفقاً لنموذج تطور انتكاسة نشاطه :</w:t>
      </w:r>
    </w:p>
    <w:p w:rsidR="00452EE7" w:rsidRPr="00825A22" w:rsidRDefault="00452EE7" w:rsidP="00825A22">
      <w:pPr>
        <w:pStyle w:val="a3"/>
        <w:numPr>
          <w:ilvl w:val="0"/>
          <w:numId w:val="3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التصلب اللويحي المتعدد الانتكاسي ( المتردد ) .</w:t>
      </w:r>
    </w:p>
    <w:p w:rsidR="00452EE7" w:rsidRPr="00825A22" w:rsidRDefault="00C90BF1" w:rsidP="00825A22">
      <w:pPr>
        <w:pStyle w:val="a3"/>
        <w:numPr>
          <w:ilvl w:val="0"/>
          <w:numId w:val="3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التصلب اللويحي المتعدد المترقي الثانوي .</w:t>
      </w:r>
    </w:p>
    <w:p w:rsidR="00C90BF1" w:rsidRPr="00825A22" w:rsidRDefault="00C90BF1" w:rsidP="00825A22">
      <w:pPr>
        <w:pStyle w:val="a3"/>
        <w:numPr>
          <w:ilvl w:val="0"/>
          <w:numId w:val="3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التصلب اللويحي المتعدد الأولي .</w:t>
      </w:r>
    </w:p>
    <w:p w:rsidR="00C90BF1" w:rsidRPr="00825A22" w:rsidRDefault="00C90BF1" w:rsidP="00825A22">
      <w:pPr>
        <w:pStyle w:val="a3"/>
        <w:numPr>
          <w:ilvl w:val="0"/>
          <w:numId w:val="3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التصلب اللويحي المتعدد الحميد .</w:t>
      </w:r>
    </w:p>
    <w:p w:rsidR="00C90BF1" w:rsidRPr="00825A22" w:rsidRDefault="00C90BF1" w:rsidP="00825A22">
      <w:pPr>
        <w:jc w:val="mediumKashida"/>
        <w:rPr>
          <w:rFonts w:ascii="Simplified Arabic" w:hAnsi="Simplified Arabic" w:cs="Simplified Arabic"/>
          <w:sz w:val="28"/>
          <w:szCs w:val="28"/>
          <w:u w:val="single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u w:val="single"/>
          <w:rtl/>
          <w:lang w:bidi="ar-SY"/>
        </w:rPr>
        <w:t xml:space="preserve">النوع الأول : التصلب اللويحي المتعدد الانتكاسي ( المتردد ) </w:t>
      </w:r>
      <w:r w:rsidR="00667B53" w:rsidRPr="00825A22">
        <w:rPr>
          <w:rFonts w:ascii="Simplified Arabic" w:hAnsi="Simplified Arabic" w:cs="Simplified Arabic"/>
          <w:sz w:val="28"/>
          <w:szCs w:val="28"/>
          <w:u w:val="single"/>
          <w:rtl/>
          <w:lang w:bidi="ar-SY"/>
        </w:rPr>
        <w:t>:</w:t>
      </w:r>
    </w:p>
    <w:p w:rsidR="00C90BF1" w:rsidRPr="00AB0387" w:rsidRDefault="00C90BF1" w:rsidP="002D1014">
      <w:pPr>
        <w:jc w:val="mediumKashida"/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هو أكثر الأنواع شيوعاً و يصيب </w:t>
      </w:r>
      <w:r w:rsidRPr="00825A22">
        <w:rPr>
          <w:rFonts w:ascii="Simplified Arabic" w:hAnsi="Simplified Arabic" w:cs="Simplified Arabic"/>
          <w:sz w:val="28"/>
          <w:szCs w:val="28"/>
          <w:lang w:bidi="ar-SY"/>
        </w:rPr>
        <w:t xml:space="preserve">80% 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من المرضى ،</w:t>
      </w:r>
      <w:r w:rsidR="000659FD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يفتقد في بدايته إلى الأعراض و أحياناً لسنوات عدة ، و لكن الهجمات لا يمكن التنبؤ بها و قد تظهر الأعراض في أي وقت . قد تظهر الأعراض و تستمر لبضعة أيام أو أسابيع ثم تختفي مرة أخرى ، كما و يظهر أنه لا يوجد تطور للمرض فيما بين الانتكاسات .</w:t>
      </w:r>
    </w:p>
    <w:p w:rsidR="009D27E8" w:rsidRDefault="000659FD" w:rsidP="009D27E8">
      <w:pPr>
        <w:keepNext/>
        <w:jc w:val="mediumKashida"/>
      </w:pPr>
      <w:r w:rsidRPr="00825A22"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4267200" cy="2562225"/>
            <wp:effectExtent l="304800" t="266700" r="323850" b="276225"/>
            <wp:docPr id="141" name="صورة 141" descr="http://www.damascushospital.org.sy/UserFiles/Image/bank_information/Serious_diseases/Multiple_sclerosis_imag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damascushospital.org.sy/UserFiles/Image/bank_information/Serious_diseases/Multiple_sclerosis_image/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05" cy="256049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27E8" w:rsidRPr="009F226E" w:rsidRDefault="009F226E" w:rsidP="009F226E">
      <w:pPr>
        <w:jc w:val="medium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9F226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         </w:t>
      </w:r>
      <w:r w:rsidRPr="009F226E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الشكل (3) نموذج تمثيلي لانتكاسات النوع الانتكاسي ( المتردد )</w:t>
      </w:r>
    </w:p>
    <w:p w:rsidR="00A74F53" w:rsidRPr="00825A22" w:rsidRDefault="00445302" w:rsidP="00825A22">
      <w:pPr>
        <w:jc w:val="mediumKashida"/>
        <w:rPr>
          <w:rFonts w:ascii="Simplified Arabic" w:hAnsi="Simplified Arabic" w:cs="Simplified Arabic"/>
          <w:sz w:val="28"/>
          <w:szCs w:val="28"/>
          <w:u w:val="single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u w:val="single"/>
          <w:rtl/>
          <w:lang w:bidi="ar-SY"/>
        </w:rPr>
        <w:t xml:space="preserve">النوع الثاني : التصلب اللويحي المتعدد الثانوي </w:t>
      </w:r>
      <w:r w:rsidR="00667B53" w:rsidRPr="00825A22">
        <w:rPr>
          <w:rFonts w:ascii="Simplified Arabic" w:hAnsi="Simplified Arabic" w:cs="Simplified Arabic"/>
          <w:sz w:val="28"/>
          <w:szCs w:val="28"/>
          <w:u w:val="single"/>
          <w:rtl/>
          <w:lang w:bidi="ar-SY"/>
        </w:rPr>
        <w:t>:</w:t>
      </w:r>
    </w:p>
    <w:p w:rsidR="00445302" w:rsidRPr="00825A22" w:rsidRDefault="00445302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قد يتبع النمط السابق ، و يعتبر الشكل المتقدم منه ، و حوالي </w:t>
      </w:r>
      <w:r w:rsidRPr="00825A22">
        <w:rPr>
          <w:rFonts w:ascii="Simplified Arabic" w:hAnsi="Simplified Arabic" w:cs="Simplified Arabic"/>
          <w:sz w:val="28"/>
          <w:szCs w:val="28"/>
          <w:lang w:bidi="ar-SY"/>
        </w:rPr>
        <w:t>40%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من المرضى الذين يعانون من التصلب اللويحي المتعدد الانتكاسي تتفاقم لديهم الحالة إلى </w:t>
      </w:r>
      <w:r w:rsidR="00667B53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النوع الثانوي ، و يتصف هذا النوع بالتقدم المستمر مع وجود أو عدم وجود انتكاسات متفرقة أو فترة سكون صغيرة . </w:t>
      </w:r>
    </w:p>
    <w:p w:rsidR="009F226E" w:rsidRDefault="00667B53" w:rsidP="009F226E">
      <w:pPr>
        <w:keepNext/>
        <w:jc w:val="mediumKashida"/>
      </w:pPr>
      <w:r w:rsidRPr="00825A22"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>
            <wp:extent cx="3879391" cy="2266950"/>
            <wp:effectExtent l="304800" t="266700" r="330659" b="266700"/>
            <wp:docPr id="3" name="صورة 142" descr="http://www.damascushospital.org.sy/UserFiles/Image/bank_information/Serious_diseases/Multiple_sclerosis_imag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damascushospital.org.sy/UserFiles/Image/bank_information/Serious_diseases/Multiple_sclerosis_image/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709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226E" w:rsidRDefault="009F226E" w:rsidP="009F226E">
      <w:pPr>
        <w:pStyle w:val="ac"/>
        <w:jc w:val="mediumKashida"/>
        <w:rPr>
          <w:b w:val="0"/>
          <w:bCs w:val="0"/>
          <w:color w:val="000000" w:themeColor="text1"/>
          <w:sz w:val="24"/>
          <w:szCs w:val="24"/>
          <w:rtl/>
        </w:rPr>
      </w:pPr>
      <w:r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                    الشكل (4) نموذج تمثيلي لانتكاسات النوع الثاني : بصورة ثانوية </w:t>
      </w:r>
    </w:p>
    <w:p w:rsidR="009F226E" w:rsidRPr="009F226E" w:rsidRDefault="009F226E" w:rsidP="009F226E">
      <w:pPr>
        <w:rPr>
          <w:rtl/>
        </w:rPr>
      </w:pPr>
    </w:p>
    <w:p w:rsidR="00667B53" w:rsidRPr="009F226E" w:rsidRDefault="00667B53" w:rsidP="009F226E">
      <w:pPr>
        <w:pStyle w:val="ac"/>
        <w:jc w:val="mediumKashida"/>
        <w:rPr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  <w:lang w:bidi="ar-SY"/>
        </w:rPr>
      </w:pPr>
      <w:r w:rsidRPr="009F226E">
        <w:rPr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  <w:lang w:bidi="ar-SY"/>
        </w:rPr>
        <w:t>النوع الثالث : التصلب اللويحي المتعدد الأولي :</w:t>
      </w:r>
    </w:p>
    <w:p w:rsidR="00667B53" w:rsidRPr="00825A22" w:rsidRDefault="00667B53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و هذا النوع يعتبر نادراً ؛ حيث يصيب </w:t>
      </w:r>
      <w:r w:rsidRPr="00825A22">
        <w:rPr>
          <w:rFonts w:ascii="Simplified Arabic" w:hAnsi="Simplified Arabic" w:cs="Simplified Arabic"/>
          <w:sz w:val="28"/>
          <w:szCs w:val="28"/>
          <w:lang w:bidi="ar-SY"/>
        </w:rPr>
        <w:t>10%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من مرضى التصلب اللويحي المتعدد . تتقدم حالة المرض مع المريض تدريجياً ، و تسوء الأعراض و تزداد الإعاقة مع مرور الزمن بصورة دائمة ، و لا يوجد لدى هذا النوع فترات شبيهة بفترات الانتكاسة و السكون ، و لكن يترافق </w:t>
      </w:r>
      <w:r w:rsidR="00340A36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بحالات استقرار و بعض التحسن الطفيف </w:t>
      </w:r>
      <w:r w:rsidR="00356EE1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المؤقت </w:t>
      </w:r>
      <w:r w:rsidR="00340A36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أحياناً .</w:t>
      </w:r>
    </w:p>
    <w:p w:rsidR="009F226E" w:rsidRDefault="00340A36" w:rsidP="009F226E">
      <w:pPr>
        <w:keepNext/>
        <w:jc w:val="mediumKashida"/>
      </w:pPr>
      <w:r w:rsidRPr="00825A22"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>
            <wp:extent cx="3791722" cy="1962150"/>
            <wp:effectExtent l="304800" t="266700" r="323078" b="266700"/>
            <wp:docPr id="4" name="صورة 119" descr="http://www.damascushospital.org.sy/UserFiles/Image/bank_information/Serious_diseases/Multiple_sclerosis_image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damascushospital.org.sy/UserFiles/Image/bank_information/Serious_diseases/Multiple_sclerosis_image/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722" cy="1962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226E" w:rsidRDefault="009F226E" w:rsidP="00825A22">
      <w:pPr>
        <w:jc w:val="medium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           الشكل (5) نموذج تمثيلي لانتكاسات النوع الثالث : بصورة أولية  </w:t>
      </w:r>
    </w:p>
    <w:p w:rsidR="009F226E" w:rsidRPr="009F226E" w:rsidRDefault="009F226E" w:rsidP="00825A22">
      <w:pPr>
        <w:jc w:val="medium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              </w:t>
      </w:r>
    </w:p>
    <w:p w:rsidR="00356EE1" w:rsidRPr="00825A22" w:rsidRDefault="00356EE1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النوع الرابع : التصلب اللويحي المتعدد الحميد :</w:t>
      </w:r>
    </w:p>
    <w:p w:rsidR="00356EE1" w:rsidRPr="00AB0387" w:rsidRDefault="00356EE1" w:rsidP="00C040DE">
      <w:pPr>
        <w:jc w:val="mediumKashida"/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إن هذا النوع يتصف كما يوحي اسمه بعدد قليل من حالات الانتكاسة و قد تكون حالة وحيدة ي بداية المرض و قد تتبعها أخرى بعد مرور فترة من الزمن قد تتجاوز عدة سنوات ( قد تمر </w:t>
      </w:r>
      <w:r w:rsidRPr="00825A22">
        <w:rPr>
          <w:rFonts w:ascii="Simplified Arabic" w:hAnsi="Simplified Arabic" w:cs="Simplified Arabic"/>
          <w:sz w:val="28"/>
          <w:szCs w:val="28"/>
          <w:lang w:bidi="ar-SY"/>
        </w:rPr>
        <w:t>20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سنة على الانتكاسة الأولى ) ، و تتصف الثانية بأنها أقل تأثيراً ، و قد يحدث شفاء تام في الفترة ما بينهما ، و على ذلك إن تشخيص هذا النوع يكون بصورة استرجاعية ، و لا يمكن التنبؤ بمستقبل المرض .</w:t>
      </w:r>
      <w:r w:rsidR="002D1014">
        <w:rPr>
          <w:rFonts w:ascii="Simplified Arabic" w:hAnsi="Simplified Arabic" w:cs="Simplified Arabic" w:hint="cs"/>
          <w:sz w:val="28"/>
          <w:szCs w:val="28"/>
          <w:rtl/>
          <w:lang w:bidi="ar-SY"/>
        </w:rPr>
        <w:t>"</w:t>
      </w:r>
      <w:r w:rsidR="00C040DE">
        <w:rPr>
          <w:rStyle w:val="ab"/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footnoteReference w:id="5"/>
      </w:r>
    </w:p>
    <w:p w:rsidR="009F226E" w:rsidRDefault="00356EE1" w:rsidP="009F226E">
      <w:pPr>
        <w:keepNext/>
        <w:jc w:val="mediumKashida"/>
      </w:pPr>
      <w:r w:rsidRPr="00825A22"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3190875" cy="1817225"/>
            <wp:effectExtent l="304800" t="266700" r="333375" b="259225"/>
            <wp:docPr id="120" name="صورة 120" descr="http://www.damascushospital.org.sy/UserFiles/Image/bank_information/Serious_diseases/Multiple_sclerosis_image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damascushospital.org.sy/UserFiles/Image/bank_information/Serious_diseases/Multiple_sclerosis_image/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17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226E" w:rsidRPr="009F226E" w:rsidRDefault="009F226E" w:rsidP="00825A22">
      <w:pPr>
        <w:jc w:val="medium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               الشكل (6) نموذج تمثيلي لانتكاسات النوع الرابع : الحميد </w:t>
      </w:r>
    </w:p>
    <w:p w:rsidR="009F226E" w:rsidRDefault="009F226E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356EE1" w:rsidRPr="00825A22" w:rsidRDefault="00356EE1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</w:t>
      </w:r>
      <w:r w:rsidR="007D702A" w:rsidRPr="00825A2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  <w:t>الفصل</w:t>
      </w:r>
      <w:r w:rsidRPr="00825A2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  <w:t xml:space="preserve"> الثاني : علاج التصلب اللويحي </w:t>
      </w:r>
      <w:r w:rsidR="009444EC" w:rsidRPr="00825A2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  <w:t>.</w:t>
      </w:r>
    </w:p>
    <w:p w:rsidR="009E5F6F" w:rsidRPr="00825A22" w:rsidRDefault="009E5F6F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أولاً: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كيف يتم تشخيص التصلب اللويحي ؟</w:t>
      </w:r>
    </w:p>
    <w:p w:rsidR="009E5F6F" w:rsidRPr="00825A22" w:rsidRDefault="00BD710C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بما أن التصلب اللويحي يحدث في عدة أماكن في الجهاز العصبي ، و بما أنه يتصف بوجود حالات الانتكاسة و السكون ، فإنه لمعرفة وجوده يجب تحديد الأعراض ووصفها و تحديد أوقات حدوثها ، و كذلك الفحص السريري من أهم عوامل تشخيص مرض التصلب اللويحي .</w:t>
      </w:r>
    </w:p>
    <w:p w:rsidR="00BD710C" w:rsidRPr="009A2B56" w:rsidRDefault="00BD710C" w:rsidP="00C040DE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و لأجل إعطاء تشخيص مؤكد للمرض يحتاج الطبيب إلى </w:t>
      </w:r>
      <w:r w:rsidR="009250D8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إثبات أكثر من انتكاسة واحدة         ( انتكاستين على الأقل ) مع تدوين وقت كل انتكاسة ، و قد يحتاج الطبيب الاختصاصي إلى الاستعانة بالنتائج المخبرية و الشعاعية و الفيزيولوجية و قد يحتاج أيضاً إلى القيام بفحص السائل الدماغي الشوكي </w:t>
      </w:r>
      <w:r w:rsidR="00C040DE">
        <w:rPr>
          <w:rFonts w:ascii="Simplified Arabic" w:hAnsi="Simplified Arabic" w:cs="Simplified Arabic" w:hint="cs"/>
          <w:sz w:val="28"/>
          <w:szCs w:val="28"/>
          <w:rtl/>
          <w:lang w:bidi="ar-SY"/>
        </w:rPr>
        <w:t>.</w:t>
      </w:r>
    </w:p>
    <w:p w:rsidR="00094235" w:rsidRPr="00825A22" w:rsidRDefault="00094235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094235" w:rsidRPr="00825A22" w:rsidRDefault="00094235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9F226E" w:rsidRDefault="00C57E58" w:rsidP="009F226E">
      <w:pPr>
        <w:keepNext/>
        <w:jc w:val="mediumKashida"/>
      </w:pPr>
      <w:r w:rsidRPr="00825A22"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3581096" cy="1762125"/>
            <wp:effectExtent l="342900" t="323850" r="343204" b="257175"/>
            <wp:docPr id="124" name="صورة 124" descr="http://www.damascushospital.org.sy/UserFiles/Image/bank_information/Serious_diseases/Multiple_sclerosis_image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damascushospital.org.sy/UserFiles/Image/bank_information/Serious_diseases/Multiple_sclerosis_image/1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793" cy="17644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57E58" w:rsidRPr="009F226E" w:rsidRDefault="009F226E" w:rsidP="009F226E">
      <w:pPr>
        <w:pStyle w:val="ac"/>
        <w:jc w:val="mediumKashida"/>
        <w:rPr>
          <w:rFonts w:ascii="Simplified Arabic" w:hAnsi="Simplified Arabic" w:cs="Simplified Arabic"/>
          <w:b w:val="0"/>
          <w:bCs w:val="0"/>
          <w:color w:val="000000" w:themeColor="text1"/>
          <w:sz w:val="24"/>
          <w:szCs w:val="24"/>
          <w:rtl/>
          <w:lang w:bidi="ar-SY"/>
        </w:rPr>
      </w:pPr>
      <w:r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                 </w:t>
      </w:r>
      <w:r w:rsidRPr="009F226E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الشكل (7) صورة توضح التشخيص بالرنين المغناطيسي </w:t>
      </w:r>
    </w:p>
    <w:p w:rsidR="009F226E" w:rsidRDefault="00990F02" w:rsidP="009F226E">
      <w:pPr>
        <w:keepNext/>
        <w:jc w:val="mediumKashida"/>
      </w:pPr>
      <w:r w:rsidRPr="00825A22"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>
            <wp:extent cx="3822308" cy="2124075"/>
            <wp:effectExtent l="152400" t="114300" r="140092" b="85725"/>
            <wp:docPr id="15" name="صورة 117" descr="http://www.damascushospital.org.sy/UserFiles/Image/bank_information/Serious_diseases/Multiple_sclerosis_image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damascushospital.org.sy/UserFiles/Image/bank_information/Serious_diseases/Multiple_sclerosis_image/1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82" cy="212961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57E58" w:rsidRPr="009F226E" w:rsidRDefault="009F226E" w:rsidP="00825A22">
      <w:pPr>
        <w:jc w:val="mediumKashida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       </w:t>
      </w:r>
      <w:r w:rsidRPr="009F226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الشكل (8) صورة توضح أخذ عينة من السائل الدماغي الشوكي </w:t>
      </w:r>
    </w:p>
    <w:p w:rsidR="009F226E" w:rsidRPr="00825A22" w:rsidRDefault="009F226E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9444EC" w:rsidRPr="00825A22" w:rsidRDefault="00990F02" w:rsidP="00825A22">
      <w:pPr>
        <w:jc w:val="medium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ثانياً: 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كيفية علاج التصلب اللويحي :</w:t>
      </w:r>
    </w:p>
    <w:p w:rsidR="00990F02" w:rsidRPr="00825A22" w:rsidRDefault="00990F02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إن هذا المرض يعتبر مرض مزمن  و لا يوجد له علاج شافي و نهائي في الوقت الحاضر ، ولكن هذا لا يعني عدم إمكانية التخفيف من أعراض المرض معاناة المرضى ، و من العلاجات التي تستخدم في معالجة هذا المرض :</w:t>
      </w:r>
    </w:p>
    <w:p w:rsidR="00990F02" w:rsidRPr="00825A22" w:rsidRDefault="00990F02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النوع الأول :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معالجة الأعراض المختلفة .</w:t>
      </w:r>
    </w:p>
    <w:p w:rsidR="00990F02" w:rsidRPr="00825A22" w:rsidRDefault="00990F02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lastRenderedPageBreak/>
        <w:t>يمكن معالجة بعض الأعراض مثل الاكتئاب و الارتعاش و الإجهاد و تيبس العضلات و الضعف الجنسي و الدوار ، الجزء الآخر المهم من العلاج هو العلاج الفيزيائي و التأهيلي الذي يتم وفق برامج محددة و متناسقة مناسبة تساعد المرضى على التغلب على العديد من المعوقات و أهمها معوقات الحركة ( الناتجة عن التفاقم المستمر في الأعراض ) .</w:t>
      </w:r>
    </w:p>
    <w:p w:rsidR="00990F02" w:rsidRPr="00825A22" w:rsidRDefault="00990F02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النوع الثاني :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المعالجة المناعية .</w:t>
      </w:r>
    </w:p>
    <w:p w:rsidR="00990F02" w:rsidRPr="00825A22" w:rsidRDefault="00990F02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أولاً : </w:t>
      </w:r>
      <w:r w:rsidRPr="00825A22">
        <w:rPr>
          <w:rFonts w:ascii="Simplified Arabic" w:hAnsi="Simplified Arabic" w:cs="Simplified Arabic"/>
          <w:sz w:val="28"/>
          <w:szCs w:val="28"/>
          <w:u w:val="single"/>
          <w:rtl/>
          <w:lang w:bidi="ar-SY"/>
        </w:rPr>
        <w:t>مستحضرات الكورتيزون :</w:t>
      </w:r>
    </w:p>
    <w:p w:rsidR="00990F02" w:rsidRPr="00825A22" w:rsidRDefault="00990F02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و هي من العلاجات الأولى و التي لا تزال تستخدم حتى الآن مع الانتكاسات الحادة </w:t>
      </w:r>
      <w:r w:rsidR="00024558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كعلاج ، أو قد تستخدم كعلاج وقائي .</w:t>
      </w:r>
    </w:p>
    <w:p w:rsidR="00024558" w:rsidRPr="00825A22" w:rsidRDefault="00024558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ثانياً : </w:t>
      </w:r>
      <w:r w:rsidRPr="00825A22">
        <w:rPr>
          <w:rFonts w:ascii="Simplified Arabic" w:hAnsi="Simplified Arabic" w:cs="Simplified Arabic"/>
          <w:sz w:val="28"/>
          <w:szCs w:val="28"/>
          <w:u w:val="single"/>
          <w:rtl/>
          <w:lang w:bidi="ar-SY"/>
        </w:rPr>
        <w:t>الأدوية المحددة للمناعة ( الكابتة لها ) :</w:t>
      </w:r>
    </w:p>
    <w:p w:rsidR="00024558" w:rsidRPr="00825A22" w:rsidRDefault="00024558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منها مستحضرات الإنترفيرون ، إن هذه العقاقير ليست دواءً شافياً ، و لكنها ذات فائدة مثبتة علمياً ؛ حيث أن مستحضرات الإنترفيرون تماثل في التركيب مادة موجودة في الجسم تدعى الإنترفيرون المسؤولة عن نقل الرسائل العصبية بين خلايا الجسم ، و تساهم في الحد من مهاجمة جهاز المناعة لغلاف المايلين العازل ، و قد لوحظ من استعمال هذا العقار أن له ثلاثة أوجه للتأثير في المريض : </w:t>
      </w:r>
    </w:p>
    <w:p w:rsidR="001547C0" w:rsidRPr="00825A22" w:rsidRDefault="00024558" w:rsidP="00825A22">
      <w:pPr>
        <w:pStyle w:val="a3"/>
        <w:numPr>
          <w:ilvl w:val="0"/>
          <w:numId w:val="5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يقلل عدد الانتكاسات و شدتها مما يؤدي إلى زيادة الفترات الخالية من الانتكاسات </w:t>
      </w:r>
      <w:r w:rsidR="001547C0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و النوبات .</w:t>
      </w:r>
    </w:p>
    <w:p w:rsidR="001547C0" w:rsidRPr="00825A22" w:rsidRDefault="001547C0" w:rsidP="00825A22">
      <w:pPr>
        <w:pStyle w:val="a3"/>
        <w:numPr>
          <w:ilvl w:val="0"/>
          <w:numId w:val="5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يساعد على تأخير تفاقم العجز الحركي .</w:t>
      </w:r>
    </w:p>
    <w:p w:rsidR="001547C0" w:rsidRPr="00825A22" w:rsidRDefault="001547C0" w:rsidP="00825A22">
      <w:pPr>
        <w:pStyle w:val="a3"/>
        <w:numPr>
          <w:ilvl w:val="0"/>
          <w:numId w:val="5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تقليل المساحات المتضررة والمصابة في الجهاز العصبي المركزي ، و قد أثبت ذلك من خلال ملاحظة المريض بالفحوصات الطبية المناسبة و خاصةً الرنين المغناطيسي .</w:t>
      </w:r>
    </w:p>
    <w:p w:rsidR="009A2B56" w:rsidRPr="002D1014" w:rsidRDefault="001547C0" w:rsidP="002D1014">
      <w:pPr>
        <w:jc w:val="mediumKashida"/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توجد بعض الآثار الجانبية للعلاج بالأنتروفين كالحمى و الصداع و الرعشة و آلام المفاصل و ألم في العضلات و التي يمكن معالجتها من خلال بعض المسكنات و 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lastRenderedPageBreak/>
        <w:t xml:space="preserve">خافضات الحرارة </w:t>
      </w:r>
      <w:r w:rsidR="005C61D6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، أو من خلال البدء بالعلاج بشكل تدريجي ، و من الأعراض الجانبية الأخرى ظهور بعض التقرحات و الاحمرار مكان الحقن و يتم تلافي ذلك من خلال تغيير موضع الحقن بشكل دائري ، و استخدام الكمادات الباردة و رفع درجة حرارة الدواء غلى درجة حرارة الغرفة قبل الحقن ، و إن هذه الأعراض بسيطة و لا تستوجب إيقاف العلاج . كما و تتم الآن محاولة إيجاد أنواع أخرى من الأدوية الأكثر فاعلية في المستقبل .</w:t>
      </w:r>
      <w:r w:rsidR="00C040DE">
        <w:rPr>
          <w:rStyle w:val="ab"/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footnoteReference w:id="6"/>
      </w:r>
    </w:p>
    <w:p w:rsidR="00A72727" w:rsidRPr="00A454AD" w:rsidRDefault="00A72727" w:rsidP="00825A22">
      <w:pPr>
        <w:jc w:val="mediumKashida"/>
        <w:rPr>
          <w:rFonts w:ascii="Simplified Arabic" w:hAnsi="Simplified Arabic" w:cs="Simplified Arabic"/>
          <w:sz w:val="28"/>
          <w:szCs w:val="28"/>
          <w:u w:val="single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و هذه </w:t>
      </w:r>
      <w:r w:rsidRPr="00A454AD">
        <w:rPr>
          <w:rFonts w:ascii="Simplified Arabic" w:hAnsi="Simplified Arabic" w:cs="Simplified Arabic"/>
          <w:sz w:val="28"/>
          <w:szCs w:val="28"/>
          <w:u w:val="single"/>
          <w:rtl/>
          <w:lang w:bidi="ar-SY"/>
        </w:rPr>
        <w:t>بعض النصائح لمرضى التصلب اللويحي :</w:t>
      </w:r>
    </w:p>
    <w:p w:rsidR="00A72727" w:rsidRPr="00825A22" w:rsidRDefault="007D702A" w:rsidP="00825A22">
      <w:pPr>
        <w:pStyle w:val="a3"/>
        <w:numPr>
          <w:ilvl w:val="0"/>
          <w:numId w:val="7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يجب على مريض التصلب اللويحي أن يتنبه إلى أي عرض جديد و خاصة إذا دام أكثر من </w:t>
      </w:r>
      <w:r w:rsidRPr="00825A22">
        <w:rPr>
          <w:rFonts w:ascii="Simplified Arabic" w:hAnsi="Simplified Arabic" w:cs="Simplified Arabic"/>
          <w:sz w:val="28"/>
          <w:szCs w:val="28"/>
          <w:lang w:bidi="ar-SY"/>
        </w:rPr>
        <w:t>24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ساعة ، و أن يخبر طبيبه </w:t>
      </w:r>
      <w:r w:rsidR="003A7A18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به ، مع الإشارة إلى أنه يمكن أن تظهر بعض الأعراض التي ليس لها علاقة بالمرض .</w:t>
      </w:r>
    </w:p>
    <w:p w:rsidR="003A7A18" w:rsidRPr="00825A22" w:rsidRDefault="003A7A18" w:rsidP="00825A22">
      <w:pPr>
        <w:pStyle w:val="a3"/>
        <w:numPr>
          <w:ilvl w:val="0"/>
          <w:numId w:val="7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لا يجب أن يجرب أي نوع من العلاج دون استشارة الطبيب .</w:t>
      </w:r>
    </w:p>
    <w:p w:rsidR="003A7A18" w:rsidRPr="00825A22" w:rsidRDefault="003A7A18" w:rsidP="00825A22">
      <w:pPr>
        <w:pStyle w:val="a3"/>
        <w:numPr>
          <w:ilvl w:val="0"/>
          <w:numId w:val="7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الحرارة الشديدة يمكن أن تزيد من سوء حالة المريض ؛ لذلك يجب عليه الابتعاد عن الأماكن الحارة و الرطبة ، و الاعتياد على الاستحمام بالماء البارد صيفاً ، و الماء الفاتر شتاءً .</w:t>
      </w:r>
    </w:p>
    <w:p w:rsidR="003A7A18" w:rsidRPr="00825A22" w:rsidRDefault="003A7A18" w:rsidP="00825A22">
      <w:pPr>
        <w:pStyle w:val="a3"/>
        <w:numPr>
          <w:ilvl w:val="0"/>
          <w:numId w:val="7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عند الإصابة بأي نوع من الالتهابات ، عليه المبادرة باستشارة الطبيب على الفور .</w:t>
      </w:r>
    </w:p>
    <w:p w:rsidR="003A7A18" w:rsidRPr="00825A22" w:rsidRDefault="003A7A18" w:rsidP="00825A22">
      <w:pPr>
        <w:pStyle w:val="a3"/>
        <w:numPr>
          <w:ilvl w:val="0"/>
          <w:numId w:val="7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إن التصلب اللويحي قد يترافق مع ضمور في العضلات ؛ لذلك يجب عدم حمل الأثقال و تجنب التعب الزائد .</w:t>
      </w:r>
    </w:p>
    <w:p w:rsidR="003A7A18" w:rsidRPr="00825A22" w:rsidRDefault="003A7A18" w:rsidP="00825A22">
      <w:pPr>
        <w:pStyle w:val="a3"/>
        <w:numPr>
          <w:ilvl w:val="0"/>
          <w:numId w:val="7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يجب الابتعاد عن التدخين </w:t>
      </w:r>
      <w:r w:rsidR="002F7F77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و تناول الكحول عند الشعور باليأس ، بل ي</w:t>
      </w:r>
      <w:r w:rsidR="00135232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جب المثابرة على استمداد القوة والتفاؤل وتجنب التعرض للانفعال و تنظيم الوقت .</w:t>
      </w:r>
    </w:p>
    <w:p w:rsidR="004F4F40" w:rsidRPr="00825A22" w:rsidRDefault="00135232" w:rsidP="00825A22">
      <w:pPr>
        <w:pStyle w:val="a3"/>
        <w:numPr>
          <w:ilvl w:val="0"/>
          <w:numId w:val="7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يجب المحافظة على غذاء متوازن و صحي يضمن لك جميع الفيتامينات و المعادن و الأملاح اللازمة </w:t>
      </w:r>
      <w:r w:rsidR="004F4F40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لصحتك .</w:t>
      </w:r>
    </w:p>
    <w:p w:rsidR="00135232" w:rsidRPr="00825A22" w:rsidRDefault="005A0B2B" w:rsidP="00825A22">
      <w:pPr>
        <w:jc w:val="mediumKashida"/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lastRenderedPageBreak/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SY"/>
        </w:rPr>
        <w:t xml:space="preserve">                        </w:t>
      </w:r>
      <w:r w:rsidR="004F4F40" w:rsidRPr="00825A2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 xml:space="preserve"> الباب الثالث </w:t>
      </w:r>
      <w:r w:rsidR="00135232" w:rsidRPr="00825A2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 xml:space="preserve"> </w:t>
      </w:r>
    </w:p>
    <w:p w:rsidR="004F4F40" w:rsidRPr="00825A22" w:rsidRDefault="004F4F40" w:rsidP="00825A22">
      <w:pPr>
        <w:pStyle w:val="a3"/>
        <w:jc w:val="mediumKashida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 xml:space="preserve">             </w:t>
      </w:r>
      <w:r w:rsidRPr="00825A2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 xml:space="preserve">  مستجدات التصلب اللويحي</w:t>
      </w:r>
    </w:p>
    <w:p w:rsidR="00FA6D08" w:rsidRPr="00825A22" w:rsidRDefault="00FA6D08" w:rsidP="00825A22">
      <w:pPr>
        <w:pStyle w:val="a3"/>
        <w:jc w:val="mediumKashida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</w:p>
    <w:p w:rsidR="00FA6D08" w:rsidRPr="00825A22" w:rsidRDefault="00FA6D08" w:rsidP="00825A22">
      <w:pPr>
        <w:pStyle w:val="a3"/>
        <w:jc w:val="medium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</w:pPr>
      <w:r w:rsidRPr="00825A2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  <w:t xml:space="preserve">الفصل الأول : آخر الأبحاث عن التصلب اللويحي </w:t>
      </w:r>
    </w:p>
    <w:p w:rsidR="006A36BB" w:rsidRPr="00825A22" w:rsidRDefault="006A36BB" w:rsidP="00825A22">
      <w:pPr>
        <w:pStyle w:val="a3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في تشرين الثاني عام </w:t>
      </w:r>
      <w:r w:rsidRPr="00825A22">
        <w:rPr>
          <w:rFonts w:ascii="Simplified Arabic" w:hAnsi="Simplified Arabic" w:cs="Simplified Arabic"/>
          <w:sz w:val="28"/>
          <w:szCs w:val="28"/>
          <w:lang w:bidi="ar-SY"/>
        </w:rPr>
        <w:t>2013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:</w:t>
      </w:r>
    </w:p>
    <w:p w:rsidR="006A36BB" w:rsidRPr="00825A22" w:rsidRDefault="006A36BB" w:rsidP="00825A22">
      <w:pPr>
        <w:pStyle w:val="a3"/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عقد المؤتمر العلمي الخامس للجمعية اللبنانية لأطباء الدماغ و الأعصاب، و قد كان هناك ندوة على هامش المؤتمر بعنوان :</w:t>
      </w:r>
    </w:p>
    <w:p w:rsidR="005C61D6" w:rsidRPr="00825A22" w:rsidRDefault="00B90E7D" w:rsidP="00825A22">
      <w:pPr>
        <w:pStyle w:val="a3"/>
        <w:jc w:val="mediumKashida"/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"ضمور الدماغ المستمر عند مرضى التصلب اللويحي</w:t>
      </w:r>
      <w:r w:rsidRPr="00825A22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 و علاجاته الجديدة " </w:t>
      </w:r>
    </w:p>
    <w:p w:rsidR="006A36BB" w:rsidRPr="00825A22" w:rsidRDefault="006A36BB" w:rsidP="00825A22">
      <w:pPr>
        <w:pStyle w:val="a3"/>
        <w:jc w:val="mediumKashida"/>
        <w:rPr>
          <w:rFonts w:ascii="Simplified Arabic" w:hAnsi="Simplified Arabic" w:cs="Simplified Arabic"/>
          <w:sz w:val="32"/>
          <w:szCs w:val="32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و قد شارك فيها العديد من الأخصائيين في طب الأعصاب و مرض </w:t>
      </w:r>
      <w:r w:rsidRPr="00825A22">
        <w:rPr>
          <w:rFonts w:ascii="Simplified Arabic" w:hAnsi="Simplified Arabic" w:cs="Simplified Arabic"/>
          <w:sz w:val="32"/>
          <w:szCs w:val="32"/>
          <w:rtl/>
          <w:lang w:bidi="ar-SY"/>
        </w:rPr>
        <w:t xml:space="preserve">التصلب 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اللويحي .</w:t>
      </w:r>
    </w:p>
    <w:p w:rsidR="007A20C7" w:rsidRPr="00825A22" w:rsidRDefault="007A20C7" w:rsidP="00825A22">
      <w:pPr>
        <w:pStyle w:val="a3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إن ضمور الدماغ هو أفضل المعايير المعتمدة لقياس العجز الجسدي على المدى الطويل لدى مرضى التصلب اللويحي ؛ و هذا ما دفع بالعديد من الدراسات بالتوجه إلى البحث عن علاجات تساهم في التخفيف من ضمور الدماغ .</w:t>
      </w:r>
    </w:p>
    <w:p w:rsidR="00964FEE" w:rsidRPr="00825A22" w:rsidRDefault="007A20C7" w:rsidP="00825A22">
      <w:pPr>
        <w:pStyle w:val="a3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و قد أظهرت هذه الندوة أنه تم إيجاد دواء ذو فعالية عالية ، يساهم في التقليل من ضمور الدماغ </w:t>
      </w:r>
      <w:r w:rsidR="00964FEE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و بالتالي إبطاء العجز الجسدي والخلل المعرفي على المدى الطويل ، و هذا الدواء الجديد الذي يعطى عن طريق الفم من عيار </w:t>
      </w:r>
      <w:r w:rsidR="00964FEE" w:rsidRPr="00825A22">
        <w:rPr>
          <w:rFonts w:ascii="Simplified Arabic" w:hAnsi="Simplified Arabic" w:cs="Simplified Arabic"/>
          <w:sz w:val="28"/>
          <w:szCs w:val="28"/>
          <w:lang w:bidi="ar-SY"/>
        </w:rPr>
        <w:t>0.5</w:t>
      </w:r>
      <w:r w:rsidR="00964FEE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ملل أثبت نتائج جيدة في هذا المجال ؛ حيث أن نسبة إبطاء معدل ضمور الدماغ ازدادت بنسبة الثلث عند المرضى الذين استعملوا هذا العقار ، مقارنةً مع الذين استعملوا علاجاً وهمياً لمدة عامين قبل تحولهم إلى العلاج الجديد .</w:t>
      </w:r>
    </w:p>
    <w:p w:rsidR="00247AC0" w:rsidRPr="00825A22" w:rsidRDefault="00964FEE" w:rsidP="00825A22">
      <w:pPr>
        <w:pStyle w:val="a3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و قال مدير مركز البحوث السري</w:t>
      </w:r>
      <w:r w:rsidR="00247AC0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رية للتصلب اللويحي في المركز الطبي في الجامعة الأمريكية في بيروت </w:t>
      </w:r>
      <w:r w:rsidR="00247AC0" w:rsidRPr="00825A22">
        <w:rPr>
          <w:rFonts w:ascii="Simplified Arabic" w:hAnsi="Simplified Arabic" w:cs="Simplified Arabic"/>
          <w:i/>
          <w:iCs/>
          <w:sz w:val="28"/>
          <w:szCs w:val="28"/>
          <w:u w:val="single"/>
          <w:rtl/>
          <w:lang w:bidi="ar-SY"/>
        </w:rPr>
        <w:t>الدكتور باسم يموت</w:t>
      </w:r>
      <w:r w:rsidR="00247AC0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: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  <w:r w:rsidR="00247AC0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" إن التخفيف من تطور المرض هدف رئيسي من أهداف علاج التصلب اللويحي المتعدد ، بسبب تأثيره البالغ على نوعية الحياة بالنسبة إلى المرضى أو إلى عائلاتهم ، و كذلك إلى مسؤولي الرعاية الصحية ، و بعد التحقق من العلاقة التي تربط بين ضمور </w:t>
      </w:r>
      <w:r w:rsidR="00247AC0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lastRenderedPageBreak/>
        <w:t xml:space="preserve">الدماغ و تطور العجز ، فإن اكتشاف علاج كهذا يمكنه التقليل من  كل الأعراض على المدى الطويل و القصير ." </w:t>
      </w:r>
    </w:p>
    <w:p w:rsidR="00247AC0" w:rsidRPr="00825A22" w:rsidRDefault="00247AC0" w:rsidP="00825A22">
      <w:pPr>
        <w:pStyle w:val="a3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و قد قال رئيس قسم طب الأعصاب </w:t>
      </w:r>
      <w:r w:rsidR="00372EAC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في المركز الطبي الجامعي في مستشفى رزق </w:t>
      </w:r>
      <w:r w:rsidR="00372EAC" w:rsidRPr="00825A22">
        <w:rPr>
          <w:rFonts w:ascii="Simplified Arabic" w:hAnsi="Simplified Arabic" w:cs="Simplified Arabic"/>
          <w:i/>
          <w:iCs/>
          <w:sz w:val="28"/>
          <w:szCs w:val="28"/>
          <w:u w:val="single"/>
          <w:rtl/>
          <w:lang w:bidi="ar-SY"/>
        </w:rPr>
        <w:t>الدكتور ناجي رياشي</w:t>
      </w:r>
      <w:r w:rsidR="00372EAC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: " إن النتائج الأخيرة تمنحنا الأمل لتحسين نوعية حياة مرضى التصلب اللويحي المتعدد و إطالة دورهم الفاعل في المجتمع ."</w:t>
      </w:r>
    </w:p>
    <w:p w:rsidR="00372EAC" w:rsidRPr="00825A22" w:rsidRDefault="00372EAC" w:rsidP="00825A22">
      <w:pPr>
        <w:pStyle w:val="a3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و بحديثه أضاف رئيس شركة نوفارتيس في المشرق العربي </w:t>
      </w:r>
      <w:r w:rsidRPr="00825A22">
        <w:rPr>
          <w:rFonts w:ascii="Simplified Arabic" w:hAnsi="Simplified Arabic" w:cs="Simplified Arabic"/>
          <w:i/>
          <w:iCs/>
          <w:sz w:val="28"/>
          <w:szCs w:val="28"/>
          <w:u w:val="single"/>
          <w:rtl/>
          <w:lang w:bidi="ar-SY"/>
        </w:rPr>
        <w:t>محمد رمال</w:t>
      </w: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قائلاً: " إن النتائج مشجعة للغاية لأنها من دراسات عالمية أجريت على مدى أربع سنوات و هي تظهر أن الاعتماد غلى هذا العلاج الذي يعطى عن طريق الفم ، سيساهم في الحد من ضمور الدماغ الذي بدوره سوف يؤدي إلى إبطاء تطور وتيرة العجز الذي يصيب مرضى التصلب اللويحي المتعدد ." </w:t>
      </w:r>
    </w:p>
    <w:p w:rsidR="006A36BB" w:rsidRPr="00825A22" w:rsidRDefault="006A36BB" w:rsidP="00825A22">
      <w:pPr>
        <w:pStyle w:val="a3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B90E7D" w:rsidRPr="00825A22" w:rsidRDefault="00B90E7D" w:rsidP="00825A22">
      <w:pPr>
        <w:pStyle w:val="a3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990F02" w:rsidRPr="00825A22" w:rsidRDefault="00990F02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990F02" w:rsidRPr="00825A22" w:rsidRDefault="00990F02" w:rsidP="00825A22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:rsidR="00261F98" w:rsidRDefault="00261F98" w:rsidP="00825A22">
      <w:pPr>
        <w:jc w:val="highKashida"/>
        <w:rPr>
          <w:rFonts w:ascii="Simplified Arabic" w:hAnsi="Simplified Arabic" w:cs="Simplified Arabic"/>
          <w:rtl/>
          <w:lang w:bidi="ar-SY"/>
        </w:rPr>
      </w:pPr>
    </w:p>
    <w:p w:rsidR="00C040DE" w:rsidRDefault="00C040DE" w:rsidP="00825A22">
      <w:pPr>
        <w:jc w:val="highKashida"/>
        <w:rPr>
          <w:rFonts w:ascii="Simplified Arabic" w:hAnsi="Simplified Arabic" w:cs="Simplified Arabic"/>
          <w:rtl/>
          <w:lang w:bidi="ar-SY"/>
        </w:rPr>
      </w:pPr>
    </w:p>
    <w:p w:rsidR="00C040DE" w:rsidRDefault="00C040DE" w:rsidP="00825A22">
      <w:pPr>
        <w:jc w:val="highKashida"/>
        <w:rPr>
          <w:rFonts w:ascii="Simplified Arabic" w:hAnsi="Simplified Arabic" w:cs="Simplified Arabic"/>
          <w:rtl/>
          <w:lang w:bidi="ar-SY"/>
        </w:rPr>
      </w:pPr>
    </w:p>
    <w:p w:rsidR="00C040DE" w:rsidRDefault="00C040DE" w:rsidP="00825A22">
      <w:pPr>
        <w:jc w:val="highKashida"/>
        <w:rPr>
          <w:rFonts w:ascii="Simplified Arabic" w:hAnsi="Simplified Arabic" w:cs="Simplified Arabic"/>
          <w:rtl/>
          <w:lang w:bidi="ar-SY"/>
        </w:rPr>
      </w:pPr>
    </w:p>
    <w:p w:rsidR="00C040DE" w:rsidRDefault="00C040DE" w:rsidP="00825A22">
      <w:pPr>
        <w:jc w:val="highKashida"/>
        <w:rPr>
          <w:rFonts w:ascii="Simplified Arabic" w:hAnsi="Simplified Arabic" w:cs="Simplified Arabic"/>
          <w:rtl/>
          <w:lang w:bidi="ar-SY"/>
        </w:rPr>
      </w:pPr>
    </w:p>
    <w:p w:rsidR="00C040DE" w:rsidRDefault="00C040DE" w:rsidP="00825A22">
      <w:pPr>
        <w:jc w:val="highKashida"/>
        <w:rPr>
          <w:rFonts w:ascii="Simplified Arabic" w:hAnsi="Simplified Arabic" w:cs="Simplified Arabic"/>
          <w:rtl/>
          <w:lang w:bidi="ar-SY"/>
        </w:rPr>
      </w:pPr>
    </w:p>
    <w:p w:rsidR="00C040DE" w:rsidRDefault="00C040DE" w:rsidP="00825A22">
      <w:pPr>
        <w:jc w:val="highKashida"/>
        <w:rPr>
          <w:rFonts w:ascii="Simplified Arabic" w:hAnsi="Simplified Arabic" w:cs="Simplified Arabic"/>
          <w:rtl/>
          <w:lang w:bidi="ar-SY"/>
        </w:rPr>
      </w:pPr>
    </w:p>
    <w:p w:rsidR="00C040DE" w:rsidRDefault="00C040DE" w:rsidP="00825A22">
      <w:pPr>
        <w:jc w:val="highKashida"/>
        <w:rPr>
          <w:rFonts w:ascii="Simplified Arabic" w:hAnsi="Simplified Arabic" w:cs="Simplified Arabic"/>
          <w:rtl/>
          <w:lang w:bidi="ar-SY"/>
        </w:rPr>
      </w:pPr>
    </w:p>
    <w:p w:rsidR="00C040DE" w:rsidRPr="00825A22" w:rsidRDefault="00C040DE" w:rsidP="00825A22">
      <w:pPr>
        <w:jc w:val="highKashida"/>
        <w:rPr>
          <w:rFonts w:ascii="Simplified Arabic" w:hAnsi="Simplified Arabic" w:cs="Simplified Arabic"/>
          <w:rtl/>
          <w:lang w:bidi="ar-SY"/>
        </w:rPr>
      </w:pPr>
    </w:p>
    <w:p w:rsidR="00156FBA" w:rsidRPr="005A0B2B" w:rsidRDefault="007470AD" w:rsidP="005A0B2B">
      <w:pPr>
        <w:rPr>
          <w:rFonts w:ascii="Simplified Arabic" w:hAnsi="Simplified Arabic" w:cs="Simplified Arabic"/>
          <w:rtl/>
          <w:lang w:bidi="ar-SY"/>
        </w:rPr>
      </w:pPr>
      <w:r>
        <w:rPr>
          <w:rFonts w:ascii="Simplified Arabic" w:hAnsi="Simplified Arabic" w:cs="Simplified Arabic"/>
          <w:noProof/>
          <w:rtl/>
        </w:rPr>
        <w:lastRenderedPageBreak/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0" type="#_x0000_t107" style="position:absolute;left:0;text-align:left;margin-left:-95.9pt;margin-top:100.4pt;width:6.25pt;height:3.95pt;rotation:-2897268fd;flip:x;z-index:251661312" fillcolor="#c0504d [3205]" strokecolor="#f2f2f2 [3041]" strokeweight="3pt">
            <v:shadow on="t" type="perspective" color="#622423 [1605]" opacity=".5" offset="1pt" offset2="-1pt"/>
            <v:textbox style="mso-next-textbox:#_x0000_s1030">
              <w:txbxContent>
                <w:p w:rsidR="00A454AD" w:rsidRDefault="00A454AD" w:rsidP="00190BC1">
                  <w:pPr>
                    <w:rPr>
                      <w:sz w:val="36"/>
                      <w:szCs w:val="36"/>
                      <w:rtl/>
                      <w:lang w:bidi="ar-SY"/>
                    </w:rPr>
                  </w:pPr>
                </w:p>
                <w:p w:rsidR="00A454AD" w:rsidRDefault="00A454AD" w:rsidP="00190BC1">
                  <w:pPr>
                    <w:rPr>
                      <w:sz w:val="36"/>
                      <w:szCs w:val="36"/>
                      <w:rtl/>
                      <w:lang w:bidi="ar-SY"/>
                    </w:rPr>
                  </w:pPr>
                </w:p>
                <w:p w:rsidR="00A454AD" w:rsidRDefault="00A454AD" w:rsidP="00190BC1">
                  <w:pPr>
                    <w:rPr>
                      <w:sz w:val="36"/>
                      <w:szCs w:val="36"/>
                      <w:rtl/>
                      <w:lang w:bidi="ar-SY"/>
                    </w:rPr>
                  </w:pPr>
                </w:p>
                <w:p w:rsidR="00A454AD" w:rsidRDefault="00A454AD" w:rsidP="00190BC1">
                  <w:pPr>
                    <w:rPr>
                      <w:sz w:val="36"/>
                      <w:szCs w:val="36"/>
                      <w:rtl/>
                      <w:lang w:bidi="ar-SY"/>
                    </w:rPr>
                  </w:pPr>
                </w:p>
                <w:p w:rsidR="00A454AD" w:rsidRPr="00190BC1" w:rsidRDefault="00A454AD">
                  <w:pPr>
                    <w:rPr>
                      <w:color w:val="0F243E" w:themeColor="text2" w:themeShade="80"/>
                      <w:sz w:val="36"/>
                      <w:szCs w:val="36"/>
                      <w:lang w:bidi="ar-SY"/>
                    </w:rPr>
                  </w:pPr>
                </w:p>
              </w:txbxContent>
            </v:textbox>
            <w10:wrap anchorx="page"/>
          </v:shape>
        </w:pict>
      </w:r>
      <w:r w:rsidR="009A2B56">
        <w:rPr>
          <w:rFonts w:ascii="Simplified Arabic" w:hAnsi="Simplified Arabic" w:cs="Simplified Arabic" w:hint="cs"/>
          <w:rtl/>
          <w:lang w:bidi="ar-SY"/>
        </w:rPr>
        <w:t>ا</w:t>
      </w:r>
      <w:r w:rsidR="00156FBA" w:rsidRPr="00825A22"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  <w:t>لنتائج  :</w:t>
      </w:r>
    </w:p>
    <w:p w:rsidR="00156FBA" w:rsidRPr="00825A22" w:rsidRDefault="00156FBA" w:rsidP="00825A22">
      <w:pPr>
        <w:pStyle w:val="a3"/>
        <w:numPr>
          <w:ilvl w:val="0"/>
          <w:numId w:val="9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التصلب اللويحي هو مرض يصيب الجهاز العصبي المركزي في الدماغ و النخاع الشوكي ، حيث يسبب اختفاء مادة المايلين المسؤولة عن نقل السيالات العصبية .</w:t>
      </w:r>
    </w:p>
    <w:p w:rsidR="00156FBA" w:rsidRPr="00825A22" w:rsidRDefault="00156FBA" w:rsidP="00825A22">
      <w:pPr>
        <w:pStyle w:val="a3"/>
        <w:numPr>
          <w:ilvl w:val="0"/>
          <w:numId w:val="9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يُعتقد بأن سبب التصلب اللويحي المتعدد يعود إلى نوع من الفيروسات التي تهاجم جهاز المناعة و من ثم تخريب نظام عمله .</w:t>
      </w:r>
    </w:p>
    <w:p w:rsidR="00E9219E" w:rsidRPr="00825A22" w:rsidRDefault="00E9219E" w:rsidP="00825A22">
      <w:pPr>
        <w:pStyle w:val="a3"/>
        <w:numPr>
          <w:ilvl w:val="0"/>
          <w:numId w:val="9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لا توجد حتى الآن علاقة واضحة و صريحة بين التصلب اللويحي و العوامل الوراثية .</w:t>
      </w:r>
    </w:p>
    <w:p w:rsidR="00E9219E" w:rsidRPr="00825A22" w:rsidRDefault="00E9219E" w:rsidP="00825A22">
      <w:pPr>
        <w:pStyle w:val="a3"/>
        <w:numPr>
          <w:ilvl w:val="0"/>
          <w:numId w:val="9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تتنوع أعراض التصلب اللويحي بين نفسية و جسدية ، و غالباً ما تظهر على شكل انتكاسات تتبعها فترات سكون .</w:t>
      </w:r>
    </w:p>
    <w:p w:rsidR="00E9219E" w:rsidRPr="00825A22" w:rsidRDefault="00E9219E" w:rsidP="00825A22">
      <w:pPr>
        <w:pStyle w:val="a3"/>
        <w:numPr>
          <w:ilvl w:val="0"/>
          <w:numId w:val="9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تختلف أنواع التصلب اللويحي بشكل كبير بين الأشخاص ، و إن آخر تصنيف معترف عليه هو الآتي : أ- التصلب اللويحي المتعدد الانتكاسي ( المتردد ) .</w:t>
      </w:r>
    </w:p>
    <w:p w:rsidR="00E9219E" w:rsidRPr="00825A22" w:rsidRDefault="00E9219E" w:rsidP="00825A22">
      <w:pPr>
        <w:pStyle w:val="a3"/>
        <w:ind w:left="644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ب- التصلب اللويحي المتعدد المترقي الثانوي .</w:t>
      </w:r>
    </w:p>
    <w:p w:rsidR="00E9219E" w:rsidRPr="00825A22" w:rsidRDefault="00E9219E" w:rsidP="00825A22">
      <w:pPr>
        <w:pStyle w:val="a3"/>
        <w:ind w:left="644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ت- التصلب اللويحي المتعدد الأولي .</w:t>
      </w:r>
    </w:p>
    <w:p w:rsidR="00E9219E" w:rsidRPr="00825A22" w:rsidRDefault="00E9219E" w:rsidP="00825A22">
      <w:pPr>
        <w:pStyle w:val="a3"/>
        <w:ind w:left="644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ث- التصلب اللويحي الحميد .</w:t>
      </w:r>
    </w:p>
    <w:p w:rsidR="00E9219E" w:rsidRPr="00825A22" w:rsidRDefault="00980570" w:rsidP="00825A22">
      <w:pPr>
        <w:pStyle w:val="a3"/>
        <w:numPr>
          <w:ilvl w:val="0"/>
          <w:numId w:val="9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يتم تشخيص التصلب اللويحي عن طريق : الفحوص السريرية و المخبرية و الشعاعية و الفيزيولوجية و في بعض الحالات يتم الفحص عن طريق الرنين المغناطيسي أو أخذ عينة من السائل الدماغي الشوكي .</w:t>
      </w:r>
    </w:p>
    <w:p w:rsidR="00F95E2F" w:rsidRPr="00825A22" w:rsidRDefault="00980570" w:rsidP="00825A22">
      <w:pPr>
        <w:pStyle w:val="a3"/>
        <w:numPr>
          <w:ilvl w:val="0"/>
          <w:numId w:val="9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حتى الآن يعتبر مرض التصلب اللويحي مرضاً مزمناً و لا يوجد له علاج شافي بشكل نهائي ، و تقوم معظم العلاجات على </w:t>
      </w:r>
      <w:r w:rsidR="00F95E2F"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التخفيف من شدة الأعراض و معاناة المريض فقط</w:t>
      </w:r>
    </w:p>
    <w:p w:rsidR="00F95E2F" w:rsidRDefault="00F95E2F" w:rsidP="00825A22">
      <w:pPr>
        <w:pStyle w:val="a3"/>
        <w:numPr>
          <w:ilvl w:val="0"/>
          <w:numId w:val="9"/>
        </w:numPr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  <w:r w:rsidRPr="00825A22">
        <w:rPr>
          <w:rFonts w:ascii="Simplified Arabic" w:hAnsi="Simplified Arabic" w:cs="Simplified Arabic"/>
          <w:sz w:val="28"/>
          <w:szCs w:val="28"/>
          <w:rtl/>
          <w:lang w:bidi="ar-SY"/>
        </w:rPr>
        <w:t>إن بعض الأبحاث التي أجريت في الآونة الأخيرة تقوم على إيجاد علاج يقوم بالتخفيف من تطور ضمور الدماغ بحكم أنه يؤثر على الكثير من جوانب حياة الإنسان المصاب ، و قد تم إيجاد علاج يقوم بزيادة نسبة إبطاء ضمور الدماغ إلى الثلث بالمقارنة مع علاجات أخرى .</w:t>
      </w:r>
    </w:p>
    <w:p w:rsidR="00691F52" w:rsidRDefault="00691F52" w:rsidP="00691F52">
      <w:pPr>
        <w:pStyle w:val="a3"/>
        <w:ind w:left="644"/>
        <w:jc w:val="mediumKashida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lastRenderedPageBreak/>
        <w:t xml:space="preserve">التوصيات : </w:t>
      </w:r>
    </w:p>
    <w:p w:rsidR="00691F52" w:rsidRDefault="00691F52" w:rsidP="00691F52">
      <w:pPr>
        <w:pStyle w:val="a3"/>
        <w:ind w:left="644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إن مرضى التصلب اللويحي من أكثر الناس حساسية في المشاعر ، فأتمنى أن يكون هذا البحث قد ساهم في إعطائهم فكرة عن مرضهم ، و أسهم في إعطائهم دافعاً لأن يكملوا </w:t>
      </w:r>
      <w:r w:rsidR="00C16575">
        <w:rPr>
          <w:rFonts w:ascii="Simplified Arabic" w:hAnsi="Simplified Arabic" w:cs="Simplified Arabic" w:hint="cs"/>
          <w:sz w:val="28"/>
          <w:szCs w:val="28"/>
          <w:rtl/>
          <w:lang w:bidi="ar-SY"/>
        </w:rPr>
        <w:t>حياتهم بالشكل الطبيعي ...</w:t>
      </w:r>
    </w:p>
    <w:p w:rsidR="00C16575" w:rsidRDefault="00C16575" w:rsidP="00691F52">
      <w:pPr>
        <w:pStyle w:val="a3"/>
        <w:ind w:left="644"/>
        <w:jc w:val="mediumKashida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لقد أعطى هذا البحث فكرة عن مرض التصلب اللويحي ، فأتمنى أن يكون هذا البحث دافعاً للعديد من الأبحاث في هذا الموضوع .</w:t>
      </w:r>
    </w:p>
    <w:p w:rsidR="00C16575" w:rsidRPr="00691F52" w:rsidRDefault="00C16575" w:rsidP="00691F52">
      <w:pPr>
        <w:pStyle w:val="a3"/>
        <w:ind w:left="644"/>
        <w:jc w:val="mediumKashida"/>
        <w:rPr>
          <w:rFonts w:ascii="Simplified Arabic" w:hAnsi="Simplified Arabic" w:cs="Simplified Arabic"/>
          <w:sz w:val="28"/>
          <w:szCs w:val="28"/>
          <w:lang w:bidi="ar-SY"/>
        </w:rPr>
      </w:pPr>
    </w:p>
    <w:p w:rsidR="00C16575" w:rsidRDefault="00C16575" w:rsidP="00691F52">
      <w:pPr>
        <w:pStyle w:val="a3"/>
        <w:spacing w:line="360" w:lineRule="auto"/>
        <w:ind w:left="644"/>
        <w:jc w:val="mediumKashida"/>
        <w:rPr>
          <w:sz w:val="28"/>
          <w:szCs w:val="28"/>
          <w:lang w:bidi="ar-SY"/>
        </w:rPr>
      </w:pPr>
    </w:p>
    <w:p w:rsidR="00C16575" w:rsidRPr="00C16575" w:rsidRDefault="00C16575" w:rsidP="00C16575">
      <w:pPr>
        <w:rPr>
          <w:lang w:bidi="ar-SY"/>
        </w:rPr>
      </w:pPr>
    </w:p>
    <w:p w:rsidR="00C16575" w:rsidRPr="00C16575" w:rsidRDefault="00C16575" w:rsidP="00C16575">
      <w:pPr>
        <w:rPr>
          <w:lang w:bidi="ar-SY"/>
        </w:rPr>
      </w:pPr>
    </w:p>
    <w:p w:rsidR="00C16575" w:rsidRPr="00C16575" w:rsidRDefault="00C16575" w:rsidP="00C16575">
      <w:pPr>
        <w:rPr>
          <w:lang w:bidi="ar-SY"/>
        </w:rPr>
      </w:pPr>
    </w:p>
    <w:p w:rsidR="00C16575" w:rsidRPr="00C16575" w:rsidRDefault="00C16575" w:rsidP="00C16575">
      <w:pPr>
        <w:rPr>
          <w:lang w:bidi="ar-SY"/>
        </w:rPr>
      </w:pPr>
    </w:p>
    <w:p w:rsidR="00C16575" w:rsidRPr="00C16575" w:rsidRDefault="00C16575" w:rsidP="00C16575">
      <w:pPr>
        <w:rPr>
          <w:lang w:bidi="ar-SY"/>
        </w:rPr>
      </w:pPr>
    </w:p>
    <w:p w:rsidR="00C16575" w:rsidRPr="00C16575" w:rsidRDefault="00C16575" w:rsidP="00C16575">
      <w:pPr>
        <w:rPr>
          <w:lang w:bidi="ar-SY"/>
        </w:rPr>
      </w:pPr>
    </w:p>
    <w:p w:rsidR="00C16575" w:rsidRPr="00C16575" w:rsidRDefault="00C16575" w:rsidP="00C16575">
      <w:pPr>
        <w:rPr>
          <w:lang w:bidi="ar-SY"/>
        </w:rPr>
      </w:pPr>
    </w:p>
    <w:p w:rsidR="00C16575" w:rsidRPr="00C16575" w:rsidRDefault="00C16575" w:rsidP="00C16575">
      <w:pPr>
        <w:rPr>
          <w:lang w:bidi="ar-SY"/>
        </w:rPr>
      </w:pPr>
    </w:p>
    <w:p w:rsidR="00C16575" w:rsidRPr="00C16575" w:rsidRDefault="00C16575" w:rsidP="00C16575">
      <w:pPr>
        <w:rPr>
          <w:lang w:bidi="ar-SY"/>
        </w:rPr>
      </w:pPr>
    </w:p>
    <w:p w:rsidR="00C16575" w:rsidRDefault="00C16575" w:rsidP="00C16575">
      <w:pPr>
        <w:rPr>
          <w:lang w:bidi="ar-SY"/>
        </w:rPr>
      </w:pPr>
    </w:p>
    <w:p w:rsidR="00E9219E" w:rsidRDefault="00E9219E" w:rsidP="00C16575">
      <w:pPr>
        <w:rPr>
          <w:rtl/>
          <w:lang w:bidi="ar-SY"/>
        </w:rPr>
      </w:pPr>
    </w:p>
    <w:p w:rsidR="00C16575" w:rsidRDefault="00C16575" w:rsidP="00C16575">
      <w:pPr>
        <w:rPr>
          <w:rtl/>
          <w:lang w:bidi="ar-SY"/>
        </w:rPr>
      </w:pPr>
    </w:p>
    <w:p w:rsidR="00C16575" w:rsidRDefault="00C16575" w:rsidP="00C16575">
      <w:pPr>
        <w:rPr>
          <w:rtl/>
          <w:lang w:bidi="ar-SY"/>
        </w:rPr>
      </w:pPr>
    </w:p>
    <w:p w:rsidR="00C16575" w:rsidRDefault="00C16575" w:rsidP="00C16575">
      <w:pPr>
        <w:rPr>
          <w:rtl/>
          <w:lang w:bidi="ar-SY"/>
        </w:rPr>
      </w:pPr>
    </w:p>
    <w:p w:rsidR="00C16575" w:rsidRDefault="00C16575" w:rsidP="00C16575">
      <w:pPr>
        <w:rPr>
          <w:rtl/>
          <w:lang w:bidi="ar-SY"/>
        </w:rPr>
      </w:pPr>
    </w:p>
    <w:p w:rsidR="00C16575" w:rsidRDefault="00C16575" w:rsidP="00C16575">
      <w:pPr>
        <w:rPr>
          <w:rtl/>
          <w:lang w:bidi="ar-SY"/>
        </w:rPr>
      </w:pPr>
    </w:p>
    <w:p w:rsidR="00C16575" w:rsidRDefault="00C16575" w:rsidP="00C16575">
      <w:pPr>
        <w:rPr>
          <w:rtl/>
          <w:lang w:bidi="ar-SY"/>
        </w:rPr>
      </w:pPr>
    </w:p>
    <w:p w:rsidR="00C16575" w:rsidRDefault="00C16575" w:rsidP="00C16575">
      <w:pPr>
        <w:rPr>
          <w:rtl/>
          <w:lang w:bidi="ar-SY"/>
        </w:rPr>
      </w:pPr>
    </w:p>
    <w:p w:rsidR="00C16575" w:rsidRDefault="00C16575" w:rsidP="00C16575">
      <w:pPr>
        <w:rPr>
          <w:rtl/>
          <w:lang w:bidi="ar-SY"/>
        </w:rPr>
      </w:pPr>
    </w:p>
    <w:p w:rsidR="00C16575" w:rsidRDefault="00C16575" w:rsidP="0010301C">
      <w:pPr>
        <w:spacing w:line="360" w:lineRule="auto"/>
        <w:rPr>
          <w:sz w:val="28"/>
          <w:szCs w:val="28"/>
          <w:rtl/>
          <w:lang w:bidi="ar-SY"/>
        </w:rPr>
      </w:pPr>
      <w:r>
        <w:rPr>
          <w:rFonts w:hint="cs"/>
          <w:rtl/>
          <w:lang w:bidi="ar-SY"/>
        </w:rPr>
        <w:lastRenderedPageBreak/>
        <w:t xml:space="preserve">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SY"/>
        </w:rPr>
        <w:t xml:space="preserve">الخاتمة </w:t>
      </w:r>
    </w:p>
    <w:p w:rsidR="0010301C" w:rsidRDefault="0010301C" w:rsidP="0010301C">
      <w:pPr>
        <w:spacing w:line="36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إن حالات التصلب اللويحي من أكثر الحالات المرضية التي شغلت الباحثين على مستوى العالم ؛ لما يحتويه هذا المرض من إشارات استفهام حول العديد من النقاط ، كسببه و علاجه ؛ مما دفع العديد من الباحثين للقيام بأبحاث مختلفة محاولين إيجاد صيغة نهائية لهذا المرض .</w:t>
      </w:r>
    </w:p>
    <w:p w:rsidR="00F86A6D" w:rsidRDefault="00F86A6D" w:rsidP="00F86A6D">
      <w:pPr>
        <w:spacing w:line="36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عادةً ما يصيب التصلب اللويحي عدداً من الناس أكثر من غيرهم ، اعتماداً على الجنس و العرق و العمر ، و قد تبين أنه يختلف من شخص إلى آخر بطبيعة الأعراض و شدتها ، بسبب وجود عدة أنواع له ، و هي أربعة أنواع معترف عليها .. </w:t>
      </w:r>
    </w:p>
    <w:p w:rsidR="00F86A6D" w:rsidRDefault="00F86A6D" w:rsidP="00F86A6D">
      <w:pPr>
        <w:spacing w:line="36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 النهاية لقد قدم هذا البحث فكرة عامة عن التصلب اللويحي و أسبابه و أعراضه و إمكانية علاجه ، و اهتم بآخر الأبحاث المتعلقة به .. لذا أرجو أن يكون بدايةً جيدة لأفقٍ واسع ، و أن يكون قد ساهم في زيادة الوعي بهذا المرض ، و أن يكون دافعاً للعديد من الناس على القيام بالفحوص الطبية اللازمة دورياً لأن </w:t>
      </w:r>
      <w:r w:rsidRPr="00F86A6D">
        <w:rPr>
          <w:rFonts w:cs="Akhbar MT" w:hint="cs"/>
          <w:sz w:val="36"/>
          <w:szCs w:val="36"/>
          <w:rtl/>
          <w:lang w:bidi="ar-SY"/>
        </w:rPr>
        <w:t>" درهم وقاية خيرٌ من قنطار علاج "</w:t>
      </w:r>
      <w:r>
        <w:rPr>
          <w:rFonts w:hint="cs"/>
          <w:sz w:val="28"/>
          <w:szCs w:val="28"/>
          <w:rtl/>
          <w:lang w:bidi="ar-SY"/>
        </w:rPr>
        <w:t xml:space="preserve"> ...</w:t>
      </w:r>
    </w:p>
    <w:p w:rsidR="00B22172" w:rsidRDefault="00B22172" w:rsidP="00F86A6D">
      <w:pPr>
        <w:spacing w:line="360" w:lineRule="auto"/>
        <w:rPr>
          <w:sz w:val="28"/>
          <w:szCs w:val="28"/>
          <w:rtl/>
          <w:lang w:bidi="ar-SY"/>
        </w:rPr>
      </w:pPr>
    </w:p>
    <w:p w:rsidR="008F1118" w:rsidRDefault="00B22172" w:rsidP="00001315">
      <w:pPr>
        <w:ind w:left="142"/>
        <w:rPr>
          <w:lang w:bidi="ar-SY"/>
        </w:rPr>
      </w:pPr>
      <w:r>
        <w:rPr>
          <w:sz w:val="28"/>
          <w:szCs w:val="28"/>
          <w:rtl/>
          <w:lang w:bidi="ar-SY"/>
        </w:rPr>
        <w:br w:type="page"/>
      </w:r>
      <w:r w:rsidR="008F1118">
        <w:rPr>
          <w:rFonts w:hint="cs"/>
          <w:rtl/>
          <w:lang w:bidi="ar-SY"/>
        </w:rPr>
        <w:lastRenderedPageBreak/>
        <w:t>.</w:t>
      </w:r>
    </w:p>
    <w:p w:rsidR="00F86A6D" w:rsidRPr="00B22172" w:rsidRDefault="00B22172" w:rsidP="00F86A6D">
      <w:pPr>
        <w:spacing w:line="360" w:lineRule="auto"/>
        <w:rPr>
          <w:b/>
          <w:bCs/>
          <w:sz w:val="32"/>
          <w:szCs w:val="32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                        </w:t>
      </w:r>
      <w:r>
        <w:rPr>
          <w:rFonts w:hint="cs"/>
          <w:b/>
          <w:bCs/>
          <w:sz w:val="32"/>
          <w:szCs w:val="32"/>
          <w:rtl/>
          <w:lang w:bidi="ar-SY"/>
        </w:rPr>
        <w:t>المراجع</w:t>
      </w:r>
    </w:p>
    <w:p w:rsidR="00B22172" w:rsidRDefault="00B22172" w:rsidP="00B22172">
      <w:pPr>
        <w:spacing w:line="360" w:lineRule="auto"/>
        <w:jc w:val="center"/>
        <w:rPr>
          <w:lang w:bidi="ar-SY"/>
        </w:rPr>
      </w:pPr>
    </w:p>
    <w:p w:rsidR="00D25012" w:rsidRPr="002D1014" w:rsidRDefault="007470AD" w:rsidP="00D25012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hyperlink r:id="rId17" w:history="1">
        <w:r w:rsidR="00D25012" w:rsidRPr="002D1014">
          <w:rPr>
            <w:rStyle w:val="Hyperlink"/>
            <w:sz w:val="28"/>
            <w:szCs w:val="28"/>
          </w:rPr>
          <w:t>http://www.damascushospital.org.sy/?page=show_det&amp;category_id=40&amp;id=112&amp;lang=ar</w:t>
        </w:r>
      </w:hyperlink>
    </w:p>
    <w:p w:rsidR="00B22172" w:rsidRPr="002D1014" w:rsidRDefault="00D25012" w:rsidP="00D25012">
      <w:pPr>
        <w:pStyle w:val="a3"/>
        <w:numPr>
          <w:ilvl w:val="0"/>
          <w:numId w:val="10"/>
        </w:numPr>
        <w:rPr>
          <w:sz w:val="28"/>
          <w:szCs w:val="28"/>
          <w:lang w:bidi="ar-SY"/>
        </w:rPr>
      </w:pPr>
      <w:r w:rsidRPr="002D1014">
        <w:rPr>
          <w:rFonts w:hint="cs"/>
          <w:sz w:val="28"/>
          <w:szCs w:val="28"/>
          <w:rtl/>
          <w:lang w:bidi="ar-SY"/>
        </w:rPr>
        <w:t>مقال نشر في 21 تشرين الثاني 2013 للدكتور أحمد خليفة في مجلة جامعة دمشق .</w:t>
      </w:r>
    </w:p>
    <w:p w:rsidR="00D25012" w:rsidRPr="002D1014" w:rsidRDefault="007470AD" w:rsidP="00D25012">
      <w:pPr>
        <w:pStyle w:val="a3"/>
        <w:numPr>
          <w:ilvl w:val="0"/>
          <w:numId w:val="10"/>
        </w:numPr>
        <w:rPr>
          <w:sz w:val="28"/>
          <w:szCs w:val="28"/>
          <w:lang w:bidi="ar-SY"/>
        </w:rPr>
      </w:pPr>
      <w:hyperlink r:id="rId18" w:history="1">
        <w:r w:rsidR="00D25012" w:rsidRPr="002D1014">
          <w:rPr>
            <w:rStyle w:val="Hyperlink"/>
            <w:rFonts w:ascii="Arial" w:hAnsi="Arial" w:cs="Arial"/>
            <w:sz w:val="28"/>
            <w:szCs w:val="28"/>
          </w:rPr>
          <w:t>www.alriyadh.com/962779</w:t>
        </w:r>
      </w:hyperlink>
    </w:p>
    <w:p w:rsidR="00D25012" w:rsidRPr="002D1014" w:rsidRDefault="007470AD" w:rsidP="00D25012">
      <w:pPr>
        <w:pStyle w:val="a3"/>
        <w:numPr>
          <w:ilvl w:val="0"/>
          <w:numId w:val="10"/>
        </w:numPr>
        <w:rPr>
          <w:sz w:val="28"/>
          <w:szCs w:val="28"/>
          <w:lang w:bidi="ar-SY"/>
        </w:rPr>
      </w:pPr>
      <w:hyperlink r:id="rId19" w:history="1">
        <w:r w:rsidR="00D25012" w:rsidRPr="002D1014">
          <w:rPr>
            <w:rStyle w:val="Hyperlink"/>
            <w:rFonts w:ascii="Arial" w:hAnsi="Arial" w:cs="Arial"/>
            <w:sz w:val="28"/>
            <w:szCs w:val="28"/>
          </w:rPr>
          <w:t>www.weziwezi.com/news/?p=14109</w:t>
        </w:r>
      </w:hyperlink>
    </w:p>
    <w:p w:rsidR="00D25012" w:rsidRPr="002D1014" w:rsidRDefault="007470AD" w:rsidP="00D25012">
      <w:pPr>
        <w:pStyle w:val="a3"/>
        <w:numPr>
          <w:ilvl w:val="0"/>
          <w:numId w:val="10"/>
        </w:numPr>
        <w:rPr>
          <w:sz w:val="28"/>
          <w:szCs w:val="28"/>
          <w:lang w:bidi="ar-SY"/>
        </w:rPr>
      </w:pPr>
      <w:hyperlink r:id="rId20" w:history="1">
        <w:r w:rsidR="00D25012" w:rsidRPr="002D1014">
          <w:rPr>
            <w:rStyle w:val="Hyperlink"/>
            <w:rFonts w:ascii="Arial" w:hAnsi="Arial" w:cs="Arial"/>
            <w:sz w:val="28"/>
            <w:szCs w:val="28"/>
          </w:rPr>
          <w:t>www.ahram.org.eg/NewsQ/343547.aspx</w:t>
        </w:r>
      </w:hyperlink>
    </w:p>
    <w:p w:rsidR="003D3844" w:rsidRPr="002D1014" w:rsidRDefault="007470AD" w:rsidP="00D25012">
      <w:pPr>
        <w:pStyle w:val="a3"/>
        <w:numPr>
          <w:ilvl w:val="0"/>
          <w:numId w:val="10"/>
        </w:numPr>
        <w:rPr>
          <w:sz w:val="28"/>
          <w:szCs w:val="28"/>
          <w:lang w:bidi="ar-SY"/>
        </w:rPr>
      </w:pPr>
      <w:hyperlink r:id="rId21" w:history="1">
        <w:r w:rsidR="003D3844" w:rsidRPr="002D1014">
          <w:rPr>
            <w:rStyle w:val="Hyperlink"/>
            <w:sz w:val="28"/>
            <w:szCs w:val="28"/>
          </w:rPr>
          <w:t>http://www.altibbi.com</w:t>
        </w:r>
      </w:hyperlink>
    </w:p>
    <w:p w:rsidR="00B22172" w:rsidRPr="00B22172" w:rsidRDefault="00B22172" w:rsidP="00B22172">
      <w:pPr>
        <w:rPr>
          <w:lang w:bidi="ar-SY"/>
        </w:rPr>
      </w:pPr>
    </w:p>
    <w:p w:rsidR="00B22172" w:rsidRPr="00B22172" w:rsidRDefault="00B22172" w:rsidP="00B22172">
      <w:pPr>
        <w:rPr>
          <w:lang w:bidi="ar-SY"/>
        </w:rPr>
      </w:pPr>
    </w:p>
    <w:p w:rsidR="00B22172" w:rsidRPr="003D3844" w:rsidRDefault="00B22172" w:rsidP="00B22172">
      <w:pPr>
        <w:rPr>
          <w:lang w:bidi="ar-SY"/>
        </w:rPr>
      </w:pPr>
    </w:p>
    <w:p w:rsidR="00B22172" w:rsidRPr="00B22172" w:rsidRDefault="00B22172" w:rsidP="00B22172">
      <w:pPr>
        <w:rPr>
          <w:lang w:bidi="ar-SY"/>
        </w:rPr>
      </w:pPr>
    </w:p>
    <w:p w:rsidR="00B22172" w:rsidRPr="00B22172" w:rsidRDefault="00B22172" w:rsidP="00B22172">
      <w:pPr>
        <w:rPr>
          <w:lang w:bidi="ar-SY"/>
        </w:rPr>
      </w:pPr>
    </w:p>
    <w:p w:rsidR="00B22172" w:rsidRPr="00B22172" w:rsidRDefault="00B22172" w:rsidP="00B22172">
      <w:pPr>
        <w:rPr>
          <w:lang w:bidi="ar-SY"/>
        </w:rPr>
      </w:pPr>
    </w:p>
    <w:p w:rsidR="00B22172" w:rsidRPr="00B22172" w:rsidRDefault="00B22172" w:rsidP="00B22172">
      <w:pPr>
        <w:rPr>
          <w:lang w:bidi="ar-SY"/>
        </w:rPr>
      </w:pPr>
    </w:p>
    <w:p w:rsidR="00B22172" w:rsidRDefault="00B22172" w:rsidP="00B22172">
      <w:pPr>
        <w:rPr>
          <w:rFonts w:hint="cs"/>
          <w:rtl/>
          <w:lang w:bidi="ar-SY"/>
        </w:rPr>
      </w:pPr>
    </w:p>
    <w:p w:rsidR="00566A71" w:rsidRDefault="00566A71" w:rsidP="00B22172">
      <w:pPr>
        <w:rPr>
          <w:rFonts w:hint="cs"/>
          <w:rtl/>
          <w:lang w:bidi="ar-SY"/>
        </w:rPr>
      </w:pPr>
    </w:p>
    <w:p w:rsidR="00566A71" w:rsidRDefault="00566A71" w:rsidP="00B22172">
      <w:pPr>
        <w:rPr>
          <w:rFonts w:hint="cs"/>
          <w:rtl/>
          <w:lang w:bidi="ar-SY"/>
        </w:rPr>
      </w:pPr>
    </w:p>
    <w:p w:rsidR="00566A71" w:rsidRDefault="00566A71" w:rsidP="00B22172">
      <w:pPr>
        <w:rPr>
          <w:rFonts w:hint="cs"/>
          <w:rtl/>
          <w:lang w:bidi="ar-SY"/>
        </w:rPr>
      </w:pPr>
    </w:p>
    <w:p w:rsidR="00566A71" w:rsidRDefault="00566A71" w:rsidP="00B22172">
      <w:pPr>
        <w:rPr>
          <w:rFonts w:hint="cs"/>
          <w:rtl/>
          <w:lang w:bidi="ar-SY"/>
        </w:rPr>
      </w:pPr>
    </w:p>
    <w:p w:rsidR="00566A71" w:rsidRDefault="00566A71" w:rsidP="00B22172">
      <w:pPr>
        <w:rPr>
          <w:rFonts w:hint="cs"/>
          <w:rtl/>
          <w:lang w:bidi="ar-SY"/>
        </w:rPr>
      </w:pPr>
    </w:p>
    <w:p w:rsidR="00566A71" w:rsidRDefault="00566A71" w:rsidP="00B22172">
      <w:pPr>
        <w:rPr>
          <w:rFonts w:hint="cs"/>
          <w:rtl/>
          <w:lang w:bidi="ar-SY"/>
        </w:rPr>
      </w:pPr>
    </w:p>
    <w:p w:rsidR="00566A71" w:rsidRDefault="00566A71" w:rsidP="00B22172">
      <w:pPr>
        <w:rPr>
          <w:rFonts w:hint="cs"/>
          <w:rtl/>
          <w:lang w:bidi="ar-SY"/>
        </w:rPr>
      </w:pPr>
    </w:p>
    <w:p w:rsidR="00566A71" w:rsidRDefault="00566A71" w:rsidP="00B22172">
      <w:pPr>
        <w:rPr>
          <w:rFonts w:hint="cs"/>
          <w:rtl/>
          <w:lang w:bidi="ar-SY"/>
        </w:rPr>
      </w:pPr>
    </w:p>
    <w:p w:rsidR="00566A71" w:rsidRDefault="00566A71" w:rsidP="00B22172">
      <w:pPr>
        <w:rPr>
          <w:rFonts w:hint="cs"/>
          <w:rtl/>
          <w:lang w:bidi="ar-SY"/>
        </w:rPr>
      </w:pPr>
    </w:p>
    <w:p w:rsidR="00566A71" w:rsidRDefault="00566A71" w:rsidP="00B22172">
      <w:pPr>
        <w:rPr>
          <w:rFonts w:hint="cs"/>
          <w:rtl/>
          <w:lang w:bidi="ar-SY"/>
        </w:rPr>
      </w:pPr>
    </w:p>
    <w:p w:rsidR="00566A71" w:rsidRDefault="00566A71" w:rsidP="00B22172">
      <w:pPr>
        <w:rPr>
          <w:rFonts w:hint="cs"/>
          <w:rtl/>
          <w:lang w:bidi="ar-SY"/>
        </w:rPr>
      </w:pPr>
    </w:p>
    <w:p w:rsidR="00566A71" w:rsidRDefault="00566A71" w:rsidP="00B22172">
      <w:pPr>
        <w:rPr>
          <w:rFonts w:hint="cs"/>
          <w:rtl/>
          <w:lang w:bidi="ar-SY"/>
        </w:rPr>
      </w:pPr>
    </w:p>
    <w:p w:rsidR="00566A71" w:rsidRDefault="00566A71" w:rsidP="00B22172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                                         </w:t>
      </w:r>
      <w:r w:rsidRPr="00566A71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الفهرس</w:t>
      </w:r>
    </w:p>
    <w:tbl>
      <w:tblPr>
        <w:tblStyle w:val="-11"/>
        <w:bidiVisual/>
        <w:tblW w:w="0" w:type="auto"/>
        <w:tblLook w:val="04A0"/>
      </w:tblPr>
      <w:tblGrid>
        <w:gridCol w:w="4261"/>
        <w:gridCol w:w="4261"/>
      </w:tblGrid>
      <w:tr w:rsidR="00566A71" w:rsidTr="00FC6F12">
        <w:trPr>
          <w:cnfStyle w:val="100000000000"/>
        </w:trPr>
        <w:tc>
          <w:tcPr>
            <w:cnfStyle w:val="001000000000"/>
            <w:tcW w:w="4261" w:type="dxa"/>
          </w:tcPr>
          <w:p w:rsidR="00566A71" w:rsidRDefault="00566A71" w:rsidP="00B22172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                    العنوان </w:t>
            </w:r>
          </w:p>
        </w:tc>
        <w:tc>
          <w:tcPr>
            <w:tcW w:w="4261" w:type="dxa"/>
          </w:tcPr>
          <w:p w:rsidR="00566A71" w:rsidRDefault="00566A71" w:rsidP="00B22172">
            <w:pPr>
              <w:cnfStyle w:val="10000000000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               رقم الصفحة</w:t>
            </w:r>
          </w:p>
        </w:tc>
      </w:tr>
      <w:tr w:rsidR="00566A71" w:rsidTr="00FC6F12">
        <w:trPr>
          <w:cnfStyle w:val="000000100000"/>
        </w:trPr>
        <w:tc>
          <w:tcPr>
            <w:cnfStyle w:val="001000000000"/>
            <w:tcW w:w="4261" w:type="dxa"/>
          </w:tcPr>
          <w:p w:rsidR="00566A71" w:rsidRPr="00FC6F12" w:rsidRDefault="00566A71" w:rsidP="00B22172">
            <w:pP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المقدمة </w:t>
            </w:r>
          </w:p>
        </w:tc>
        <w:tc>
          <w:tcPr>
            <w:tcW w:w="4261" w:type="dxa"/>
          </w:tcPr>
          <w:p w:rsidR="00566A71" w:rsidRPr="002D153C" w:rsidRDefault="00566A71" w:rsidP="00B22172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</w:t>
            </w:r>
            <w:r w:rsidR="002D153C"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</w:t>
            </w:r>
            <w:r w:rsidR="002D153C"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>3</w:t>
            </w:r>
          </w:p>
        </w:tc>
      </w:tr>
      <w:tr w:rsidR="00566A71" w:rsidTr="00FC6F12">
        <w:tc>
          <w:tcPr>
            <w:cnfStyle w:val="001000000000"/>
            <w:tcW w:w="4261" w:type="dxa"/>
          </w:tcPr>
          <w:p w:rsidR="00566A71" w:rsidRPr="00FC6F12" w:rsidRDefault="00566A71" w:rsidP="00B22172">
            <w:pP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إشكالية البحث </w:t>
            </w:r>
          </w:p>
        </w:tc>
        <w:tc>
          <w:tcPr>
            <w:tcW w:w="4261" w:type="dxa"/>
          </w:tcPr>
          <w:p w:rsidR="00566A71" w:rsidRPr="002D153C" w:rsidRDefault="002D153C" w:rsidP="00B22172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 xml:space="preserve">3 </w:t>
            </w:r>
          </w:p>
        </w:tc>
      </w:tr>
      <w:tr w:rsidR="00566A71" w:rsidTr="00FC6F12">
        <w:trPr>
          <w:cnfStyle w:val="000000100000"/>
        </w:trPr>
        <w:tc>
          <w:tcPr>
            <w:cnfStyle w:val="001000000000"/>
            <w:tcW w:w="4261" w:type="dxa"/>
          </w:tcPr>
          <w:p w:rsidR="00566A71" w:rsidRPr="00FC6F12" w:rsidRDefault="00566A71" w:rsidP="00B22172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الباب الأول : نشوء التصلب اللويحي </w:t>
            </w:r>
          </w:p>
        </w:tc>
        <w:tc>
          <w:tcPr>
            <w:tcW w:w="4261" w:type="dxa"/>
          </w:tcPr>
          <w:p w:rsidR="00566A71" w:rsidRPr="002D153C" w:rsidRDefault="002D153C" w:rsidP="00B22172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 xml:space="preserve">4 </w:t>
            </w:r>
          </w:p>
        </w:tc>
      </w:tr>
      <w:tr w:rsidR="00566A71" w:rsidTr="00FC6F12">
        <w:tc>
          <w:tcPr>
            <w:cnfStyle w:val="001000000000"/>
            <w:tcW w:w="4261" w:type="dxa"/>
          </w:tcPr>
          <w:p w:rsidR="00566A71" w:rsidRPr="00FC6F12" w:rsidRDefault="00566A71" w:rsidP="00B22172">
            <w:pPr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SY"/>
              </w:rPr>
              <w:t>الفصل الأول :</w:t>
            </w:r>
            <w:r w:rsidRPr="00FC6F12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 xml:space="preserve"> تعريف التصلب اللويحي</w:t>
            </w:r>
          </w:p>
        </w:tc>
        <w:tc>
          <w:tcPr>
            <w:tcW w:w="4261" w:type="dxa"/>
          </w:tcPr>
          <w:p w:rsidR="00566A71" w:rsidRPr="002D153C" w:rsidRDefault="002D153C" w:rsidP="00B22172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 xml:space="preserve">4 </w:t>
            </w:r>
          </w:p>
        </w:tc>
      </w:tr>
      <w:tr w:rsidR="00566A71" w:rsidTr="00FC6F12">
        <w:trPr>
          <w:cnfStyle w:val="000000100000"/>
        </w:trPr>
        <w:tc>
          <w:tcPr>
            <w:cnfStyle w:val="001000000000"/>
            <w:tcW w:w="4261" w:type="dxa"/>
          </w:tcPr>
          <w:p w:rsidR="00566A71" w:rsidRPr="00FC6F12" w:rsidRDefault="00566A71" w:rsidP="00B22172">
            <w:pPr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مادة المايلين وتبعات فقدانها</w:t>
            </w:r>
          </w:p>
        </w:tc>
        <w:tc>
          <w:tcPr>
            <w:tcW w:w="4261" w:type="dxa"/>
          </w:tcPr>
          <w:p w:rsidR="00566A71" w:rsidRPr="002D153C" w:rsidRDefault="002D153C" w:rsidP="00B22172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>5</w:t>
            </w:r>
          </w:p>
        </w:tc>
      </w:tr>
      <w:tr w:rsidR="00566A71" w:rsidTr="00FC6F12">
        <w:tc>
          <w:tcPr>
            <w:cnfStyle w:val="001000000000"/>
            <w:tcW w:w="4261" w:type="dxa"/>
          </w:tcPr>
          <w:p w:rsidR="00566A71" w:rsidRPr="00FC6F12" w:rsidRDefault="00566A71" w:rsidP="00B22172">
            <w:pPr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SY"/>
              </w:rPr>
              <w:t>الفصل الثاني :</w:t>
            </w:r>
            <w:r w:rsidRPr="00FC6F12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 xml:space="preserve"> </w:t>
            </w:r>
            <w:r w:rsidR="002D153C" w:rsidRPr="00FC6F12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>أ</w:t>
            </w:r>
            <w:r w:rsidR="00A454AD" w:rsidRPr="00FC6F12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 xml:space="preserve">سباب التصلب اللويحي </w:t>
            </w:r>
          </w:p>
        </w:tc>
        <w:tc>
          <w:tcPr>
            <w:tcW w:w="4261" w:type="dxa"/>
          </w:tcPr>
          <w:p w:rsidR="00566A71" w:rsidRPr="002D153C" w:rsidRDefault="002D153C" w:rsidP="00B22172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>6</w:t>
            </w:r>
          </w:p>
        </w:tc>
      </w:tr>
      <w:tr w:rsidR="00566A71" w:rsidTr="00FC6F12">
        <w:trPr>
          <w:cnfStyle w:val="000000100000"/>
        </w:trPr>
        <w:tc>
          <w:tcPr>
            <w:cnfStyle w:val="001000000000"/>
            <w:tcW w:w="4261" w:type="dxa"/>
          </w:tcPr>
          <w:p w:rsidR="00566A71" w:rsidRPr="00FC6F12" w:rsidRDefault="00A454AD" w:rsidP="00B22172">
            <w:pPr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 xml:space="preserve">دور العوامل الوراثية في ظهور التصلب اللويحي </w:t>
            </w:r>
          </w:p>
        </w:tc>
        <w:tc>
          <w:tcPr>
            <w:tcW w:w="4261" w:type="dxa"/>
          </w:tcPr>
          <w:p w:rsidR="00566A71" w:rsidRPr="002D153C" w:rsidRDefault="002D153C" w:rsidP="00B22172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 xml:space="preserve">6 </w:t>
            </w:r>
          </w:p>
        </w:tc>
      </w:tr>
      <w:tr w:rsidR="00A454AD" w:rsidTr="00FC6F12">
        <w:tc>
          <w:tcPr>
            <w:cnfStyle w:val="001000000000"/>
            <w:tcW w:w="4261" w:type="dxa"/>
          </w:tcPr>
          <w:p w:rsidR="00A454AD" w:rsidRPr="00FC6F12" w:rsidRDefault="00A454AD" w:rsidP="00B22172">
            <w:pPr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SY"/>
              </w:rPr>
              <w:t>الفصل الثالث :</w:t>
            </w:r>
            <w:r w:rsidRPr="00FC6F12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 xml:space="preserve"> أعراض التصلب اللويحي </w:t>
            </w:r>
          </w:p>
        </w:tc>
        <w:tc>
          <w:tcPr>
            <w:tcW w:w="4261" w:type="dxa"/>
          </w:tcPr>
          <w:p w:rsidR="00A454AD" w:rsidRPr="002D153C" w:rsidRDefault="002D153C" w:rsidP="00B22172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 xml:space="preserve">7  </w:t>
            </w:r>
          </w:p>
        </w:tc>
      </w:tr>
      <w:tr w:rsidR="00A454AD" w:rsidTr="00FC6F12">
        <w:trPr>
          <w:cnfStyle w:val="000000100000"/>
        </w:trPr>
        <w:tc>
          <w:tcPr>
            <w:cnfStyle w:val="001000000000"/>
            <w:tcW w:w="4261" w:type="dxa"/>
          </w:tcPr>
          <w:p w:rsidR="00A454AD" w:rsidRPr="002D153C" w:rsidRDefault="00A454AD" w:rsidP="00B22172">
            <w:pP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SY"/>
              </w:rPr>
              <w:t>الباب الثاني : أنواع التصلب اللويحي</w:t>
            </w: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</w:t>
            </w:r>
            <w:r w:rsidRPr="002D153C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SY"/>
              </w:rPr>
              <w:t>و إمكانية الشفاء منه</w:t>
            </w:r>
          </w:p>
        </w:tc>
        <w:tc>
          <w:tcPr>
            <w:tcW w:w="4261" w:type="dxa"/>
          </w:tcPr>
          <w:p w:rsidR="00A454AD" w:rsidRPr="002D153C" w:rsidRDefault="002D153C" w:rsidP="00B22172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 xml:space="preserve">10 </w:t>
            </w:r>
          </w:p>
        </w:tc>
      </w:tr>
      <w:tr w:rsidR="00A454AD" w:rsidTr="00FC6F12">
        <w:tc>
          <w:tcPr>
            <w:cnfStyle w:val="001000000000"/>
            <w:tcW w:w="4261" w:type="dxa"/>
          </w:tcPr>
          <w:p w:rsidR="00A454AD" w:rsidRPr="00FC6F12" w:rsidRDefault="00A454AD" w:rsidP="00B22172">
            <w:pPr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SY"/>
              </w:rPr>
              <w:t>الفصل الأول :</w:t>
            </w:r>
            <w:r w:rsidRPr="00FC6F12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 xml:space="preserve"> أنواع التصلب اللويحي </w:t>
            </w:r>
          </w:p>
        </w:tc>
        <w:tc>
          <w:tcPr>
            <w:tcW w:w="4261" w:type="dxa"/>
          </w:tcPr>
          <w:p w:rsidR="00A454AD" w:rsidRPr="002D153C" w:rsidRDefault="002D153C" w:rsidP="00B22172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 xml:space="preserve">                10  </w:t>
            </w:r>
          </w:p>
        </w:tc>
      </w:tr>
      <w:tr w:rsidR="00A454AD" w:rsidTr="00FC6F12">
        <w:trPr>
          <w:cnfStyle w:val="000000100000"/>
        </w:trPr>
        <w:tc>
          <w:tcPr>
            <w:cnfStyle w:val="001000000000"/>
            <w:tcW w:w="4261" w:type="dxa"/>
          </w:tcPr>
          <w:p w:rsidR="00A454AD" w:rsidRPr="00FC6F12" w:rsidRDefault="00A454AD" w:rsidP="00B22172">
            <w:pPr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SY"/>
              </w:rPr>
              <w:t>الفصل الثاني :</w:t>
            </w:r>
            <w:r w:rsidRPr="00FC6F12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 xml:space="preserve"> علاج التصلب اللويحي</w:t>
            </w:r>
          </w:p>
        </w:tc>
        <w:tc>
          <w:tcPr>
            <w:tcW w:w="4261" w:type="dxa"/>
          </w:tcPr>
          <w:p w:rsidR="00A454AD" w:rsidRPr="002D153C" w:rsidRDefault="002D153C" w:rsidP="00B22172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>13</w:t>
            </w:r>
          </w:p>
        </w:tc>
      </w:tr>
      <w:tr w:rsidR="00A454AD" w:rsidTr="00FC6F12">
        <w:tc>
          <w:tcPr>
            <w:cnfStyle w:val="001000000000"/>
            <w:tcW w:w="4261" w:type="dxa"/>
          </w:tcPr>
          <w:p w:rsidR="00A454AD" w:rsidRPr="00FC6F12" w:rsidRDefault="00A454AD" w:rsidP="00B22172">
            <w:pPr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 xml:space="preserve">أولاً : تشخيص التصلب اللويحي </w:t>
            </w:r>
          </w:p>
        </w:tc>
        <w:tc>
          <w:tcPr>
            <w:tcW w:w="4261" w:type="dxa"/>
          </w:tcPr>
          <w:p w:rsidR="00A454AD" w:rsidRPr="002D153C" w:rsidRDefault="002D153C" w:rsidP="00B22172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>13</w:t>
            </w:r>
          </w:p>
        </w:tc>
      </w:tr>
      <w:tr w:rsidR="00A454AD" w:rsidTr="00FC6F12">
        <w:trPr>
          <w:cnfStyle w:val="000000100000"/>
        </w:trPr>
        <w:tc>
          <w:tcPr>
            <w:cnfStyle w:val="001000000000"/>
            <w:tcW w:w="4261" w:type="dxa"/>
          </w:tcPr>
          <w:p w:rsidR="00A454AD" w:rsidRPr="00FC6F12" w:rsidRDefault="00A454AD" w:rsidP="00B22172">
            <w:pPr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 xml:space="preserve">ثانياً : أنواع معالجة التصلب اللويحي </w:t>
            </w:r>
          </w:p>
        </w:tc>
        <w:tc>
          <w:tcPr>
            <w:tcW w:w="4261" w:type="dxa"/>
          </w:tcPr>
          <w:p w:rsidR="00A454AD" w:rsidRPr="002D153C" w:rsidRDefault="002D153C" w:rsidP="00B22172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 xml:space="preserve">15 </w:t>
            </w:r>
          </w:p>
        </w:tc>
      </w:tr>
      <w:tr w:rsidR="00A454AD" w:rsidTr="00FC6F12">
        <w:tc>
          <w:tcPr>
            <w:cnfStyle w:val="001000000000"/>
            <w:tcW w:w="4261" w:type="dxa"/>
          </w:tcPr>
          <w:p w:rsidR="00A454AD" w:rsidRPr="00FC6F12" w:rsidRDefault="00A454AD" w:rsidP="00B22172">
            <w:pPr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 xml:space="preserve">بعض النصائح لمرضى التصلب اللويحي </w:t>
            </w:r>
          </w:p>
        </w:tc>
        <w:tc>
          <w:tcPr>
            <w:tcW w:w="4261" w:type="dxa"/>
          </w:tcPr>
          <w:p w:rsidR="00A454AD" w:rsidRPr="002D153C" w:rsidRDefault="002D153C" w:rsidP="00B22172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 xml:space="preserve">16  </w:t>
            </w:r>
          </w:p>
        </w:tc>
      </w:tr>
      <w:tr w:rsidR="00A454AD" w:rsidTr="00FC6F12">
        <w:trPr>
          <w:cnfStyle w:val="000000100000"/>
        </w:trPr>
        <w:tc>
          <w:tcPr>
            <w:cnfStyle w:val="001000000000"/>
            <w:tcW w:w="4261" w:type="dxa"/>
          </w:tcPr>
          <w:p w:rsidR="00A454AD" w:rsidRPr="002D153C" w:rsidRDefault="00A454AD" w:rsidP="00B22172">
            <w:pP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الباب الثالث : مستجدات التصلب </w:t>
            </w: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</w:t>
            </w:r>
            <w:r w:rsidRPr="002D153C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للويحي </w:t>
            </w:r>
          </w:p>
        </w:tc>
        <w:tc>
          <w:tcPr>
            <w:tcW w:w="4261" w:type="dxa"/>
          </w:tcPr>
          <w:p w:rsidR="00A454AD" w:rsidRPr="002D153C" w:rsidRDefault="002D153C" w:rsidP="00B22172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 xml:space="preserve">     18        </w:t>
            </w:r>
          </w:p>
        </w:tc>
      </w:tr>
      <w:tr w:rsidR="00A454AD" w:rsidTr="00FC6F12">
        <w:tc>
          <w:tcPr>
            <w:cnfStyle w:val="001000000000"/>
            <w:tcW w:w="4261" w:type="dxa"/>
          </w:tcPr>
          <w:p w:rsidR="00A454AD" w:rsidRPr="00FC6F12" w:rsidRDefault="00A454AD" w:rsidP="00B22172">
            <w:pPr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sz w:val="28"/>
                <w:szCs w:val="28"/>
                <w:rtl/>
                <w:lang w:bidi="ar-SY"/>
              </w:rPr>
              <w:t xml:space="preserve">آخر الأبحاث عن التصلب اللويحي </w:t>
            </w:r>
          </w:p>
        </w:tc>
        <w:tc>
          <w:tcPr>
            <w:tcW w:w="4261" w:type="dxa"/>
          </w:tcPr>
          <w:p w:rsidR="00A454AD" w:rsidRPr="002D153C" w:rsidRDefault="002D153C" w:rsidP="00B22172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>18</w:t>
            </w:r>
          </w:p>
        </w:tc>
      </w:tr>
      <w:tr w:rsidR="00A454AD" w:rsidTr="00FC6F12">
        <w:trPr>
          <w:cnfStyle w:val="000000100000"/>
        </w:trPr>
        <w:tc>
          <w:tcPr>
            <w:cnfStyle w:val="001000000000"/>
            <w:tcW w:w="4261" w:type="dxa"/>
          </w:tcPr>
          <w:p w:rsidR="00A454AD" w:rsidRPr="00FC6F12" w:rsidRDefault="00FC6F12" w:rsidP="00B22172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 الباب الرابع : </w:t>
            </w:r>
            <w:r w:rsidR="00A454AD" w:rsidRPr="00FC6F12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النتائج </w:t>
            </w:r>
          </w:p>
        </w:tc>
        <w:tc>
          <w:tcPr>
            <w:tcW w:w="4261" w:type="dxa"/>
          </w:tcPr>
          <w:p w:rsidR="00A454AD" w:rsidRPr="002D153C" w:rsidRDefault="002D153C" w:rsidP="00B22172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>20</w:t>
            </w:r>
          </w:p>
        </w:tc>
      </w:tr>
      <w:tr w:rsidR="00A454AD" w:rsidTr="00FC6F12">
        <w:tc>
          <w:tcPr>
            <w:cnfStyle w:val="001000000000"/>
            <w:tcW w:w="4261" w:type="dxa"/>
          </w:tcPr>
          <w:p w:rsidR="00A454AD" w:rsidRPr="00FC6F12" w:rsidRDefault="00A454AD" w:rsidP="00B22172">
            <w:pP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التوصيات </w:t>
            </w:r>
          </w:p>
        </w:tc>
        <w:tc>
          <w:tcPr>
            <w:tcW w:w="4261" w:type="dxa"/>
          </w:tcPr>
          <w:p w:rsidR="00A454AD" w:rsidRPr="002D153C" w:rsidRDefault="002D153C" w:rsidP="00B22172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 xml:space="preserve">21 </w:t>
            </w: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</w:t>
            </w:r>
          </w:p>
        </w:tc>
      </w:tr>
      <w:tr w:rsidR="00A454AD" w:rsidTr="00FC6F12">
        <w:trPr>
          <w:cnfStyle w:val="000000100000"/>
        </w:trPr>
        <w:tc>
          <w:tcPr>
            <w:cnfStyle w:val="001000000000"/>
            <w:tcW w:w="4261" w:type="dxa"/>
          </w:tcPr>
          <w:p w:rsidR="00A454AD" w:rsidRPr="00FC6F12" w:rsidRDefault="00A454AD" w:rsidP="00B22172">
            <w:pP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الخاتمة </w:t>
            </w:r>
          </w:p>
        </w:tc>
        <w:tc>
          <w:tcPr>
            <w:tcW w:w="4261" w:type="dxa"/>
          </w:tcPr>
          <w:p w:rsidR="00A454AD" w:rsidRPr="002D153C" w:rsidRDefault="002D153C" w:rsidP="00B22172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>22</w:t>
            </w:r>
          </w:p>
        </w:tc>
      </w:tr>
      <w:tr w:rsidR="00A454AD" w:rsidTr="00FC6F12">
        <w:tc>
          <w:tcPr>
            <w:cnfStyle w:val="001000000000"/>
            <w:tcW w:w="4261" w:type="dxa"/>
          </w:tcPr>
          <w:p w:rsidR="00A454AD" w:rsidRPr="00FC6F12" w:rsidRDefault="00A454AD" w:rsidP="00B22172">
            <w:pP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المراجع</w:t>
            </w:r>
          </w:p>
        </w:tc>
        <w:tc>
          <w:tcPr>
            <w:tcW w:w="4261" w:type="dxa"/>
          </w:tcPr>
          <w:p w:rsidR="00A454AD" w:rsidRPr="002D153C" w:rsidRDefault="002D153C" w:rsidP="00B22172">
            <w:pPr>
              <w:cnfStyle w:val="000000000000"/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>23</w:t>
            </w: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</w:t>
            </w:r>
          </w:p>
        </w:tc>
      </w:tr>
      <w:tr w:rsidR="00A454AD" w:rsidTr="00FC6F12">
        <w:trPr>
          <w:cnfStyle w:val="000000100000"/>
        </w:trPr>
        <w:tc>
          <w:tcPr>
            <w:cnfStyle w:val="001000000000"/>
            <w:tcW w:w="4261" w:type="dxa"/>
          </w:tcPr>
          <w:p w:rsidR="00A454AD" w:rsidRPr="00FC6F12" w:rsidRDefault="00A454AD" w:rsidP="00B22172">
            <w:pP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فهرس المحتويات </w:t>
            </w:r>
          </w:p>
        </w:tc>
        <w:tc>
          <w:tcPr>
            <w:tcW w:w="4261" w:type="dxa"/>
          </w:tcPr>
          <w:p w:rsidR="00A454AD" w:rsidRPr="002D153C" w:rsidRDefault="002D153C" w:rsidP="00B22172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>24</w:t>
            </w:r>
          </w:p>
        </w:tc>
      </w:tr>
      <w:tr w:rsidR="00A454AD" w:rsidTr="00FC6F12">
        <w:tc>
          <w:tcPr>
            <w:cnfStyle w:val="001000000000"/>
            <w:tcW w:w="4261" w:type="dxa"/>
          </w:tcPr>
          <w:p w:rsidR="00A454AD" w:rsidRPr="00FC6F12" w:rsidRDefault="00A454AD" w:rsidP="00B22172">
            <w:pP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FC6F1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فهرس ال</w:t>
            </w:r>
            <w:r w:rsidR="002D153C" w:rsidRPr="00FC6F1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صور </w:t>
            </w:r>
          </w:p>
        </w:tc>
        <w:tc>
          <w:tcPr>
            <w:tcW w:w="4261" w:type="dxa"/>
          </w:tcPr>
          <w:p w:rsidR="00A454AD" w:rsidRPr="002D153C" w:rsidRDefault="002D153C" w:rsidP="00B22172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2D153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                    </w:t>
            </w:r>
            <w:r w:rsidRPr="002D153C">
              <w:rPr>
                <w:rFonts w:asciiTheme="majorBidi" w:hAnsiTheme="majorBidi" w:cstheme="majorBidi"/>
                <w:sz w:val="32"/>
                <w:szCs w:val="32"/>
                <w:lang w:bidi="ar-SY"/>
              </w:rPr>
              <w:t>25</w:t>
            </w:r>
          </w:p>
        </w:tc>
      </w:tr>
    </w:tbl>
    <w:p w:rsidR="00566A71" w:rsidRPr="00566A71" w:rsidRDefault="00566A71" w:rsidP="00B22172">
      <w:pPr>
        <w:rPr>
          <w:rFonts w:asciiTheme="majorBidi" w:hAnsiTheme="majorBidi" w:cstheme="majorBidi"/>
          <w:b/>
          <w:bCs/>
          <w:sz w:val="32"/>
          <w:szCs w:val="32"/>
          <w:lang w:bidi="ar-SY"/>
        </w:rPr>
      </w:pPr>
    </w:p>
    <w:p w:rsidR="00B22172" w:rsidRPr="00B22172" w:rsidRDefault="00B22172" w:rsidP="00B22172">
      <w:pPr>
        <w:rPr>
          <w:lang w:bidi="ar-SY"/>
        </w:rPr>
      </w:pPr>
    </w:p>
    <w:p w:rsidR="00B22172" w:rsidRPr="00B22172" w:rsidRDefault="00B22172" w:rsidP="00B22172">
      <w:pPr>
        <w:rPr>
          <w:lang w:bidi="ar-SY"/>
        </w:rPr>
      </w:pPr>
    </w:p>
    <w:p w:rsidR="00C16575" w:rsidRDefault="00B22172" w:rsidP="00B22172">
      <w:pPr>
        <w:tabs>
          <w:tab w:val="left" w:pos="1355"/>
        </w:tabs>
        <w:rPr>
          <w:rtl/>
          <w:lang w:bidi="ar-SY"/>
        </w:rPr>
      </w:pPr>
      <w:r>
        <w:rPr>
          <w:rtl/>
          <w:lang w:bidi="ar-SY"/>
        </w:rPr>
        <w:tab/>
      </w:r>
    </w:p>
    <w:p w:rsidR="00B22172" w:rsidRDefault="00B22172" w:rsidP="00B22172">
      <w:pPr>
        <w:tabs>
          <w:tab w:val="left" w:pos="1355"/>
        </w:tabs>
        <w:rPr>
          <w:rtl/>
          <w:lang w:bidi="ar-SY"/>
        </w:rPr>
      </w:pPr>
    </w:p>
    <w:p w:rsidR="0065102F" w:rsidRDefault="0065102F" w:rsidP="00B22172">
      <w:pPr>
        <w:tabs>
          <w:tab w:val="left" w:pos="1355"/>
        </w:tabs>
        <w:rPr>
          <w:sz w:val="28"/>
          <w:szCs w:val="28"/>
          <w:rtl/>
          <w:lang w:bidi="ar-SY"/>
        </w:rPr>
      </w:pPr>
    </w:p>
    <w:p w:rsidR="00001315" w:rsidRPr="00001315" w:rsidRDefault="00001315" w:rsidP="00B22172">
      <w:pPr>
        <w:tabs>
          <w:tab w:val="left" w:pos="1355"/>
        </w:tabs>
        <w:rPr>
          <w:b/>
          <w:bCs/>
          <w:sz w:val="32"/>
          <w:szCs w:val="32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            </w:t>
      </w:r>
      <w:r w:rsidRPr="00001315">
        <w:rPr>
          <w:rFonts w:hint="cs"/>
          <w:b/>
          <w:bCs/>
          <w:sz w:val="32"/>
          <w:szCs w:val="32"/>
          <w:rtl/>
          <w:lang w:bidi="ar-SY"/>
        </w:rPr>
        <w:t xml:space="preserve">      فهرس الصور </w:t>
      </w:r>
    </w:p>
    <w:tbl>
      <w:tblPr>
        <w:tblStyle w:val="-11"/>
        <w:bidiVisual/>
        <w:tblW w:w="0" w:type="auto"/>
        <w:tblLook w:val="04A0"/>
      </w:tblPr>
      <w:tblGrid>
        <w:gridCol w:w="2840"/>
        <w:gridCol w:w="2841"/>
        <w:gridCol w:w="2841"/>
      </w:tblGrid>
      <w:tr w:rsidR="00001315" w:rsidTr="00FC6F12">
        <w:trPr>
          <w:cnfStyle w:val="100000000000"/>
          <w:trHeight w:val="503"/>
        </w:trPr>
        <w:tc>
          <w:tcPr>
            <w:cnfStyle w:val="001000000000"/>
            <w:tcW w:w="2840" w:type="dxa"/>
          </w:tcPr>
          <w:p w:rsidR="00001315" w:rsidRDefault="00001315" w:rsidP="00B22172">
            <w:pPr>
              <w:tabs>
                <w:tab w:val="left" w:pos="1355"/>
              </w:tabs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</w:p>
          <w:p w:rsidR="00001315" w:rsidRPr="00001315" w:rsidRDefault="00001315" w:rsidP="00B22172">
            <w:pPr>
              <w:tabs>
                <w:tab w:val="left" w:pos="1355"/>
              </w:tabs>
              <w:rPr>
                <w:b w:val="0"/>
                <w:bCs w:val="0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        </w:t>
            </w:r>
            <w:r w:rsidRPr="00001315">
              <w:rPr>
                <w:rFonts w:hint="cs"/>
                <w:b w:val="0"/>
                <w:bCs w:val="0"/>
                <w:sz w:val="28"/>
                <w:szCs w:val="28"/>
                <w:rtl/>
                <w:lang w:bidi="ar-SY"/>
              </w:rPr>
              <w:t xml:space="preserve"> الصورة</w:t>
            </w:r>
          </w:p>
        </w:tc>
        <w:tc>
          <w:tcPr>
            <w:tcW w:w="2841" w:type="dxa"/>
          </w:tcPr>
          <w:p w:rsidR="00001315" w:rsidRDefault="00001315" w:rsidP="00B22172">
            <w:pPr>
              <w:tabs>
                <w:tab w:val="left" w:pos="1355"/>
              </w:tabs>
              <w:cnfStyle w:val="100000000000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</w:p>
          <w:p w:rsidR="00001315" w:rsidRPr="00001315" w:rsidRDefault="00001315" w:rsidP="00B22172">
            <w:pPr>
              <w:tabs>
                <w:tab w:val="left" w:pos="1355"/>
              </w:tabs>
              <w:cnfStyle w:val="100000000000"/>
              <w:rPr>
                <w:b w:val="0"/>
                <w:bCs w:val="0"/>
                <w:sz w:val="28"/>
                <w:szCs w:val="28"/>
                <w:rtl/>
                <w:lang w:bidi="ar-SY"/>
              </w:rPr>
            </w:pPr>
            <w:r w:rsidRPr="00001315">
              <w:rPr>
                <w:rFonts w:hint="cs"/>
                <w:b w:val="0"/>
                <w:bCs w:val="0"/>
                <w:sz w:val="28"/>
                <w:szCs w:val="28"/>
                <w:rtl/>
                <w:lang w:bidi="ar-SY"/>
              </w:rPr>
              <w:t xml:space="preserve">         التوضيح </w:t>
            </w:r>
          </w:p>
        </w:tc>
        <w:tc>
          <w:tcPr>
            <w:tcW w:w="2841" w:type="dxa"/>
          </w:tcPr>
          <w:p w:rsidR="00001315" w:rsidRDefault="00001315" w:rsidP="00B22172">
            <w:pPr>
              <w:tabs>
                <w:tab w:val="left" w:pos="1355"/>
              </w:tabs>
              <w:cnfStyle w:val="100000000000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 </w:t>
            </w:r>
          </w:p>
          <w:p w:rsidR="00001315" w:rsidRPr="00001315" w:rsidRDefault="00001315" w:rsidP="00B22172">
            <w:pPr>
              <w:tabs>
                <w:tab w:val="left" w:pos="1355"/>
              </w:tabs>
              <w:cnfStyle w:val="100000000000"/>
              <w:rPr>
                <w:b w:val="0"/>
                <w:bCs w:val="0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    </w:t>
            </w:r>
            <w:r w:rsidRPr="00001315">
              <w:rPr>
                <w:rFonts w:hint="cs"/>
                <w:b w:val="0"/>
                <w:bCs w:val="0"/>
                <w:sz w:val="28"/>
                <w:szCs w:val="28"/>
                <w:rtl/>
                <w:lang w:bidi="ar-SY"/>
              </w:rPr>
              <w:t xml:space="preserve">رقم الصفحة </w:t>
            </w:r>
          </w:p>
        </w:tc>
      </w:tr>
      <w:tr w:rsidR="00001315" w:rsidTr="00FC6F12">
        <w:trPr>
          <w:cnfStyle w:val="000000100000"/>
          <w:trHeight w:val="796"/>
        </w:trPr>
        <w:tc>
          <w:tcPr>
            <w:cnfStyle w:val="001000000000"/>
            <w:tcW w:w="2840" w:type="dxa"/>
          </w:tcPr>
          <w:p w:rsidR="00572207" w:rsidRPr="00572207" w:rsidRDefault="00572207" w:rsidP="00572207">
            <w:pPr>
              <w:tabs>
                <w:tab w:val="left" w:pos="1355"/>
              </w:tabs>
              <w:spacing w:before="240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      الشكل (1)</w:t>
            </w:r>
          </w:p>
        </w:tc>
        <w:tc>
          <w:tcPr>
            <w:tcW w:w="2841" w:type="dxa"/>
          </w:tcPr>
          <w:p w:rsidR="00572207" w:rsidRDefault="00572207" w:rsidP="00B22172">
            <w:pPr>
              <w:tabs>
                <w:tab w:val="left" w:pos="1355"/>
              </w:tabs>
              <w:cnfStyle w:val="000000100000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>تضرر مادة المايلين لدى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>مرضى التصلب اللويحي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2841" w:type="dxa"/>
          </w:tcPr>
          <w:p w:rsidR="00001315" w:rsidRDefault="00001315" w:rsidP="00B22172">
            <w:pPr>
              <w:tabs>
                <w:tab w:val="left" w:pos="1355"/>
              </w:tabs>
              <w:cnfStyle w:val="000000100000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572207" w:rsidRPr="00572207" w:rsidRDefault="00572207" w:rsidP="00B22172">
            <w:pPr>
              <w:tabs>
                <w:tab w:val="left" w:pos="1355"/>
              </w:tabs>
              <w:cnfStyle w:val="000000100000"/>
              <w:rPr>
                <w:sz w:val="28"/>
                <w:szCs w:val="28"/>
                <w:lang w:bidi="ar-SY"/>
              </w:rPr>
            </w:pP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   </w:t>
            </w: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 xml:space="preserve">  </w:t>
            </w:r>
            <w:r w:rsidRPr="00572207">
              <w:rPr>
                <w:sz w:val="28"/>
                <w:szCs w:val="28"/>
                <w:lang w:bidi="ar-SY"/>
              </w:rPr>
              <w:t>6</w:t>
            </w:r>
          </w:p>
        </w:tc>
      </w:tr>
      <w:tr w:rsidR="00001315" w:rsidTr="00FC6F12">
        <w:tc>
          <w:tcPr>
            <w:cnfStyle w:val="001000000000"/>
            <w:tcW w:w="2840" w:type="dxa"/>
          </w:tcPr>
          <w:p w:rsidR="00001315" w:rsidRPr="00572207" w:rsidRDefault="00572207" w:rsidP="00B22172">
            <w:pPr>
              <w:tabs>
                <w:tab w:val="left" w:pos="1355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      الشكل (2)</w:t>
            </w:r>
          </w:p>
        </w:tc>
        <w:tc>
          <w:tcPr>
            <w:tcW w:w="2841" w:type="dxa"/>
          </w:tcPr>
          <w:p w:rsidR="00001315" w:rsidRDefault="00572207" w:rsidP="00B22172">
            <w:pPr>
              <w:tabs>
                <w:tab w:val="left" w:pos="1355"/>
              </w:tabs>
              <w:cnfStyle w:val="000000000000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>خلل في الرؤية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>لدى مرضى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>التصلب اللويحي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2841" w:type="dxa"/>
          </w:tcPr>
          <w:p w:rsidR="00001315" w:rsidRPr="00572207" w:rsidRDefault="00572207" w:rsidP="00B22172">
            <w:pPr>
              <w:tabs>
                <w:tab w:val="left" w:pos="1355"/>
              </w:tabs>
              <w:cnfStyle w:val="000000000000"/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           </w:t>
            </w: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Pr="00572207">
              <w:rPr>
                <w:sz w:val="28"/>
                <w:szCs w:val="28"/>
                <w:lang w:bidi="ar-SY"/>
              </w:rPr>
              <w:t>8</w:t>
            </w:r>
          </w:p>
        </w:tc>
      </w:tr>
      <w:tr w:rsidR="00001315" w:rsidTr="00FC6F12">
        <w:trPr>
          <w:cnfStyle w:val="000000100000"/>
        </w:trPr>
        <w:tc>
          <w:tcPr>
            <w:cnfStyle w:val="001000000000"/>
            <w:tcW w:w="2840" w:type="dxa"/>
          </w:tcPr>
          <w:p w:rsidR="00001315" w:rsidRPr="00572207" w:rsidRDefault="00572207" w:rsidP="00B22172">
            <w:pPr>
              <w:tabs>
                <w:tab w:val="left" w:pos="1355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      الشكل (3)</w:t>
            </w:r>
          </w:p>
        </w:tc>
        <w:tc>
          <w:tcPr>
            <w:tcW w:w="2841" w:type="dxa"/>
          </w:tcPr>
          <w:p w:rsidR="00001315" w:rsidRPr="00572207" w:rsidRDefault="00572207" w:rsidP="00B22172">
            <w:pPr>
              <w:tabs>
                <w:tab w:val="left" w:pos="1355"/>
              </w:tabs>
              <w:cnfStyle w:val="000000100000"/>
              <w:rPr>
                <w:sz w:val="28"/>
                <w:szCs w:val="28"/>
                <w:rtl/>
                <w:lang w:bidi="ar-SY"/>
              </w:rPr>
            </w:pP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>نموذج تمثيلي لانتكاسات النوع الأول : الانتكاسي ( المتردد )</w:t>
            </w:r>
          </w:p>
        </w:tc>
        <w:tc>
          <w:tcPr>
            <w:tcW w:w="2841" w:type="dxa"/>
          </w:tcPr>
          <w:p w:rsidR="00001315" w:rsidRPr="00572207" w:rsidRDefault="00572207" w:rsidP="00B22172">
            <w:pPr>
              <w:tabs>
                <w:tab w:val="left" w:pos="1355"/>
              </w:tabs>
              <w:cnfStyle w:val="000000100000"/>
              <w:rPr>
                <w:sz w:val="28"/>
                <w:szCs w:val="28"/>
                <w:lang w:bidi="ar-SY"/>
              </w:rPr>
            </w:pP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 xml:space="preserve">             </w:t>
            </w:r>
            <w:r w:rsidRPr="00572207">
              <w:rPr>
                <w:sz w:val="28"/>
                <w:szCs w:val="28"/>
                <w:lang w:bidi="ar-SY"/>
              </w:rPr>
              <w:t>11</w:t>
            </w:r>
          </w:p>
        </w:tc>
      </w:tr>
      <w:tr w:rsidR="00001315" w:rsidTr="00FC6F12">
        <w:tc>
          <w:tcPr>
            <w:cnfStyle w:val="001000000000"/>
            <w:tcW w:w="2840" w:type="dxa"/>
          </w:tcPr>
          <w:p w:rsidR="00001315" w:rsidRPr="00572207" w:rsidRDefault="00572207" w:rsidP="00B22172">
            <w:pPr>
              <w:tabs>
                <w:tab w:val="left" w:pos="1355"/>
              </w:tabs>
              <w:rPr>
                <w:sz w:val="28"/>
                <w:szCs w:val="28"/>
                <w:rtl/>
                <w:lang w:bidi="ar-SY"/>
              </w:rPr>
            </w:pP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 xml:space="preserve">       </w:t>
            </w:r>
            <w:r w:rsidR="009A66CF">
              <w:rPr>
                <w:rFonts w:hint="cs"/>
                <w:sz w:val="28"/>
                <w:szCs w:val="28"/>
                <w:rtl/>
                <w:lang w:bidi="ar-SY"/>
              </w:rPr>
              <w:t xml:space="preserve">   </w:t>
            </w: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 xml:space="preserve"> الشكل (4)</w:t>
            </w:r>
          </w:p>
        </w:tc>
        <w:tc>
          <w:tcPr>
            <w:tcW w:w="2841" w:type="dxa"/>
          </w:tcPr>
          <w:p w:rsidR="00001315" w:rsidRPr="00572207" w:rsidRDefault="00572207" w:rsidP="00B22172">
            <w:pPr>
              <w:tabs>
                <w:tab w:val="left" w:pos="1355"/>
              </w:tabs>
              <w:cnfStyle w:val="000000000000"/>
              <w:rPr>
                <w:sz w:val="28"/>
                <w:szCs w:val="28"/>
                <w:rtl/>
                <w:lang w:bidi="ar-SY"/>
              </w:rPr>
            </w:pP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 xml:space="preserve">نموذج تمثيلي لانتكاسات النوع الثاني : بصورة ثانوية </w:t>
            </w:r>
          </w:p>
        </w:tc>
        <w:tc>
          <w:tcPr>
            <w:tcW w:w="2841" w:type="dxa"/>
          </w:tcPr>
          <w:p w:rsidR="00001315" w:rsidRPr="00572207" w:rsidRDefault="00572207" w:rsidP="00B22172">
            <w:pPr>
              <w:tabs>
                <w:tab w:val="left" w:pos="1355"/>
              </w:tabs>
              <w:cnfStyle w:val="000000000000"/>
              <w:rPr>
                <w:sz w:val="28"/>
                <w:szCs w:val="28"/>
                <w:lang w:bidi="ar-SY"/>
              </w:rPr>
            </w:pP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 xml:space="preserve">             </w:t>
            </w:r>
            <w:r w:rsidRPr="00572207">
              <w:rPr>
                <w:sz w:val="28"/>
                <w:szCs w:val="28"/>
                <w:lang w:bidi="ar-SY"/>
              </w:rPr>
              <w:t>12</w:t>
            </w:r>
          </w:p>
        </w:tc>
      </w:tr>
      <w:tr w:rsidR="00001315" w:rsidTr="00FC6F12">
        <w:trPr>
          <w:cnfStyle w:val="000000100000"/>
        </w:trPr>
        <w:tc>
          <w:tcPr>
            <w:cnfStyle w:val="001000000000"/>
            <w:tcW w:w="2840" w:type="dxa"/>
          </w:tcPr>
          <w:p w:rsidR="00001315" w:rsidRPr="00572207" w:rsidRDefault="00572207" w:rsidP="00B22172">
            <w:pPr>
              <w:tabs>
                <w:tab w:val="left" w:pos="1355"/>
              </w:tabs>
              <w:rPr>
                <w:sz w:val="28"/>
                <w:szCs w:val="28"/>
                <w:rtl/>
                <w:lang w:bidi="ar-SY"/>
              </w:rPr>
            </w:pP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 xml:space="preserve">        </w:t>
            </w:r>
            <w:r w:rsidR="009A66CF">
              <w:rPr>
                <w:rFonts w:hint="cs"/>
                <w:sz w:val="28"/>
                <w:szCs w:val="28"/>
                <w:rtl/>
                <w:lang w:bidi="ar-SY"/>
              </w:rPr>
              <w:t xml:space="preserve">   </w:t>
            </w: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 xml:space="preserve">الشكل (5) </w:t>
            </w:r>
          </w:p>
        </w:tc>
        <w:tc>
          <w:tcPr>
            <w:tcW w:w="2841" w:type="dxa"/>
          </w:tcPr>
          <w:p w:rsidR="00001315" w:rsidRPr="00572207" w:rsidRDefault="00572207" w:rsidP="00B22172">
            <w:pPr>
              <w:tabs>
                <w:tab w:val="left" w:pos="1355"/>
              </w:tabs>
              <w:cnfStyle w:val="000000100000"/>
              <w:rPr>
                <w:sz w:val="28"/>
                <w:szCs w:val="28"/>
                <w:rtl/>
                <w:lang w:bidi="ar-SY"/>
              </w:rPr>
            </w:pP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 xml:space="preserve">نموذج تمثيلي لانتكاسات النوع الثالث : بصورة أولية </w:t>
            </w:r>
          </w:p>
        </w:tc>
        <w:tc>
          <w:tcPr>
            <w:tcW w:w="2841" w:type="dxa"/>
          </w:tcPr>
          <w:p w:rsidR="00001315" w:rsidRPr="00572207" w:rsidRDefault="00572207" w:rsidP="00572207">
            <w:pPr>
              <w:tabs>
                <w:tab w:val="left" w:pos="1355"/>
              </w:tabs>
              <w:cnfStyle w:val="000000100000"/>
              <w:rPr>
                <w:sz w:val="28"/>
                <w:szCs w:val="28"/>
                <w:lang w:bidi="ar-SY"/>
              </w:rPr>
            </w:pP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 xml:space="preserve">             </w:t>
            </w:r>
            <w:r w:rsidRPr="00572207">
              <w:rPr>
                <w:sz w:val="28"/>
                <w:szCs w:val="28"/>
                <w:lang w:bidi="ar-SY"/>
              </w:rPr>
              <w:t>1</w:t>
            </w:r>
            <w:r>
              <w:rPr>
                <w:sz w:val="28"/>
                <w:szCs w:val="28"/>
                <w:lang w:bidi="ar-SY"/>
              </w:rPr>
              <w:t>2</w:t>
            </w:r>
          </w:p>
        </w:tc>
      </w:tr>
      <w:tr w:rsidR="00001315" w:rsidTr="00FC6F12">
        <w:tc>
          <w:tcPr>
            <w:cnfStyle w:val="001000000000"/>
            <w:tcW w:w="2840" w:type="dxa"/>
          </w:tcPr>
          <w:p w:rsidR="00001315" w:rsidRPr="00572207" w:rsidRDefault="00572207" w:rsidP="00B22172">
            <w:pPr>
              <w:tabs>
                <w:tab w:val="left" w:pos="1355"/>
              </w:tabs>
              <w:rPr>
                <w:sz w:val="28"/>
                <w:szCs w:val="28"/>
                <w:rtl/>
                <w:lang w:bidi="ar-SY"/>
              </w:rPr>
            </w:pP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 xml:space="preserve">      </w:t>
            </w:r>
            <w:r w:rsidR="009A66CF">
              <w:rPr>
                <w:rFonts w:hint="cs"/>
                <w:sz w:val="28"/>
                <w:szCs w:val="28"/>
                <w:rtl/>
                <w:lang w:bidi="ar-SY"/>
              </w:rPr>
              <w:t xml:space="preserve">   </w:t>
            </w: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 xml:space="preserve">  الشكل (6) </w:t>
            </w:r>
          </w:p>
        </w:tc>
        <w:tc>
          <w:tcPr>
            <w:tcW w:w="2841" w:type="dxa"/>
          </w:tcPr>
          <w:p w:rsidR="00001315" w:rsidRPr="00572207" w:rsidRDefault="00572207" w:rsidP="00B22172">
            <w:pPr>
              <w:tabs>
                <w:tab w:val="left" w:pos="1355"/>
              </w:tabs>
              <w:cnfStyle w:val="000000000000"/>
              <w:rPr>
                <w:sz w:val="28"/>
                <w:szCs w:val="28"/>
                <w:rtl/>
                <w:lang w:bidi="ar-SY"/>
              </w:rPr>
            </w:pP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>نموذج تمثيلي لانتكاسات النوع الرابع : الحميد</w:t>
            </w:r>
          </w:p>
        </w:tc>
        <w:tc>
          <w:tcPr>
            <w:tcW w:w="2841" w:type="dxa"/>
          </w:tcPr>
          <w:p w:rsidR="00001315" w:rsidRPr="00572207" w:rsidRDefault="00572207" w:rsidP="00572207">
            <w:pPr>
              <w:tabs>
                <w:tab w:val="left" w:pos="1355"/>
              </w:tabs>
              <w:cnfStyle w:val="000000000000"/>
              <w:rPr>
                <w:sz w:val="28"/>
                <w:szCs w:val="28"/>
                <w:lang w:bidi="ar-SY"/>
              </w:rPr>
            </w:pPr>
            <w:r w:rsidRPr="00572207">
              <w:rPr>
                <w:rFonts w:hint="cs"/>
                <w:sz w:val="28"/>
                <w:szCs w:val="28"/>
                <w:rtl/>
                <w:lang w:bidi="ar-SY"/>
              </w:rPr>
              <w:t xml:space="preserve">             </w:t>
            </w:r>
            <w:r w:rsidRPr="00572207">
              <w:rPr>
                <w:sz w:val="28"/>
                <w:szCs w:val="28"/>
                <w:lang w:bidi="ar-SY"/>
              </w:rPr>
              <w:t>1</w:t>
            </w:r>
            <w:r>
              <w:rPr>
                <w:sz w:val="28"/>
                <w:szCs w:val="28"/>
                <w:lang w:bidi="ar-SY"/>
              </w:rPr>
              <w:t>3</w:t>
            </w:r>
          </w:p>
        </w:tc>
      </w:tr>
      <w:tr w:rsidR="00001315" w:rsidTr="00FC6F12">
        <w:trPr>
          <w:cnfStyle w:val="000000100000"/>
        </w:trPr>
        <w:tc>
          <w:tcPr>
            <w:cnfStyle w:val="001000000000"/>
            <w:tcW w:w="2840" w:type="dxa"/>
          </w:tcPr>
          <w:p w:rsidR="00001315" w:rsidRPr="009A66CF" w:rsidRDefault="00572207" w:rsidP="00B22172">
            <w:pPr>
              <w:tabs>
                <w:tab w:val="left" w:pos="1355"/>
              </w:tabs>
              <w:rPr>
                <w:sz w:val="28"/>
                <w:szCs w:val="28"/>
                <w:rtl/>
                <w:lang w:bidi="ar-SY"/>
              </w:rPr>
            </w:pPr>
            <w:r w:rsidRPr="009A66CF">
              <w:rPr>
                <w:rFonts w:hint="cs"/>
                <w:sz w:val="28"/>
                <w:szCs w:val="28"/>
                <w:rtl/>
                <w:lang w:bidi="ar-SY"/>
              </w:rPr>
              <w:t xml:space="preserve">      </w:t>
            </w:r>
            <w:r w:rsidR="009A66CF">
              <w:rPr>
                <w:rFonts w:hint="cs"/>
                <w:sz w:val="28"/>
                <w:szCs w:val="28"/>
                <w:rtl/>
                <w:lang w:bidi="ar-SY"/>
              </w:rPr>
              <w:t xml:space="preserve">    </w:t>
            </w:r>
            <w:r w:rsidRPr="009A66CF">
              <w:rPr>
                <w:rFonts w:hint="cs"/>
                <w:sz w:val="28"/>
                <w:szCs w:val="28"/>
                <w:rtl/>
                <w:lang w:bidi="ar-SY"/>
              </w:rPr>
              <w:t xml:space="preserve"> الشكل (7)</w:t>
            </w:r>
          </w:p>
        </w:tc>
        <w:tc>
          <w:tcPr>
            <w:tcW w:w="2841" w:type="dxa"/>
          </w:tcPr>
          <w:p w:rsidR="00001315" w:rsidRPr="009A66CF" w:rsidRDefault="00572207" w:rsidP="00B22172">
            <w:pPr>
              <w:tabs>
                <w:tab w:val="left" w:pos="1355"/>
              </w:tabs>
              <w:cnfStyle w:val="000000100000"/>
              <w:rPr>
                <w:sz w:val="28"/>
                <w:szCs w:val="28"/>
                <w:rtl/>
                <w:lang w:bidi="ar-SY"/>
              </w:rPr>
            </w:pPr>
            <w:r w:rsidRPr="009A66CF">
              <w:rPr>
                <w:rFonts w:hint="cs"/>
                <w:sz w:val="28"/>
                <w:szCs w:val="28"/>
                <w:rtl/>
                <w:lang w:bidi="ar-SY"/>
              </w:rPr>
              <w:t xml:space="preserve">صورة توضح التشخيص بالرنين المغناطيسي </w:t>
            </w:r>
          </w:p>
        </w:tc>
        <w:tc>
          <w:tcPr>
            <w:tcW w:w="2841" w:type="dxa"/>
          </w:tcPr>
          <w:p w:rsidR="00001315" w:rsidRPr="009A66CF" w:rsidRDefault="00572207" w:rsidP="00B22172">
            <w:pPr>
              <w:tabs>
                <w:tab w:val="left" w:pos="1355"/>
              </w:tabs>
              <w:cnfStyle w:val="000000100000"/>
              <w:rPr>
                <w:sz w:val="28"/>
                <w:szCs w:val="28"/>
                <w:lang w:bidi="ar-SY"/>
              </w:rPr>
            </w:pPr>
            <w:r w:rsidRPr="009A66CF">
              <w:rPr>
                <w:rFonts w:hint="cs"/>
                <w:sz w:val="28"/>
                <w:szCs w:val="28"/>
                <w:rtl/>
                <w:lang w:bidi="ar-SY"/>
              </w:rPr>
              <w:t xml:space="preserve">          </w:t>
            </w:r>
            <w:r w:rsidR="009A66CF">
              <w:rPr>
                <w:rFonts w:hint="cs"/>
                <w:sz w:val="28"/>
                <w:szCs w:val="28"/>
                <w:rtl/>
                <w:lang w:bidi="ar-SY"/>
              </w:rPr>
              <w:t xml:space="preserve">  </w:t>
            </w:r>
            <w:r w:rsidRPr="009A66CF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="009A66CF" w:rsidRPr="009A66CF">
              <w:rPr>
                <w:sz w:val="28"/>
                <w:szCs w:val="28"/>
                <w:lang w:bidi="ar-SY"/>
              </w:rPr>
              <w:t>14</w:t>
            </w:r>
          </w:p>
        </w:tc>
      </w:tr>
      <w:tr w:rsidR="009A66CF" w:rsidTr="00FC6F12">
        <w:tc>
          <w:tcPr>
            <w:cnfStyle w:val="001000000000"/>
            <w:tcW w:w="2840" w:type="dxa"/>
          </w:tcPr>
          <w:p w:rsidR="009A66CF" w:rsidRPr="009A66CF" w:rsidRDefault="009A66CF" w:rsidP="00A454AD">
            <w:pPr>
              <w:tabs>
                <w:tab w:val="left" w:pos="1355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          </w:t>
            </w:r>
            <w:r w:rsidRPr="009A66CF">
              <w:rPr>
                <w:rFonts w:hint="cs"/>
                <w:sz w:val="28"/>
                <w:szCs w:val="28"/>
                <w:rtl/>
                <w:lang w:bidi="ar-SY"/>
              </w:rPr>
              <w:t xml:space="preserve">الشكل (8) </w:t>
            </w:r>
          </w:p>
        </w:tc>
        <w:tc>
          <w:tcPr>
            <w:tcW w:w="2841" w:type="dxa"/>
          </w:tcPr>
          <w:p w:rsidR="009A66CF" w:rsidRPr="009A66CF" w:rsidRDefault="009A66CF" w:rsidP="00A454AD">
            <w:pPr>
              <w:tabs>
                <w:tab w:val="left" w:pos="1355"/>
              </w:tabs>
              <w:cnfStyle w:val="000000000000"/>
              <w:rPr>
                <w:sz w:val="28"/>
                <w:szCs w:val="28"/>
                <w:rtl/>
                <w:lang w:bidi="ar-SY"/>
              </w:rPr>
            </w:pPr>
            <w:r w:rsidRPr="009A66CF">
              <w:rPr>
                <w:rFonts w:hint="cs"/>
                <w:sz w:val="28"/>
                <w:szCs w:val="28"/>
                <w:rtl/>
                <w:lang w:bidi="ar-SY"/>
              </w:rPr>
              <w:t xml:space="preserve">صورة توضح أخذ عينة من السائل الدماغي الشوكي </w:t>
            </w:r>
          </w:p>
        </w:tc>
        <w:tc>
          <w:tcPr>
            <w:tcW w:w="2841" w:type="dxa"/>
          </w:tcPr>
          <w:p w:rsidR="009A66CF" w:rsidRPr="009A66CF" w:rsidRDefault="009A66CF" w:rsidP="00A454AD">
            <w:pPr>
              <w:tabs>
                <w:tab w:val="left" w:pos="1355"/>
              </w:tabs>
              <w:cnfStyle w:val="000000000000"/>
              <w:rPr>
                <w:sz w:val="28"/>
                <w:szCs w:val="28"/>
                <w:lang w:bidi="ar-SY"/>
              </w:rPr>
            </w:pPr>
            <w:r w:rsidRPr="009A66CF">
              <w:rPr>
                <w:rFonts w:hint="cs"/>
                <w:sz w:val="28"/>
                <w:szCs w:val="28"/>
                <w:rtl/>
                <w:lang w:bidi="ar-SY"/>
              </w:rPr>
              <w:t xml:space="preserve">            </w:t>
            </w:r>
            <w:r w:rsidRPr="009A66CF">
              <w:rPr>
                <w:sz w:val="28"/>
                <w:szCs w:val="28"/>
                <w:lang w:bidi="ar-SY"/>
              </w:rPr>
              <w:t>14</w:t>
            </w:r>
            <w:r>
              <w:rPr>
                <w:sz w:val="28"/>
                <w:szCs w:val="28"/>
                <w:lang w:bidi="ar-SY"/>
              </w:rPr>
              <w:t xml:space="preserve"> </w:t>
            </w:r>
          </w:p>
        </w:tc>
      </w:tr>
    </w:tbl>
    <w:p w:rsidR="0065102F" w:rsidRPr="00001315" w:rsidRDefault="0065102F" w:rsidP="00B22172">
      <w:pPr>
        <w:tabs>
          <w:tab w:val="left" w:pos="1355"/>
        </w:tabs>
        <w:rPr>
          <w:b/>
          <w:bCs/>
          <w:sz w:val="32"/>
          <w:szCs w:val="32"/>
          <w:rtl/>
          <w:lang w:bidi="ar-SY"/>
        </w:rPr>
      </w:pPr>
    </w:p>
    <w:p w:rsidR="00B22172" w:rsidRPr="00B22172" w:rsidRDefault="00B22172" w:rsidP="00B22172">
      <w:pPr>
        <w:tabs>
          <w:tab w:val="left" w:pos="1355"/>
        </w:tabs>
        <w:rPr>
          <w:b/>
          <w:bCs/>
          <w:sz w:val="32"/>
          <w:szCs w:val="32"/>
          <w:lang w:bidi="ar-SY"/>
        </w:rPr>
      </w:pPr>
    </w:p>
    <w:sectPr w:rsidR="00B22172" w:rsidRPr="00B22172" w:rsidSect="0051066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9F" w:rsidRDefault="00DC229F" w:rsidP="006F74AF">
      <w:pPr>
        <w:spacing w:after="0" w:line="240" w:lineRule="auto"/>
      </w:pPr>
      <w:r>
        <w:separator/>
      </w:r>
    </w:p>
  </w:endnote>
  <w:endnote w:type="continuationSeparator" w:id="1">
    <w:p w:rsidR="00DC229F" w:rsidRDefault="00DC229F" w:rsidP="006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AD" w:rsidRDefault="00A454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000746"/>
      <w:docPartObj>
        <w:docPartGallery w:val="Page Numbers (Bottom of Page)"/>
        <w:docPartUnique/>
      </w:docPartObj>
    </w:sdtPr>
    <w:sdtContent>
      <w:p w:rsidR="00A454AD" w:rsidRDefault="00A454AD">
        <w:pPr>
          <w:pStyle w:val="a6"/>
          <w:jc w:val="right"/>
        </w:pPr>
        <w:fldSimple w:instr=" PAGE   \* MERGEFORMAT ">
          <w:r w:rsidR="00BA039C" w:rsidRPr="00BA039C">
            <w:rPr>
              <w:rFonts w:cs="Calibri"/>
              <w:noProof/>
              <w:rtl/>
              <w:lang w:val="ar-SA"/>
            </w:rPr>
            <w:t>24</w:t>
          </w:r>
        </w:fldSimple>
      </w:p>
    </w:sdtContent>
  </w:sdt>
  <w:p w:rsidR="00A454AD" w:rsidRDefault="00A454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57214"/>
      <w:docPartObj>
        <w:docPartGallery w:val="Page Numbers (Bottom of Page)"/>
        <w:docPartUnique/>
      </w:docPartObj>
    </w:sdtPr>
    <w:sdtContent>
      <w:p w:rsidR="00A454AD" w:rsidRDefault="00A454AD">
        <w:pPr>
          <w:pStyle w:val="a6"/>
          <w:jc w:val="right"/>
        </w:pPr>
        <w:fldSimple w:instr=" PAGE   \* MERGEFORMAT ">
          <w:r w:rsidR="00BA039C" w:rsidRPr="00BA039C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A454AD" w:rsidRDefault="00A454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9F" w:rsidRDefault="00DC229F" w:rsidP="006F74AF">
      <w:pPr>
        <w:spacing w:after="0" w:line="240" w:lineRule="auto"/>
      </w:pPr>
      <w:r>
        <w:separator/>
      </w:r>
    </w:p>
  </w:footnote>
  <w:footnote w:type="continuationSeparator" w:id="1">
    <w:p w:rsidR="00DC229F" w:rsidRDefault="00DC229F" w:rsidP="006F74AF">
      <w:pPr>
        <w:spacing w:after="0" w:line="240" w:lineRule="auto"/>
      </w:pPr>
      <w:r>
        <w:continuationSeparator/>
      </w:r>
    </w:p>
  </w:footnote>
  <w:footnote w:id="2">
    <w:p w:rsidR="00A454AD" w:rsidRDefault="00A454AD">
      <w:pPr>
        <w:pStyle w:val="aa"/>
        <w:rPr>
          <w:rtl/>
          <w:lang w:bidi="ar-SY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lang w:bidi="ar-SY"/>
        </w:rPr>
        <w:t>www.weziwezi.com /news/?p=14109</w:t>
      </w:r>
      <w:r>
        <w:rPr>
          <w:rFonts w:hint="cs"/>
          <w:rtl/>
          <w:lang w:bidi="ar-SY"/>
        </w:rPr>
        <w:t xml:space="preserve"> - بتصرف</w:t>
      </w:r>
    </w:p>
  </w:footnote>
  <w:footnote w:id="3">
    <w:p w:rsidR="00A454AD" w:rsidRDefault="00A454AD">
      <w:pPr>
        <w:pStyle w:val="aa"/>
        <w:rPr>
          <w:rtl/>
          <w:lang w:bidi="ar-SY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hyperlink r:id="rId1" w:history="1">
        <w:r w:rsidRPr="00D8677A">
          <w:rPr>
            <w:rStyle w:val="Hyperlink"/>
            <w:lang w:bidi="ar-SY"/>
          </w:rPr>
          <w:t>www.alriyadh.com/962779</w:t>
        </w:r>
      </w:hyperlink>
      <w:r>
        <w:rPr>
          <w:rFonts w:hint="cs"/>
          <w:rtl/>
          <w:lang w:bidi="ar-SY"/>
        </w:rPr>
        <w:t xml:space="preserve"> - بتصرف </w:t>
      </w:r>
    </w:p>
  </w:footnote>
  <w:footnote w:id="4">
    <w:p w:rsidR="00A454AD" w:rsidRDefault="00A454AD">
      <w:pPr>
        <w:pStyle w:val="aa"/>
        <w:rPr>
          <w:rtl/>
          <w:lang w:bidi="ar-SY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lang w:bidi="ar-SY"/>
        </w:rPr>
        <w:t>www.weziwezi.com /news/?p=14109</w:t>
      </w:r>
      <w:r>
        <w:rPr>
          <w:rFonts w:hint="cs"/>
          <w:rtl/>
          <w:lang w:bidi="ar-SY"/>
        </w:rPr>
        <w:t xml:space="preserve"> - بتصرف</w:t>
      </w:r>
    </w:p>
  </w:footnote>
  <w:footnote w:id="5">
    <w:p w:rsidR="00A454AD" w:rsidRDefault="00A454AD" w:rsidP="00C040DE">
      <w:pPr>
        <w:ind w:left="142"/>
        <w:rPr>
          <w:rtl/>
          <w:lang w:bidi="ar-SY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hyperlink r:id="rId2" w:history="1">
        <w:r w:rsidRPr="001B36A9">
          <w:rPr>
            <w:rStyle w:val="Hyperlink"/>
            <w:lang w:bidi="ar-SY"/>
          </w:rPr>
          <w:t>http://www.damascushospital.org.sy</w:t>
        </w:r>
      </w:hyperlink>
      <w:r>
        <w:rPr>
          <w:rFonts w:hint="cs"/>
          <w:rtl/>
          <w:lang w:bidi="ar-SY"/>
        </w:rPr>
        <w:t xml:space="preserve"> - مقال نشر في 21 تشرين الثاني 2013 للدكتور أحمد خليفة في مجلة جامعة دمشق .</w:t>
      </w:r>
    </w:p>
    <w:p w:rsidR="00A454AD" w:rsidRPr="00C040DE" w:rsidRDefault="00A454AD">
      <w:pPr>
        <w:pStyle w:val="aa"/>
        <w:rPr>
          <w:rtl/>
          <w:lang w:bidi="ar-SY"/>
        </w:rPr>
      </w:pPr>
    </w:p>
  </w:footnote>
  <w:footnote w:id="6">
    <w:p w:rsidR="00A454AD" w:rsidRDefault="00A454AD" w:rsidP="00C040DE">
      <w:pPr>
        <w:ind w:left="142"/>
        <w:rPr>
          <w:lang w:bidi="ar-SY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hyperlink r:id="rId3" w:history="1">
        <w:r w:rsidRPr="001B36A9">
          <w:rPr>
            <w:rStyle w:val="Hyperlink"/>
            <w:lang w:bidi="ar-SY"/>
          </w:rPr>
          <w:t>http://www.damascushospital.org.sy</w:t>
        </w:r>
      </w:hyperlink>
      <w:r>
        <w:rPr>
          <w:rFonts w:hint="cs"/>
          <w:rtl/>
          <w:lang w:bidi="ar-SY"/>
        </w:rPr>
        <w:t xml:space="preserve"> - مقال نشر في 21 تشرين الثاني 2013 للدكتور أحمد خليفة في مجلة جامعة دمشق .</w:t>
      </w:r>
    </w:p>
    <w:p w:rsidR="00A454AD" w:rsidRPr="00C040DE" w:rsidRDefault="00A454AD">
      <w:pPr>
        <w:pStyle w:val="aa"/>
        <w:rPr>
          <w:lang w:bidi="ar-SY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AD" w:rsidRDefault="00A454A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6731" o:spid="_x0000_s28674" type="#_x0000_t136" style="position:absolute;left:0;text-align:left;margin-left:0;margin-top:0;width:409.85pt;height:175.6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التصلب اللويحي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AD" w:rsidRDefault="00A454AD" w:rsidP="00692F96">
    <w:pPr>
      <w:pStyle w:val="a5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6732" o:spid="_x0000_s28675" type="#_x0000_t136" style="position:absolute;margin-left:0;margin-top:0;width:409.85pt;height:175.6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التصلب اللويحي "/>
          <w10:wrap anchorx="margin" anchory="margin"/>
        </v:shape>
      </w:pict>
    </w:r>
  </w:p>
  <w:p w:rsidR="00A454AD" w:rsidRDefault="00A454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AD" w:rsidRDefault="00A454A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6730" o:spid="_x0000_s28673" type="#_x0000_t136" style="position:absolute;left:0;text-align:left;margin-left:0;margin-top:0;width:409.85pt;height:175.6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التصلب اللويحي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718"/>
    <w:multiLevelType w:val="hybridMultilevel"/>
    <w:tmpl w:val="F7D8BE30"/>
    <w:lvl w:ilvl="0" w:tplc="DFA67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6C98"/>
    <w:multiLevelType w:val="hybridMultilevel"/>
    <w:tmpl w:val="3D403036"/>
    <w:lvl w:ilvl="0" w:tplc="99B8B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C590F"/>
    <w:multiLevelType w:val="hybridMultilevel"/>
    <w:tmpl w:val="965A7E9A"/>
    <w:lvl w:ilvl="0" w:tplc="C9F8C47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22F3E"/>
    <w:multiLevelType w:val="hybridMultilevel"/>
    <w:tmpl w:val="E8603858"/>
    <w:lvl w:ilvl="0" w:tplc="8562692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B57B4A"/>
    <w:multiLevelType w:val="hybridMultilevel"/>
    <w:tmpl w:val="628AAD56"/>
    <w:lvl w:ilvl="0" w:tplc="FF168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D77D7"/>
    <w:multiLevelType w:val="hybridMultilevel"/>
    <w:tmpl w:val="70248160"/>
    <w:lvl w:ilvl="0" w:tplc="023AE1A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451107"/>
    <w:multiLevelType w:val="hybridMultilevel"/>
    <w:tmpl w:val="D054BE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C457A"/>
    <w:multiLevelType w:val="hybridMultilevel"/>
    <w:tmpl w:val="A4C49CC2"/>
    <w:lvl w:ilvl="0" w:tplc="62A6D7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31C8C"/>
    <w:multiLevelType w:val="hybridMultilevel"/>
    <w:tmpl w:val="FD5E85F8"/>
    <w:lvl w:ilvl="0" w:tplc="208277B2">
      <w:start w:val="1"/>
      <w:numFmt w:val="decimal"/>
      <w:lvlText w:val="%1-"/>
      <w:lvlJc w:val="left"/>
      <w:pPr>
        <w:ind w:left="5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06651"/>
    <w:multiLevelType w:val="hybridMultilevel"/>
    <w:tmpl w:val="C5B8B68E"/>
    <w:lvl w:ilvl="0" w:tplc="E4063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3794">
      <o:colormru v:ext="edit" colors="#6ff"/>
      <o:colormenu v:ext="edit" fillcolor="none [3052]"/>
    </o:shapedefaults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261F98"/>
    <w:rsid w:val="00001315"/>
    <w:rsid w:val="00003E10"/>
    <w:rsid w:val="000163BB"/>
    <w:rsid w:val="00024558"/>
    <w:rsid w:val="000659FD"/>
    <w:rsid w:val="00094235"/>
    <w:rsid w:val="000A3984"/>
    <w:rsid w:val="000A43F6"/>
    <w:rsid w:val="000D77E3"/>
    <w:rsid w:val="000E03D5"/>
    <w:rsid w:val="0010301C"/>
    <w:rsid w:val="00135232"/>
    <w:rsid w:val="001526DA"/>
    <w:rsid w:val="001547C0"/>
    <w:rsid w:val="00156FBA"/>
    <w:rsid w:val="0016163E"/>
    <w:rsid w:val="00163948"/>
    <w:rsid w:val="0016694F"/>
    <w:rsid w:val="00175BB2"/>
    <w:rsid w:val="00190BC1"/>
    <w:rsid w:val="002032E5"/>
    <w:rsid w:val="002353DA"/>
    <w:rsid w:val="00241893"/>
    <w:rsid w:val="00247AC0"/>
    <w:rsid w:val="00261F98"/>
    <w:rsid w:val="00267D57"/>
    <w:rsid w:val="002B65FE"/>
    <w:rsid w:val="002D1014"/>
    <w:rsid w:val="002D153C"/>
    <w:rsid w:val="002F17B5"/>
    <w:rsid w:val="002F7F77"/>
    <w:rsid w:val="00306345"/>
    <w:rsid w:val="003405AE"/>
    <w:rsid w:val="00340A36"/>
    <w:rsid w:val="00352790"/>
    <w:rsid w:val="00356EE1"/>
    <w:rsid w:val="0036615C"/>
    <w:rsid w:val="0036696F"/>
    <w:rsid w:val="00372EAC"/>
    <w:rsid w:val="0039100A"/>
    <w:rsid w:val="003A7A18"/>
    <w:rsid w:val="003D1355"/>
    <w:rsid w:val="003D3844"/>
    <w:rsid w:val="003F60CB"/>
    <w:rsid w:val="0041485C"/>
    <w:rsid w:val="0042141B"/>
    <w:rsid w:val="00445302"/>
    <w:rsid w:val="00452EE7"/>
    <w:rsid w:val="004945AC"/>
    <w:rsid w:val="004A72F8"/>
    <w:rsid w:val="004E7258"/>
    <w:rsid w:val="004F44EF"/>
    <w:rsid w:val="004F4F40"/>
    <w:rsid w:val="004F651C"/>
    <w:rsid w:val="00510660"/>
    <w:rsid w:val="00521E7A"/>
    <w:rsid w:val="005659B8"/>
    <w:rsid w:val="00566A71"/>
    <w:rsid w:val="00572207"/>
    <w:rsid w:val="005755F2"/>
    <w:rsid w:val="00575D45"/>
    <w:rsid w:val="005907A4"/>
    <w:rsid w:val="005A0B2B"/>
    <w:rsid w:val="005B3020"/>
    <w:rsid w:val="005C32F2"/>
    <w:rsid w:val="005C61D6"/>
    <w:rsid w:val="005C73B6"/>
    <w:rsid w:val="005F5EF6"/>
    <w:rsid w:val="006068DE"/>
    <w:rsid w:val="00641147"/>
    <w:rsid w:val="0065102F"/>
    <w:rsid w:val="006520A8"/>
    <w:rsid w:val="00667B53"/>
    <w:rsid w:val="006716CA"/>
    <w:rsid w:val="00691F52"/>
    <w:rsid w:val="00692F96"/>
    <w:rsid w:val="00697B6C"/>
    <w:rsid w:val="006A36BB"/>
    <w:rsid w:val="006B1065"/>
    <w:rsid w:val="006E2B8F"/>
    <w:rsid w:val="006E5216"/>
    <w:rsid w:val="006E6658"/>
    <w:rsid w:val="006E6988"/>
    <w:rsid w:val="006F74AF"/>
    <w:rsid w:val="007470AD"/>
    <w:rsid w:val="007567E4"/>
    <w:rsid w:val="00794D1D"/>
    <w:rsid w:val="007A20C7"/>
    <w:rsid w:val="007D4120"/>
    <w:rsid w:val="007D702A"/>
    <w:rsid w:val="008169F0"/>
    <w:rsid w:val="00825A22"/>
    <w:rsid w:val="00826899"/>
    <w:rsid w:val="00830729"/>
    <w:rsid w:val="00854A94"/>
    <w:rsid w:val="008716A2"/>
    <w:rsid w:val="00873573"/>
    <w:rsid w:val="00881B15"/>
    <w:rsid w:val="008B2FA1"/>
    <w:rsid w:val="008B56A5"/>
    <w:rsid w:val="008E278B"/>
    <w:rsid w:val="008E6F95"/>
    <w:rsid w:val="008F1118"/>
    <w:rsid w:val="008F3C8C"/>
    <w:rsid w:val="008F58A3"/>
    <w:rsid w:val="00910A1B"/>
    <w:rsid w:val="009250D8"/>
    <w:rsid w:val="00930EF2"/>
    <w:rsid w:val="009444EC"/>
    <w:rsid w:val="00964FEE"/>
    <w:rsid w:val="00980570"/>
    <w:rsid w:val="00990F02"/>
    <w:rsid w:val="00995C60"/>
    <w:rsid w:val="009A2B56"/>
    <w:rsid w:val="009A66CF"/>
    <w:rsid w:val="009D27E8"/>
    <w:rsid w:val="009E52BE"/>
    <w:rsid w:val="009E5F6F"/>
    <w:rsid w:val="009F226E"/>
    <w:rsid w:val="00A15C5B"/>
    <w:rsid w:val="00A15F2E"/>
    <w:rsid w:val="00A222E4"/>
    <w:rsid w:val="00A400E2"/>
    <w:rsid w:val="00A443BB"/>
    <w:rsid w:val="00A454AD"/>
    <w:rsid w:val="00A46BB1"/>
    <w:rsid w:val="00A47B9C"/>
    <w:rsid w:val="00A56C48"/>
    <w:rsid w:val="00A72727"/>
    <w:rsid w:val="00A741A5"/>
    <w:rsid w:val="00A74F53"/>
    <w:rsid w:val="00A90450"/>
    <w:rsid w:val="00A96051"/>
    <w:rsid w:val="00AB0387"/>
    <w:rsid w:val="00AB43FA"/>
    <w:rsid w:val="00AB4DF6"/>
    <w:rsid w:val="00AF2DE6"/>
    <w:rsid w:val="00AF3B56"/>
    <w:rsid w:val="00B0066D"/>
    <w:rsid w:val="00B22172"/>
    <w:rsid w:val="00B27C1C"/>
    <w:rsid w:val="00B3283E"/>
    <w:rsid w:val="00B3770B"/>
    <w:rsid w:val="00B64707"/>
    <w:rsid w:val="00B8750F"/>
    <w:rsid w:val="00B90E7D"/>
    <w:rsid w:val="00B933AA"/>
    <w:rsid w:val="00BA039C"/>
    <w:rsid w:val="00BA4549"/>
    <w:rsid w:val="00BD710C"/>
    <w:rsid w:val="00C00972"/>
    <w:rsid w:val="00C040DE"/>
    <w:rsid w:val="00C07141"/>
    <w:rsid w:val="00C16575"/>
    <w:rsid w:val="00C25477"/>
    <w:rsid w:val="00C56CBA"/>
    <w:rsid w:val="00C57E58"/>
    <w:rsid w:val="00C90BF1"/>
    <w:rsid w:val="00CF023C"/>
    <w:rsid w:val="00D00148"/>
    <w:rsid w:val="00D04AC0"/>
    <w:rsid w:val="00D25012"/>
    <w:rsid w:val="00D53311"/>
    <w:rsid w:val="00D573C2"/>
    <w:rsid w:val="00DA623B"/>
    <w:rsid w:val="00DC229F"/>
    <w:rsid w:val="00DD195A"/>
    <w:rsid w:val="00DE6D5F"/>
    <w:rsid w:val="00DF1E6E"/>
    <w:rsid w:val="00DF79CE"/>
    <w:rsid w:val="00E139FB"/>
    <w:rsid w:val="00E35979"/>
    <w:rsid w:val="00E523D7"/>
    <w:rsid w:val="00E647B6"/>
    <w:rsid w:val="00E82F31"/>
    <w:rsid w:val="00E9219E"/>
    <w:rsid w:val="00EA771C"/>
    <w:rsid w:val="00EB1594"/>
    <w:rsid w:val="00EC0CF9"/>
    <w:rsid w:val="00EC2ACD"/>
    <w:rsid w:val="00EC7298"/>
    <w:rsid w:val="00ED526A"/>
    <w:rsid w:val="00F06E3A"/>
    <w:rsid w:val="00F213D7"/>
    <w:rsid w:val="00F2558F"/>
    <w:rsid w:val="00F36927"/>
    <w:rsid w:val="00F525BF"/>
    <w:rsid w:val="00F7767D"/>
    <w:rsid w:val="00F81A67"/>
    <w:rsid w:val="00F8646A"/>
    <w:rsid w:val="00F86A6D"/>
    <w:rsid w:val="00F93BFD"/>
    <w:rsid w:val="00F95E2F"/>
    <w:rsid w:val="00FA6D08"/>
    <w:rsid w:val="00FC6F12"/>
    <w:rsid w:val="00FC786B"/>
    <w:rsid w:val="00FD200F"/>
    <w:rsid w:val="00FD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6ff"/>
      <o:colormenu v:ext="edit" fillcolor="none [305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B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93B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F7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6F74AF"/>
  </w:style>
  <w:style w:type="paragraph" w:styleId="a6">
    <w:name w:val="footer"/>
    <w:basedOn w:val="a"/>
    <w:link w:val="Char1"/>
    <w:uiPriority w:val="99"/>
    <w:unhideWhenUsed/>
    <w:rsid w:val="006F7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6F74AF"/>
  </w:style>
  <w:style w:type="paragraph" w:styleId="a7">
    <w:name w:val="No Spacing"/>
    <w:link w:val="Char2"/>
    <w:uiPriority w:val="1"/>
    <w:qFormat/>
    <w:rsid w:val="00692F96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7"/>
    <w:uiPriority w:val="1"/>
    <w:rsid w:val="00692F96"/>
    <w:rPr>
      <w:rFonts w:eastAsiaTheme="minorEastAsia"/>
    </w:rPr>
  </w:style>
  <w:style w:type="table" w:styleId="a8">
    <w:name w:val="Table Grid"/>
    <w:basedOn w:val="a1"/>
    <w:uiPriority w:val="59"/>
    <w:rsid w:val="00651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25012"/>
    <w:rPr>
      <w:color w:val="0000FF"/>
      <w:u w:val="single"/>
    </w:rPr>
  </w:style>
  <w:style w:type="character" w:customStyle="1" w:styleId="apple-style-span">
    <w:name w:val="apple-style-span"/>
    <w:basedOn w:val="a0"/>
    <w:rsid w:val="00D25012"/>
  </w:style>
  <w:style w:type="character" w:styleId="a9">
    <w:name w:val="FollowedHyperlink"/>
    <w:basedOn w:val="a0"/>
    <w:uiPriority w:val="99"/>
    <w:semiHidden/>
    <w:unhideWhenUsed/>
    <w:rsid w:val="00D25012"/>
    <w:rPr>
      <w:color w:val="800080" w:themeColor="followedHyperlink"/>
      <w:u w:val="single"/>
    </w:rPr>
  </w:style>
  <w:style w:type="paragraph" w:styleId="aa">
    <w:name w:val="footnote text"/>
    <w:basedOn w:val="a"/>
    <w:link w:val="Char3"/>
    <w:uiPriority w:val="99"/>
    <w:semiHidden/>
    <w:unhideWhenUsed/>
    <w:rsid w:val="009A2B56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9A2B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A2B56"/>
    <w:rPr>
      <w:vertAlign w:val="superscript"/>
    </w:rPr>
  </w:style>
  <w:style w:type="paragraph" w:styleId="ac">
    <w:name w:val="caption"/>
    <w:basedOn w:val="a"/>
    <w:next w:val="a"/>
    <w:uiPriority w:val="35"/>
    <w:unhideWhenUsed/>
    <w:qFormat/>
    <w:rsid w:val="009D27E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-5">
    <w:name w:val="Light Shading Accent 5"/>
    <w:basedOn w:val="a1"/>
    <w:uiPriority w:val="60"/>
    <w:rsid w:val="00A454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قائمة فاتحة - تمييز 11"/>
    <w:basedOn w:val="a1"/>
    <w:uiPriority w:val="61"/>
    <w:rsid w:val="00FC6F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alriyadh.com/962779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altibbi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damascushospital.org.sy/?page=show_det&amp;category_id=40&amp;id=112&amp;lang=a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ahram.org.eg/NewsQ/343547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weziwezi.com/news/?p=141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mascushospital.org.sy" TargetMode="External"/><Relationship Id="rId2" Type="http://schemas.openxmlformats.org/officeDocument/2006/relationships/hyperlink" Target="http://www.damascushospital.org.sy" TargetMode="External"/><Relationship Id="rId1" Type="http://schemas.openxmlformats.org/officeDocument/2006/relationships/hyperlink" Target="http://www.alriyadh.com/962779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D1A4-527D-44E4-87B3-EAD33EB2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التصلب اللويحي المتعدد</vt:lpstr>
    </vt:vector>
  </TitlesOfParts>
  <Company>تقديم الطالبة : أليسار سلمان .</Company>
  <LinksUpToDate>false</LinksUpToDate>
  <CharactersWithSpaces>21494</CharactersWithSpaces>
  <SharedDoc>false</SharedDoc>
  <HLinks>
    <vt:vector size="48" baseType="variant">
      <vt:variant>
        <vt:i4>3866742</vt:i4>
      </vt:variant>
      <vt:variant>
        <vt:i4>12</vt:i4>
      </vt:variant>
      <vt:variant>
        <vt:i4>0</vt:i4>
      </vt:variant>
      <vt:variant>
        <vt:i4>5</vt:i4>
      </vt:variant>
      <vt:variant>
        <vt:lpwstr>http://www.altibbi.com/</vt:lpwstr>
      </vt:variant>
      <vt:variant>
        <vt:lpwstr/>
      </vt:variant>
      <vt:variant>
        <vt:i4>589901</vt:i4>
      </vt:variant>
      <vt:variant>
        <vt:i4>9</vt:i4>
      </vt:variant>
      <vt:variant>
        <vt:i4>0</vt:i4>
      </vt:variant>
      <vt:variant>
        <vt:i4>5</vt:i4>
      </vt:variant>
      <vt:variant>
        <vt:lpwstr>http://www.ahram.org.eg/NewsQ/343547.aspx</vt:lpwstr>
      </vt:variant>
      <vt:variant>
        <vt:lpwstr/>
      </vt:variant>
      <vt:variant>
        <vt:i4>5570584</vt:i4>
      </vt:variant>
      <vt:variant>
        <vt:i4>6</vt:i4>
      </vt:variant>
      <vt:variant>
        <vt:i4>0</vt:i4>
      </vt:variant>
      <vt:variant>
        <vt:i4>5</vt:i4>
      </vt:variant>
      <vt:variant>
        <vt:lpwstr>http://www.weziwezi.com/news/?p=14109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http://www.alriyadh.com/962779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http://www.damascushospital.org.sy/?page=show_det&amp;category_id=40&amp;id=112&amp;lang=ar</vt:lpwstr>
      </vt:variant>
      <vt:variant>
        <vt:lpwstr/>
      </vt:variant>
      <vt:variant>
        <vt:i4>3932220</vt:i4>
      </vt:variant>
      <vt:variant>
        <vt:i4>6</vt:i4>
      </vt:variant>
      <vt:variant>
        <vt:i4>0</vt:i4>
      </vt:variant>
      <vt:variant>
        <vt:i4>5</vt:i4>
      </vt:variant>
      <vt:variant>
        <vt:lpwstr>http://www.damascushospital.org.sy/</vt:lpwstr>
      </vt:variant>
      <vt:variant>
        <vt:lpwstr/>
      </vt:variant>
      <vt:variant>
        <vt:i4>3932220</vt:i4>
      </vt:variant>
      <vt:variant>
        <vt:i4>3</vt:i4>
      </vt:variant>
      <vt:variant>
        <vt:i4>0</vt:i4>
      </vt:variant>
      <vt:variant>
        <vt:i4>5</vt:i4>
      </vt:variant>
      <vt:variant>
        <vt:lpwstr>http://www.damascushospital.org.sy/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http://www.alriyadh.com/962779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التصلب اللويحي المتعدد</dc:title>
  <dc:subject>بين الألم و الأمل</dc:subject>
  <dc:creator>بإشراف المدرس : مازن ابراهيم .</dc:creator>
  <cp:lastModifiedBy>fgc</cp:lastModifiedBy>
  <cp:revision>1</cp:revision>
  <dcterms:created xsi:type="dcterms:W3CDTF">2015-01-07T16:10:00Z</dcterms:created>
  <dcterms:modified xsi:type="dcterms:W3CDTF">2015-01-07T16:11:00Z</dcterms:modified>
</cp:coreProperties>
</file>