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127CE" w:rsidRPr="00211791" w:rsidRDefault="005127CE" w:rsidP="005127CE">
      <w:pPr>
        <w:bidi/>
        <w:rPr>
          <w:sz w:val="24"/>
          <w:szCs w:val="24"/>
        </w:rPr>
      </w:pPr>
      <w:r>
        <w:rPr>
          <w:rFonts w:ascii="Perpetua" w:eastAsiaTheme="majorEastAsia" w:hAnsi="Perpetua" w:cs="Traditional Arabic"/>
          <w:b/>
          <w:bCs/>
          <w:noProof/>
          <w:color w:val="44546A" w:themeColor="text2"/>
          <w:spacing w:val="-20"/>
          <w:kern w:val="24"/>
          <w:position w:val="1"/>
          <w:sz w:val="96"/>
          <w:szCs w:val="96"/>
        </w:rPr>
        <w:drawing>
          <wp:anchor distT="0" distB="0" distL="114300" distR="114300" simplePos="0" relativeHeight="251662336" behindDoc="0" locked="0" layoutInCell="1" allowOverlap="1" wp14:anchorId="5DF2B793" wp14:editId="43795D84">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901054" w:rsidRDefault="00D96AB8" w:rsidP="009A1043">
      <w:pPr>
        <w:bidi/>
        <w:rPr>
          <w:sz w:val="24"/>
          <w:szCs w:val="24"/>
          <w:rtl/>
        </w:rPr>
      </w:pP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-1028700</wp:posOffset>
                </wp:positionH>
                <wp:positionV relativeFrom="paragraph">
                  <wp:posOffset>7326630</wp:posOffset>
                </wp:positionV>
                <wp:extent cx="2667000" cy="1447800"/>
                <wp:effectExtent l="0" t="0" r="0" b="0"/>
                <wp:wrapNone/>
                <wp:docPr id="11" name="مربع نص 11"/>
                <wp:cNvGraphicFramePr/>
                <a:graphic xmlns:a="http://schemas.openxmlformats.org/drawingml/2006/main">
                  <a:graphicData uri="http://schemas.microsoft.com/office/word/2010/wordprocessingShape">
                    <wps:wsp>
                      <wps:cNvSpPr txBox="1"/>
                      <wps:spPr>
                        <a:xfrm>
                          <a:off x="0" y="0"/>
                          <a:ext cx="2667000" cy="144780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96AB8" w:rsidRPr="00D96AB8" w:rsidRDefault="00D96AB8" w:rsidP="00D96AB8">
                            <w:pPr>
                              <w:jc w:val="right"/>
                              <w:rPr>
                                <w:sz w:val="44"/>
                                <w:szCs w:val="44"/>
                                <w:rtl/>
                                <w:lang w:bidi="ar-SY"/>
                              </w:rPr>
                            </w:pPr>
                            <w:r w:rsidRPr="00D96AB8">
                              <w:rPr>
                                <w:rFonts w:hint="cs"/>
                                <w:sz w:val="44"/>
                                <w:szCs w:val="44"/>
                                <w:rtl/>
                                <w:lang w:bidi="ar-SY"/>
                              </w:rPr>
                              <w:t>العام الدراسي:</w:t>
                            </w:r>
                          </w:p>
                          <w:p w:rsidR="00D96AB8" w:rsidRPr="00D96AB8" w:rsidRDefault="00D96AB8" w:rsidP="00D96AB8">
                            <w:pPr>
                              <w:jc w:val="center"/>
                              <w:rPr>
                                <w:sz w:val="44"/>
                                <w:szCs w:val="44"/>
                                <w:lang w:bidi="ar-SY"/>
                              </w:rPr>
                            </w:pPr>
                            <w:r w:rsidRPr="00D96AB8">
                              <w:rPr>
                                <w:rFonts w:hint="cs"/>
                                <w:sz w:val="44"/>
                                <w:szCs w:val="44"/>
                                <w:rtl/>
                                <w:lang w:bidi="ar-SY"/>
                              </w:rPr>
                              <w:t>2104-2015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1" o:spid="_x0000_s1026" type="#_x0000_t202" style="position:absolute;left:0;text-align:left;margin-left:-81pt;margin-top:576.9pt;width:210pt;height:11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" filled="f" stroked="f" strokeweight="1pt">
                <v:textbox>
                  <w:txbxContent>
                    <w:p w:rsidR="00D96AB8" w:rsidRPr="00D96AB8" w:rsidRDefault="00D96AB8" w:rsidP="00D96AB8">
                      <w:pPr>
                        <w:jc w:val="right"/>
                        <w:rPr>
                          <w:sz w:val="44"/>
                          <w:szCs w:val="44"/>
                          <w:rtl/>
                          <w:lang w:bidi="ar-SY"/>
                        </w:rPr>
                      </w:pPr>
                      <w:r w:rsidRPr="00D96AB8">
                        <w:rPr>
                          <w:rFonts w:hint="cs"/>
                          <w:sz w:val="44"/>
                          <w:szCs w:val="44"/>
                          <w:rtl/>
                          <w:lang w:bidi="ar-SY"/>
                        </w:rPr>
                        <w:t>العام الدراسي:</w:t>
                      </w:r>
                    </w:p>
                    <w:p w:rsidR="00D96AB8" w:rsidRPr="00D96AB8" w:rsidRDefault="00D96AB8" w:rsidP="00D96AB8">
                      <w:pPr>
                        <w:jc w:val="center"/>
                        <w:rPr>
                          <w:sz w:val="44"/>
                          <w:szCs w:val="44"/>
                          <w:lang w:bidi="ar-SY"/>
                        </w:rPr>
                      </w:pPr>
                      <w:r w:rsidRPr="00D96AB8">
                        <w:rPr>
                          <w:rFonts w:hint="cs"/>
                          <w:sz w:val="44"/>
                          <w:szCs w:val="44"/>
                          <w:rtl/>
                          <w:lang w:bidi="ar-SY"/>
                        </w:rPr>
                        <w:t>2104-2015</w:t>
                      </w:r>
                    </w:p>
                  </w:txbxContent>
                </v:textbox>
              </v:shape>
            </w:pict>
          </mc:Fallback>
        </mc:AlternateContent>
      </w:r>
      <w:r w:rsidR="005127CE" w:rsidRPr="007371E1">
        <w:rPr>
          <w:noProof/>
          <w:sz w:val="24"/>
          <w:szCs w:val="24"/>
        </w:rPr>
        <mc:AlternateContent>
          <mc:Choice Requires="wps">
            <w:drawing>
              <wp:anchor distT="45720" distB="45720" distL="114300" distR="114300" simplePos="0" relativeHeight="251664384" behindDoc="0" locked="0" layoutInCell="1" allowOverlap="1" wp14:anchorId="34650DD2" wp14:editId="23D005E3">
                <wp:simplePos x="0" y="0"/>
                <wp:positionH relativeFrom="page">
                  <wp:align>right</wp:align>
                </wp:positionH>
                <wp:positionV relativeFrom="paragraph">
                  <wp:posOffset>1083340</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5127CE" w:rsidRPr="007371E1" w:rsidRDefault="005127CE" w:rsidP="005127CE">
                            <w:pPr>
                              <w:jc w:val="center"/>
                              <w:rPr>
                                <w:sz w:val="32"/>
                                <w:szCs w:val="32"/>
                                <w:rtl/>
                                <w:lang w:bidi="ar-SY"/>
                              </w:rPr>
                            </w:pPr>
                            <w:r>
                              <w:rPr>
                                <w:rFonts w:hint="cs"/>
                                <w:sz w:val="32"/>
                                <w:szCs w:val="32"/>
                                <w:rtl/>
                                <w:lang w:bidi="ar-SY"/>
                              </w:rPr>
                              <w:t>التهاب المفاصل الروماتوئيدي</w:t>
                            </w:r>
                          </w:p>
                          <w:p w:rsidR="005127CE" w:rsidRDefault="00512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50DD2" id="Text Box 2" o:spid="_x0000_s1027" type="#_x0000_t202" style="position:absolute;left:0;text-align:left;margin-left:228.75pt;margin-top:85.3pt;width:279.95pt;height:32.6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eeaf6 [660]" stroked="f">
                <v:textbox>
                  <w:txbxContent>
                    <w:p w:rsidR="005127CE" w:rsidRPr="007371E1" w:rsidRDefault="005127CE" w:rsidP="005127CE">
                      <w:pPr>
                        <w:jc w:val="center"/>
                        <w:rPr>
                          <w:sz w:val="32"/>
                          <w:szCs w:val="32"/>
                          <w:rtl/>
                          <w:lang w:bidi="ar-SY"/>
                        </w:rPr>
                      </w:pPr>
                      <w:r>
                        <w:rPr>
                          <w:rFonts w:hint="cs"/>
                          <w:sz w:val="32"/>
                          <w:szCs w:val="32"/>
                          <w:rtl/>
                          <w:lang w:bidi="ar-SY"/>
                        </w:rPr>
                        <w:t>التهاب المفاصل الروماتوئيدي</w:t>
                      </w:r>
                    </w:p>
                    <w:p w:rsidR="005127CE" w:rsidRDefault="005127CE"/>
                  </w:txbxContent>
                </v:textbox>
                <w10:wrap type="square" anchorx="page"/>
              </v:shape>
            </w:pict>
          </mc:Fallback>
        </mc:AlternateContent>
      </w:r>
      <w:r w:rsidR="005127CE" w:rsidRPr="00211791">
        <w:rPr>
          <w:noProof/>
          <w:sz w:val="24"/>
          <w:szCs w:val="24"/>
        </w:rPr>
        <mc:AlternateContent>
          <mc:Choice Requires="wps">
            <w:drawing>
              <wp:anchor distT="0" distB="0" distL="114300" distR="114300" simplePos="0" relativeHeight="251660288" behindDoc="0" locked="0" layoutInCell="1" allowOverlap="1" wp14:anchorId="7E7E8BB6" wp14:editId="57C2B270">
                <wp:simplePos x="0" y="0"/>
                <wp:positionH relativeFrom="column">
                  <wp:posOffset>-419986</wp:posOffset>
                </wp:positionH>
                <wp:positionV relativeFrom="paragraph">
                  <wp:posOffset>3231544</wp:posOffset>
                </wp:positionV>
                <wp:extent cx="6461760" cy="1669311"/>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311"/>
                        </a:xfrm>
                        <a:prstGeom prst="rect">
                          <a:avLst/>
                        </a:prstGeom>
                      </wps:spPr>
                      <wps:txbx>
                        <w:txbxContent>
                          <w:p w:rsidR="005127CE" w:rsidRPr="009D5193" w:rsidRDefault="005127CE" w:rsidP="005127CE">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9A1043">
                              <w:rPr>
                                <w:rFonts w:ascii="Arabic Typesetting" w:hAnsi="Arabic Typesetting" w:cs="Arabic Typesetting" w:hint="cs"/>
                                <w:color w:val="000000" w:themeColor="text1"/>
                                <w:kern w:val="24"/>
                                <w:sz w:val="40"/>
                                <w:szCs w:val="40"/>
                                <w:rtl/>
                                <w:lang w:bidi="ar-SY"/>
                              </w:rPr>
                              <w:t>الطالب</w:t>
                            </w:r>
                            <w:r w:rsidR="009A1043" w:rsidRPr="009D5193">
                              <w:rPr>
                                <w:rFonts w:ascii="Arabic Typesetting" w:hAnsi="Arabic Typesetting" w:cs="Arabic Typesetting" w:hint="cs"/>
                                <w:color w:val="000000" w:themeColor="text1"/>
                                <w:kern w:val="24"/>
                                <w:sz w:val="40"/>
                                <w:szCs w:val="40"/>
                                <w:rtl/>
                                <w:lang w:bidi="ar-SY"/>
                              </w:rPr>
                              <w:t>:</w:t>
                            </w:r>
                            <w:r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علي العلي</w:t>
                            </w:r>
                          </w:p>
                          <w:p w:rsidR="005127CE" w:rsidRPr="009D5193" w:rsidRDefault="005127CE" w:rsidP="00D96AB8">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الصف:</w:t>
                            </w:r>
                            <w:r w:rsidR="00D96AB8">
                              <w:rPr>
                                <w:rFonts w:ascii="Arabic Typesetting" w:hAnsi="Arabic Typesetting" w:cs="Arabic Typesetting" w:hint="cs"/>
                                <w:color w:val="000000" w:themeColor="text1"/>
                                <w:kern w:val="24"/>
                                <w:sz w:val="40"/>
                                <w:szCs w:val="40"/>
                                <w:rtl/>
                                <w:lang w:bidi="ar-SY"/>
                              </w:rPr>
                              <w:t xml:space="preserve"> العاشر</w:t>
                            </w:r>
                          </w:p>
                          <w:p w:rsidR="005127CE" w:rsidRPr="009A1043" w:rsidRDefault="005127CE" w:rsidP="009A1043">
                            <w:pPr>
                              <w:pStyle w:val="a3"/>
                              <w:spacing w:before="96" w:beforeAutospacing="0" w:after="0" w:afterAutospacing="0"/>
                              <w:jc w:val="center"/>
                              <w:rPr>
                                <w:rFonts w:ascii="Arabic Typesetting" w:hAnsi="Arabic Typesetting" w:cs="Arabic Typesetting"/>
                                <w:caps/>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9A1043">
                              <w:rPr>
                                <w:rFonts w:ascii="Arabic Typesetting" w:hAnsi="Arabic Typesetting" w:cs="Arabic Typesetting" w:hint="cs"/>
                                <w:color w:val="000000" w:themeColor="text1"/>
                                <w:kern w:val="24"/>
                                <w:sz w:val="40"/>
                                <w:szCs w:val="40"/>
                                <w:rtl/>
                                <w:lang w:bidi="ar-SY"/>
                              </w:rPr>
                              <w:t xml:space="preserve"> المدر</w:t>
                            </w:r>
                            <w:r w:rsidR="009A1043">
                              <w:rPr>
                                <w:rFonts w:ascii="Arabic Typesetting" w:hAnsi="Arabic Typesetting" w:cs="Arabic Typesetting" w:hint="cs"/>
                                <w:caps/>
                                <w:color w:val="000000" w:themeColor="text1"/>
                                <w:kern w:val="24"/>
                                <w:sz w:val="40"/>
                                <w:szCs w:val="40"/>
                                <w:rtl/>
                                <w:lang w:bidi="ar-SY"/>
                              </w:rPr>
                              <w:t xml:space="preserve">ِّسة: خالدية برُّو </w:t>
                            </w:r>
                          </w:p>
                        </w:txbxContent>
                      </wps:txbx>
                      <wps:bodyPr vert="horz" lIns="91440" tIns="45720" rIns="91440" bIns="45720" rtlCol="0" anchor="t">
                        <a:noAutofit/>
                      </wps:bodyPr>
                    </wps:wsp>
                  </a:graphicData>
                </a:graphic>
                <wp14:sizeRelV relativeFrom="margin">
                  <wp14:pctHeight>0</wp14:pctHeight>
                </wp14:sizeRelV>
              </wp:anchor>
            </w:drawing>
          </mc:Choice>
          <mc:Fallback>
            <w:pict>
              <v:rect w14:anchorId="7E7E8BB6" id="Subtitle 2" o:spid="_x0000_s1028" style="position:absolute;left:0;text-align:left;margin-left:-33.05pt;margin-top:254.45pt;width:508.8pt;height:13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5127CE" w:rsidRPr="009D5193" w:rsidRDefault="005127CE" w:rsidP="005127CE">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9A1043">
                        <w:rPr>
                          <w:rFonts w:ascii="Arabic Typesetting" w:hAnsi="Arabic Typesetting" w:cs="Arabic Typesetting" w:hint="cs"/>
                          <w:color w:val="000000" w:themeColor="text1"/>
                          <w:kern w:val="24"/>
                          <w:sz w:val="40"/>
                          <w:szCs w:val="40"/>
                          <w:rtl/>
                          <w:lang w:bidi="ar-SY"/>
                        </w:rPr>
                        <w:t>الطالب</w:t>
                      </w:r>
                      <w:r w:rsidR="009A1043" w:rsidRPr="009D5193">
                        <w:rPr>
                          <w:rFonts w:ascii="Arabic Typesetting" w:hAnsi="Arabic Typesetting" w:cs="Arabic Typesetting" w:hint="cs"/>
                          <w:color w:val="000000" w:themeColor="text1"/>
                          <w:kern w:val="24"/>
                          <w:sz w:val="40"/>
                          <w:szCs w:val="40"/>
                          <w:rtl/>
                          <w:lang w:bidi="ar-SY"/>
                        </w:rPr>
                        <w:t>:</w:t>
                      </w:r>
                      <w:r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علي العلي</w:t>
                      </w:r>
                    </w:p>
                    <w:p w:rsidR="005127CE" w:rsidRPr="009D5193" w:rsidRDefault="005127CE" w:rsidP="00D96AB8">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الصف:</w:t>
                      </w:r>
                      <w:r w:rsidR="00D96AB8">
                        <w:rPr>
                          <w:rFonts w:ascii="Arabic Typesetting" w:hAnsi="Arabic Typesetting" w:cs="Arabic Typesetting" w:hint="cs"/>
                          <w:color w:val="000000" w:themeColor="text1"/>
                          <w:kern w:val="24"/>
                          <w:sz w:val="40"/>
                          <w:szCs w:val="40"/>
                          <w:rtl/>
                          <w:lang w:bidi="ar-SY"/>
                        </w:rPr>
                        <w:t xml:space="preserve"> العاشر</w:t>
                      </w:r>
                    </w:p>
                    <w:p w:rsidR="005127CE" w:rsidRPr="009A1043" w:rsidRDefault="005127CE" w:rsidP="009A1043">
                      <w:pPr>
                        <w:pStyle w:val="a3"/>
                        <w:spacing w:before="96" w:beforeAutospacing="0" w:after="0" w:afterAutospacing="0"/>
                        <w:jc w:val="center"/>
                        <w:rPr>
                          <w:rFonts w:ascii="Arabic Typesetting" w:hAnsi="Arabic Typesetting" w:cs="Arabic Typesetting"/>
                          <w:caps/>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9A1043">
                        <w:rPr>
                          <w:rFonts w:ascii="Arabic Typesetting" w:hAnsi="Arabic Typesetting" w:cs="Arabic Typesetting" w:hint="cs"/>
                          <w:color w:val="000000" w:themeColor="text1"/>
                          <w:kern w:val="24"/>
                          <w:sz w:val="40"/>
                          <w:szCs w:val="40"/>
                          <w:rtl/>
                          <w:lang w:bidi="ar-SY"/>
                        </w:rPr>
                        <w:t xml:space="preserve"> المدر</w:t>
                      </w:r>
                      <w:r w:rsidR="009A1043">
                        <w:rPr>
                          <w:rFonts w:ascii="Arabic Typesetting" w:hAnsi="Arabic Typesetting" w:cs="Arabic Typesetting" w:hint="cs"/>
                          <w:caps/>
                          <w:color w:val="000000" w:themeColor="text1"/>
                          <w:kern w:val="24"/>
                          <w:sz w:val="40"/>
                          <w:szCs w:val="40"/>
                          <w:rtl/>
                          <w:lang w:bidi="ar-SY"/>
                        </w:rPr>
                        <w:t xml:space="preserve">ِّسة: خالدية برُّو </w:t>
                      </w:r>
                    </w:p>
                  </w:txbxContent>
                </v:textbox>
              </v:rect>
            </w:pict>
          </mc:Fallback>
        </mc:AlternateContent>
      </w:r>
      <w:r w:rsidR="005127CE" w:rsidRPr="00211791">
        <w:rPr>
          <w:noProof/>
          <w:sz w:val="24"/>
          <w:szCs w:val="24"/>
        </w:rPr>
        <mc:AlternateContent>
          <mc:Choice Requires="wps">
            <w:drawing>
              <wp:anchor distT="0" distB="0" distL="114300" distR="114300" simplePos="0" relativeHeight="251663360" behindDoc="0" locked="0" layoutInCell="1" allowOverlap="1" wp14:anchorId="63444D20" wp14:editId="4E4FA7AE">
                <wp:simplePos x="0" y="0"/>
                <wp:positionH relativeFrom="column">
                  <wp:posOffset>-1030885</wp:posOffset>
                </wp:positionH>
                <wp:positionV relativeFrom="paragraph">
                  <wp:posOffset>2199965</wp:posOffset>
                </wp:positionV>
                <wp:extent cx="7543800" cy="745121"/>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5127CE" w:rsidRPr="00830F5A" w:rsidRDefault="005127CE" w:rsidP="005127CE">
                            <w:pPr>
                              <w:pStyle w:val="a3"/>
                              <w:spacing w:before="0" w:beforeAutospacing="0" w:after="0" w:afterAutospacing="0"/>
                              <w:jc w:val="center"/>
                              <w:rPr>
                                <w:rFonts w:ascii="Perpetua" w:hAnsi="Perpetua"/>
                                <w:sz w:val="20"/>
                                <w:szCs w:val="20"/>
                              </w:rPr>
                            </w:pPr>
                            <w:r>
                              <w:rPr>
                                <w:rFonts w:ascii="Perpetua" w:eastAsiaTheme="majorEastAsia" w:hAnsi="Perpetua" w:cs="Traditional Arabic"/>
                                <w:color w:val="44546A" w:themeColor="text2"/>
                                <w:spacing w:val="-20"/>
                                <w:kern w:val="24"/>
                                <w:position w:val="1"/>
                                <w:sz w:val="72"/>
                                <w:szCs w:val="72"/>
                              </w:rPr>
                              <w:t>Rheumatoid Arthritis</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63444D20" id="Title 1" o:spid="_x0000_s1028" style="position:absolute;left:0;text-align:left;margin-left:-81.15pt;margin-top:173.25pt;width:594pt;height:5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QB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jecOWGpRY8m&#10;TopVyZq9Dy1VPPh7TOKCvwP5MzAHt0i9yiXFq5oUhFP1rNGmWySSzdnxw8VxNUcm6XC1bN5fldQY&#10;SblVs6zqI6hoz7c9hnirwLK06ThSR7PRYncXIlEsRHsuoeD5/bSLcz9nbfVZTA/DgfTSwBLWCPiL&#10;s+mrIz8/Vk2T5iMHzXJVU4AvM/2rTJw+w3GihJOE0/E+s3Lw6SmCNplZonB88MSMepgJn+YtDcnL&#10;OFc9/4rNbwA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Cr16QBtgEAAF0DAAAOAAAAAAAAAAAAAAAAAC4CAABk&#10;cnMvZTJvRG9jLnhtbFBLAQItABQABgAIAAAAIQCErV4+5AAAAA0BAAAPAAAAAAAAAAAAAAAAABAE&#10;AABkcnMvZG93bnJldi54bWxQSwUGAAAAAAQABADzAAAAIQUAAAAA&#10;" filled="f" stroked="f">
                <v:path arrowok="t"/>
                <o:lock v:ext="edit" grouping="t"/>
                <v:textbox>
                  <w:txbxContent>
                    <w:p w:rsidR="005127CE" w:rsidRPr="00830F5A" w:rsidRDefault="005127CE" w:rsidP="005127CE">
                      <w:pPr>
                        <w:pStyle w:val="a3"/>
                        <w:spacing w:before="0" w:beforeAutospacing="0" w:after="0" w:afterAutospacing="0"/>
                        <w:jc w:val="center"/>
                        <w:rPr>
                          <w:rFonts w:ascii="Perpetua" w:hAnsi="Perpetua"/>
                          <w:sz w:val="20"/>
                          <w:szCs w:val="20"/>
                        </w:rPr>
                      </w:pPr>
                      <w:r>
                        <w:rPr>
                          <w:rFonts w:ascii="Perpetua" w:eastAsiaTheme="majorEastAsia" w:hAnsi="Perpetua" w:cs="Traditional Arabic"/>
                          <w:color w:val="44546A" w:themeColor="text2"/>
                          <w:spacing w:val="-20"/>
                          <w:kern w:val="24"/>
                          <w:position w:val="1"/>
                          <w:sz w:val="72"/>
                          <w:szCs w:val="72"/>
                        </w:rPr>
                        <w:t>Rheumatoid Arthritis</w:t>
                      </w:r>
                    </w:p>
                  </w:txbxContent>
                </v:textbox>
              </v:rect>
            </w:pict>
          </mc:Fallback>
        </mc:AlternateContent>
      </w:r>
      <w:r w:rsidR="005127CE" w:rsidRPr="00211791">
        <w:rPr>
          <w:noProof/>
          <w:sz w:val="24"/>
          <w:szCs w:val="24"/>
        </w:rPr>
        <mc:AlternateContent>
          <mc:Choice Requires="wps">
            <w:drawing>
              <wp:anchor distT="0" distB="0" distL="114300" distR="114300" simplePos="0" relativeHeight="251659264" behindDoc="0" locked="0" layoutInCell="1" allowOverlap="1" wp14:anchorId="3369DB95" wp14:editId="7F19A849">
                <wp:simplePos x="0" y="0"/>
                <wp:positionH relativeFrom="column">
                  <wp:posOffset>-951245</wp:posOffset>
                </wp:positionH>
                <wp:positionV relativeFrom="paragraph">
                  <wp:posOffset>1540481</wp:posOffset>
                </wp:positionV>
                <wp:extent cx="7543800" cy="745121"/>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5127CE" w:rsidRPr="00830F5A" w:rsidRDefault="005127CE" w:rsidP="005127CE">
                            <w:pPr>
                              <w:pStyle w:val="a3"/>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44546A" w:themeColor="text2"/>
                                <w:spacing w:val="-20"/>
                                <w:kern w:val="24"/>
                                <w:position w:val="1"/>
                                <w:sz w:val="72"/>
                                <w:szCs w:val="72"/>
                                <w:rtl/>
                                <w:lang w:bidi="ar-SY"/>
                              </w:rPr>
                              <w:t>التهاب المفاصل الروماتوئيدي</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369DB95" id="_x0000_s1029" style="position:absolute;left:0;text-align:left;margin-left:-74.9pt;margin-top:121.3pt;width:594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8xVzFtgEAAF0DAAAOAAAAAAAAAAAAAAAAAC4CAABk&#10;cnMvZTJvRG9jLnhtbFBLAQItABQABgAIAAAAIQDzWj+25AAAAA0BAAAPAAAAAAAAAAAAAAAAABAE&#10;AABkcnMvZG93bnJldi54bWxQSwUGAAAAAAQABADzAAAAIQUAAAAA&#10;" filled="f" stroked="f">
                <v:path arrowok="t"/>
                <o:lock v:ext="edit" grouping="t"/>
                <v:textbox>
                  <w:txbxContent>
                    <w:p w:rsidR="005127CE" w:rsidRPr="00830F5A" w:rsidRDefault="005127CE" w:rsidP="005127CE">
                      <w:pPr>
                        <w:pStyle w:val="a3"/>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44546A" w:themeColor="text2"/>
                          <w:spacing w:val="-20"/>
                          <w:kern w:val="24"/>
                          <w:position w:val="1"/>
                          <w:sz w:val="72"/>
                          <w:szCs w:val="72"/>
                          <w:rtl/>
                          <w:lang w:bidi="ar-SY"/>
                        </w:rPr>
                        <w:t>التهاب المفاصل الروماتوئيدي</w:t>
                      </w:r>
                    </w:p>
                  </w:txbxContent>
                </v:textbox>
              </v:rect>
            </w:pict>
          </mc:Fallback>
        </mc:AlternateContent>
      </w:r>
      <w:r w:rsidR="005127CE" w:rsidRPr="00211791">
        <w:rPr>
          <w:sz w:val="24"/>
          <w:szCs w:val="24"/>
        </w:rPr>
        <w:br w:type="page"/>
      </w:r>
    </w:p>
    <w:p w:rsidR="00901054" w:rsidRDefault="00804F1C" w:rsidP="00804F1C">
      <w:pPr>
        <w:bidi/>
        <w:jc w:val="center"/>
        <w:rPr>
          <w:sz w:val="28"/>
          <w:szCs w:val="28"/>
          <w:rtl/>
        </w:rPr>
      </w:pPr>
      <w:r>
        <w:rPr>
          <w:rFonts w:hint="cs"/>
          <w:sz w:val="28"/>
          <w:szCs w:val="28"/>
          <w:rtl/>
        </w:rPr>
        <w:lastRenderedPageBreak/>
        <w:t xml:space="preserve">مقدمة </w:t>
      </w:r>
    </w:p>
    <w:p w:rsidR="00F44560" w:rsidRDefault="00F44560" w:rsidP="00F44560">
      <w:pPr>
        <w:bidi/>
        <w:spacing w:before="240"/>
        <w:rPr>
          <w:rFonts w:ascii="Simplified Arabic" w:hAnsi="Simplified Arabic" w:cs="Simplified Arabic"/>
          <w:sz w:val="28"/>
          <w:szCs w:val="28"/>
        </w:rPr>
      </w:pPr>
      <w:r>
        <w:rPr>
          <w:rFonts w:ascii="Simplified Arabic" w:hAnsi="Simplified Arabic" w:cs="Simplified Arabic" w:hint="cs"/>
          <w:sz w:val="28"/>
          <w:szCs w:val="28"/>
          <w:rtl/>
        </w:rPr>
        <w:t>يعاني العديد من الناس من مرض التهاب المفاصل الروماتوئيدي (الرثياني) وإن هذا المرض يتفشى يوماً بعد يوم مسبباً الألم للناس فهو (واحد من أكثر من 200 نوع من التهابات المفاصل)</w:t>
      </w:r>
      <w:r>
        <w:rPr>
          <w:rStyle w:val="aa"/>
          <w:rFonts w:ascii="Simplified Arabic" w:hAnsi="Simplified Arabic" w:cs="Simplified Arabic"/>
          <w:sz w:val="28"/>
          <w:szCs w:val="28"/>
          <w:rtl/>
        </w:rPr>
        <w:footnoteReference w:id="1"/>
      </w:r>
      <w:r>
        <w:rPr>
          <w:rFonts w:ascii="Simplified Arabic" w:hAnsi="Simplified Arabic" w:cs="Simplified Arabic" w:hint="cs"/>
          <w:sz w:val="28"/>
          <w:szCs w:val="28"/>
          <w:rtl/>
        </w:rPr>
        <w:t xml:space="preserve"> كما أنه </w:t>
      </w:r>
      <w:r>
        <w:rPr>
          <w:rFonts w:ascii="Simplified Arabic" w:hAnsi="Simplified Arabic" w:cs="Simplified Arabic"/>
          <w:sz w:val="28"/>
          <w:szCs w:val="28"/>
          <w:rtl/>
        </w:rPr>
        <w:t>(</w:t>
      </w:r>
      <w:r>
        <w:rPr>
          <w:rFonts w:ascii="Simplified Arabic" w:hAnsi="Simplified Arabic" w:cs="Simplified Arabic" w:hint="cs"/>
          <w:sz w:val="28"/>
          <w:szCs w:val="28"/>
          <w:rtl/>
        </w:rPr>
        <w:t>مرض التهابي مناعي يصيب المفاصل بشكل رئيسي مسبباً الألم والالتهاب والتصلب الجسدي خاصةً في الصباح ومحدودية في حركة المفاصل ووظيفتها</w:t>
      </w:r>
      <w:r>
        <w:rPr>
          <w:rFonts w:ascii="Simplified Arabic" w:hAnsi="Simplified Arabic" w:cs="Simplified Arabic" w:hint="cs"/>
          <w:sz w:val="28"/>
          <w:szCs w:val="28"/>
          <w:rtl/>
          <w:lang w:bidi="ar-SY"/>
        </w:rPr>
        <w:t>)</w:t>
      </w:r>
      <w:r>
        <w:rPr>
          <w:rStyle w:val="aa"/>
          <w:rFonts w:ascii="Simplified Arabic" w:hAnsi="Simplified Arabic" w:cs="Simplified Arabic"/>
          <w:sz w:val="28"/>
          <w:szCs w:val="28"/>
          <w:rtl/>
          <w:lang w:bidi="ar-SY"/>
        </w:rPr>
        <w:footnoteReference w:id="2"/>
      </w:r>
      <w:r>
        <w:rPr>
          <w:rFonts w:ascii="Simplified Arabic" w:hAnsi="Simplified Arabic" w:cs="Simplified Arabic" w:hint="cs"/>
          <w:sz w:val="28"/>
          <w:szCs w:val="28"/>
          <w:rtl/>
          <w:lang w:bidi="ar-SY"/>
        </w:rPr>
        <w:t xml:space="preserve"> (ويستهدف الأنسجة الزليلة كما يقدر معدل حدوثه عالمياً ب </w:t>
      </w:r>
      <w:r>
        <w:rPr>
          <w:rFonts w:ascii="Simplified Arabic" w:hAnsi="Simplified Arabic" w:cs="Simplified Arabic"/>
          <w:sz w:val="28"/>
          <w:szCs w:val="28"/>
          <w:rtl/>
          <w:lang w:bidi="ar-SY"/>
        </w:rPr>
        <w:t>3</w:t>
      </w:r>
      <w:r>
        <w:rPr>
          <w:rFonts w:ascii="Simplified Arabic" w:hAnsi="Simplified Arabic" w:cs="Simplified Arabic" w:hint="cs"/>
          <w:sz w:val="28"/>
          <w:szCs w:val="28"/>
          <w:rtl/>
          <w:lang w:bidi="ar-SY"/>
        </w:rPr>
        <w:t xml:space="preserve"> حالات لكل 10000 شخص إذ يقدر انتشاره عالمياً ب٪1)</w:t>
      </w:r>
      <w:r>
        <w:rPr>
          <w:rStyle w:val="aa"/>
          <w:rFonts w:ascii="Simplified Arabic" w:hAnsi="Simplified Arabic" w:cs="Simplified Arabic"/>
          <w:sz w:val="28"/>
          <w:szCs w:val="28"/>
          <w:rtl/>
          <w:lang w:bidi="ar-SY"/>
        </w:rPr>
        <w:footnoteReference w:id="3"/>
      </w:r>
      <w:r>
        <w:rPr>
          <w:rFonts w:ascii="Simplified Arabic" w:hAnsi="Simplified Arabic" w:cs="Simplified Arabic" w:hint="cs"/>
          <w:sz w:val="28"/>
          <w:szCs w:val="28"/>
          <w:rtl/>
        </w:rPr>
        <w:t xml:space="preserve"> ويمتد لفترة طويلة مما يجعله مرض مزمن. وقد اخترت هذا المرض لتناوله في حلقة البحث هذه لكثرة تفشيه بين البشر ولأنه لا يزال مجهول العلاج الشافي إذ لا يزال العلماء يبحثون عن علاج لهذا المرض فما الأدوية الموصوفة لهذا المرض حتى الآن إلا لتخفيف الألم والالتهاب لا لمعالجة المريض وشفائه فهذا من أكثر الأمراض خطورةً لمجرد كونه دائمٌ يأتي بشكل متناوب وعلى شكل نوبات التهابية، وسنجيب عن بعض الأسئلة التي ممكن أن تراودنا حول هذا المرض وهي:</w:t>
      </w:r>
    </w:p>
    <w:p w:rsidR="00F44560" w:rsidRPr="00C63E25" w:rsidRDefault="00F44560" w:rsidP="00F44560">
      <w:pPr>
        <w:pStyle w:val="a5"/>
        <w:numPr>
          <w:ilvl w:val="0"/>
          <w:numId w:val="5"/>
        </w:numPr>
        <w:bidi/>
        <w:spacing w:after="160" w:line="259" w:lineRule="auto"/>
        <w:rPr>
          <w:rFonts w:ascii="Simplified Arabic" w:hAnsi="Simplified Arabic" w:cs="Simplified Arabic"/>
          <w:i/>
          <w:iCs/>
          <w:sz w:val="28"/>
          <w:szCs w:val="28"/>
          <w:rtl/>
        </w:rPr>
      </w:pPr>
      <w:r w:rsidRPr="00C63E25">
        <w:rPr>
          <w:rFonts w:ascii="Simplified Arabic" w:hAnsi="Simplified Arabic" w:cs="Simplified Arabic" w:hint="cs"/>
          <w:i/>
          <w:iCs/>
          <w:sz w:val="28"/>
          <w:szCs w:val="28"/>
          <w:rtl/>
        </w:rPr>
        <w:t>ما هي أسباب هذا المرض؟</w:t>
      </w:r>
    </w:p>
    <w:p w:rsidR="00F44560" w:rsidRPr="00C63E25" w:rsidRDefault="00F44560" w:rsidP="00F44560">
      <w:pPr>
        <w:pStyle w:val="a5"/>
        <w:numPr>
          <w:ilvl w:val="0"/>
          <w:numId w:val="5"/>
        </w:numPr>
        <w:bidi/>
        <w:spacing w:after="160" w:line="259" w:lineRule="auto"/>
        <w:rPr>
          <w:rFonts w:ascii="Simplified Arabic" w:hAnsi="Simplified Arabic" w:cs="Simplified Arabic"/>
          <w:i/>
          <w:iCs/>
          <w:sz w:val="28"/>
          <w:szCs w:val="28"/>
          <w:rtl/>
        </w:rPr>
      </w:pPr>
      <w:r w:rsidRPr="00C63E25">
        <w:rPr>
          <w:rFonts w:ascii="Simplified Arabic" w:hAnsi="Simplified Arabic" w:cs="Simplified Arabic" w:hint="cs"/>
          <w:i/>
          <w:iCs/>
          <w:sz w:val="28"/>
          <w:szCs w:val="28"/>
          <w:rtl/>
        </w:rPr>
        <w:t>ما هي أعراضه؟</w:t>
      </w:r>
    </w:p>
    <w:p w:rsidR="00F44560" w:rsidRPr="00C63E25" w:rsidRDefault="00F44560" w:rsidP="00F44560">
      <w:pPr>
        <w:pStyle w:val="a5"/>
        <w:numPr>
          <w:ilvl w:val="0"/>
          <w:numId w:val="5"/>
        </w:numPr>
        <w:bidi/>
        <w:spacing w:after="160" w:line="259" w:lineRule="auto"/>
        <w:rPr>
          <w:rFonts w:ascii="Simplified Arabic" w:hAnsi="Simplified Arabic" w:cs="Simplified Arabic"/>
          <w:i/>
          <w:iCs/>
          <w:sz w:val="28"/>
          <w:szCs w:val="28"/>
          <w:rtl/>
        </w:rPr>
      </w:pPr>
      <w:r w:rsidRPr="00C63E25">
        <w:rPr>
          <w:rFonts w:ascii="Simplified Arabic" w:hAnsi="Simplified Arabic" w:cs="Simplified Arabic" w:hint="cs"/>
          <w:i/>
          <w:iCs/>
          <w:sz w:val="28"/>
          <w:szCs w:val="28"/>
          <w:rtl/>
        </w:rPr>
        <w:t>ما هو العلاج لهذا المرض؟</w:t>
      </w:r>
    </w:p>
    <w:p w:rsidR="00F44560" w:rsidRPr="00C63E25" w:rsidRDefault="00F44560" w:rsidP="00F44560">
      <w:pPr>
        <w:pStyle w:val="a5"/>
        <w:numPr>
          <w:ilvl w:val="0"/>
          <w:numId w:val="5"/>
        </w:numPr>
        <w:bidi/>
        <w:spacing w:after="160" w:line="259" w:lineRule="auto"/>
        <w:rPr>
          <w:rFonts w:ascii="Simplified Arabic" w:hAnsi="Simplified Arabic" w:cs="Simplified Arabic"/>
          <w:i/>
          <w:iCs/>
          <w:sz w:val="28"/>
          <w:szCs w:val="28"/>
          <w:rtl/>
        </w:rPr>
      </w:pPr>
      <w:r w:rsidRPr="00C63E25">
        <w:rPr>
          <w:rFonts w:ascii="Simplified Arabic" w:hAnsi="Simplified Arabic" w:cs="Simplified Arabic" w:hint="cs"/>
          <w:i/>
          <w:iCs/>
          <w:sz w:val="28"/>
          <w:szCs w:val="28"/>
          <w:rtl/>
        </w:rPr>
        <w:t>ما هي الآثار الجانبية لهذا العلاج؟</w:t>
      </w:r>
    </w:p>
    <w:p w:rsidR="00F44560" w:rsidRPr="00C63E25" w:rsidRDefault="00F44560" w:rsidP="00F44560">
      <w:pPr>
        <w:pStyle w:val="a5"/>
        <w:numPr>
          <w:ilvl w:val="0"/>
          <w:numId w:val="5"/>
        </w:numPr>
        <w:bidi/>
        <w:spacing w:after="160" w:line="259" w:lineRule="auto"/>
        <w:rPr>
          <w:rFonts w:ascii="Simplified Arabic" w:hAnsi="Simplified Arabic" w:cs="Simplified Arabic"/>
          <w:i/>
          <w:iCs/>
          <w:sz w:val="28"/>
          <w:szCs w:val="28"/>
          <w:rtl/>
        </w:rPr>
      </w:pPr>
      <w:r w:rsidRPr="00C63E25">
        <w:rPr>
          <w:rFonts w:ascii="Simplified Arabic" w:hAnsi="Simplified Arabic" w:cs="Simplified Arabic" w:hint="cs"/>
          <w:i/>
          <w:iCs/>
          <w:sz w:val="28"/>
          <w:szCs w:val="28"/>
          <w:rtl/>
        </w:rPr>
        <w:t>ما هي طرق الوقاية؟</w:t>
      </w:r>
    </w:p>
    <w:p w:rsidR="00F44560" w:rsidRPr="00C63E25" w:rsidRDefault="00F44560" w:rsidP="00F44560">
      <w:pPr>
        <w:pStyle w:val="a5"/>
        <w:numPr>
          <w:ilvl w:val="0"/>
          <w:numId w:val="5"/>
        </w:numPr>
        <w:bidi/>
        <w:spacing w:after="160" w:line="259" w:lineRule="auto"/>
        <w:rPr>
          <w:rFonts w:ascii="Simplified Arabic" w:hAnsi="Simplified Arabic" w:cs="Simplified Arabic"/>
          <w:sz w:val="28"/>
          <w:szCs w:val="28"/>
        </w:rPr>
      </w:pPr>
      <w:r w:rsidRPr="00C63E25">
        <w:rPr>
          <w:rFonts w:ascii="Simplified Arabic" w:hAnsi="Simplified Arabic" w:cs="Simplified Arabic" w:hint="cs"/>
          <w:i/>
          <w:iCs/>
          <w:sz w:val="28"/>
          <w:szCs w:val="28"/>
          <w:rtl/>
        </w:rPr>
        <w:t>ما هي تأثيرات هذا المرض على أجزاء الجسم الأخرى؟</w:t>
      </w:r>
    </w:p>
    <w:p w:rsidR="00F44560" w:rsidRPr="00C63E25" w:rsidRDefault="00EB3BFD" w:rsidP="00EB3BFD">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rtl/>
        </w:rPr>
        <w:t>ولكن السؤال</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SY"/>
        </w:rPr>
        <w:t xml:space="preserve">الأهم </w:t>
      </w:r>
      <w:r w:rsidR="00F44560" w:rsidRPr="00C63E25">
        <w:rPr>
          <w:rFonts w:ascii="Simplified Arabic" w:hAnsi="Simplified Arabic" w:cs="Simplified Arabic" w:hint="cs"/>
          <w:b/>
          <w:bCs/>
          <w:sz w:val="28"/>
          <w:szCs w:val="28"/>
          <w:rtl/>
        </w:rPr>
        <w:t>يبقى:</w:t>
      </w:r>
      <w:r w:rsidR="00F44560">
        <w:rPr>
          <w:rFonts w:ascii="Simplified Arabic" w:hAnsi="Simplified Arabic" w:cs="Simplified Arabic" w:hint="cs"/>
          <w:sz w:val="28"/>
          <w:szCs w:val="28"/>
          <w:rtl/>
        </w:rPr>
        <w:t xml:space="preserve"> </w:t>
      </w:r>
      <w:r w:rsidR="00F44560" w:rsidRPr="00C63E25">
        <w:rPr>
          <w:rFonts w:ascii="Simplified Arabic" w:hAnsi="Simplified Arabic" w:cs="Simplified Arabic" w:hint="cs"/>
          <w:b/>
          <w:bCs/>
          <w:sz w:val="28"/>
          <w:szCs w:val="28"/>
          <w:u w:val="single"/>
          <w:rtl/>
        </w:rPr>
        <w:t>هل للآثار الجانبية ل</w:t>
      </w:r>
      <w:r w:rsidR="00B84C48">
        <w:rPr>
          <w:rFonts w:ascii="Simplified Arabic" w:hAnsi="Simplified Arabic" w:cs="Simplified Arabic" w:hint="cs"/>
          <w:b/>
          <w:bCs/>
          <w:sz w:val="28"/>
          <w:szCs w:val="28"/>
          <w:u w:val="single"/>
          <w:rtl/>
        </w:rPr>
        <w:t xml:space="preserve">علاج </w:t>
      </w:r>
      <w:r w:rsidR="00F44560" w:rsidRPr="00C63E25">
        <w:rPr>
          <w:rFonts w:ascii="Simplified Arabic" w:hAnsi="Simplified Arabic" w:cs="Simplified Arabic" w:hint="cs"/>
          <w:b/>
          <w:bCs/>
          <w:sz w:val="28"/>
          <w:szCs w:val="28"/>
          <w:u w:val="single"/>
          <w:rtl/>
        </w:rPr>
        <w:t>هذا المرض خطورة على حياة الإنسان؟</w:t>
      </w:r>
    </w:p>
    <w:p w:rsidR="00F44560" w:rsidRDefault="00F44560" w:rsidP="00F44560">
      <w:pPr>
        <w:bidi/>
        <w:rPr>
          <w:rFonts w:ascii="Simplified Arabic" w:hAnsi="Simplified Arabic" w:cs="Simplified Arabic"/>
          <w:sz w:val="28"/>
          <w:szCs w:val="28"/>
        </w:rPr>
      </w:pPr>
      <w:r>
        <w:rPr>
          <w:rFonts w:ascii="Simplified Arabic" w:hAnsi="Simplified Arabic" w:cs="Simplified Arabic" w:hint="cs"/>
          <w:sz w:val="28"/>
          <w:szCs w:val="28"/>
          <w:rtl/>
        </w:rPr>
        <w:t>فلنرى أبرز ما جاء به علم الطب حول هذا المرض علنا نكتشف ولو القليل عنه في محاولةٍ منا لنشر التوعية حول هذا المرض ومعرفة المزيد عنه.</w:t>
      </w:r>
    </w:p>
    <w:p w:rsidR="004B32A1" w:rsidRPr="00F44560" w:rsidRDefault="00EB06F8" w:rsidP="00D96AB8">
      <w:pPr>
        <w:bidi/>
        <w:rPr>
          <w:rFonts w:ascii="Simplified Arabic" w:hAnsi="Simplified Arabic" w:cs="Simplified Arabic"/>
          <w:color w:val="FF0000"/>
          <w:sz w:val="28"/>
          <w:szCs w:val="28"/>
          <w:rtl/>
          <w:lang w:bidi="ar-SY"/>
        </w:rPr>
      </w:pPr>
      <w:r w:rsidRPr="00F44560">
        <w:rPr>
          <w:rFonts w:ascii="Simplified Arabic" w:hAnsi="Simplified Arabic" w:cs="Simplified Arabic" w:hint="cs"/>
          <w:color w:val="FF0000"/>
          <w:sz w:val="28"/>
          <w:szCs w:val="28"/>
          <w:rtl/>
          <w:lang w:bidi="ar-SY"/>
        </w:rPr>
        <w:lastRenderedPageBreak/>
        <w:t xml:space="preserve">الباب </w:t>
      </w:r>
      <w:r w:rsidR="00876716" w:rsidRPr="00F44560">
        <w:rPr>
          <w:rFonts w:ascii="Simplified Arabic" w:hAnsi="Simplified Arabic" w:cs="Simplified Arabic" w:hint="cs"/>
          <w:color w:val="FF0000"/>
          <w:sz w:val="28"/>
          <w:szCs w:val="28"/>
          <w:rtl/>
          <w:lang w:bidi="ar-SY"/>
        </w:rPr>
        <w:t xml:space="preserve">الأول: </w:t>
      </w:r>
      <w:r w:rsidRPr="00F44560">
        <w:rPr>
          <w:rFonts w:ascii="Simplified Arabic" w:hAnsi="Simplified Arabic" w:cs="Simplified Arabic" w:hint="cs"/>
          <w:color w:val="FF0000"/>
          <w:sz w:val="28"/>
          <w:szCs w:val="28"/>
          <w:rtl/>
          <w:lang w:bidi="ar-SY"/>
        </w:rPr>
        <w:t>الفصل</w:t>
      </w:r>
      <w:r w:rsidR="00876716" w:rsidRPr="00F44560">
        <w:rPr>
          <w:rFonts w:ascii="Simplified Arabic" w:hAnsi="Simplified Arabic" w:cs="Simplified Arabic" w:hint="cs"/>
          <w:color w:val="FF0000"/>
          <w:sz w:val="28"/>
          <w:szCs w:val="28"/>
          <w:rtl/>
          <w:lang w:bidi="ar-SY"/>
        </w:rPr>
        <w:t xml:space="preserve"> الأول: ما</w:t>
      </w:r>
      <w:r w:rsidR="004B32A1" w:rsidRPr="00F44560">
        <w:rPr>
          <w:rFonts w:ascii="Simplified Arabic" w:hAnsi="Simplified Arabic" w:cs="Simplified Arabic" w:hint="cs"/>
          <w:color w:val="FF0000"/>
          <w:sz w:val="28"/>
          <w:szCs w:val="28"/>
          <w:rtl/>
          <w:lang w:bidi="ar-SY"/>
        </w:rPr>
        <w:t xml:space="preserve"> هو التهاب المفاصل الروماتويدي؟</w:t>
      </w:r>
    </w:p>
    <w:p w:rsidR="004B32A1" w:rsidRPr="00260820" w:rsidRDefault="004B32A1" w:rsidP="00AE1EAB">
      <w:pPr>
        <w:bidi/>
        <w:rPr>
          <w:rFonts w:ascii="Simplified Arabic" w:hAnsi="Simplified Arabic" w:cs="Simplified Arabic"/>
          <w:sz w:val="28"/>
          <w:szCs w:val="28"/>
          <w:lang w:bidi="ar-SY"/>
        </w:rPr>
      </w:pPr>
      <w:r>
        <w:rPr>
          <w:rFonts w:ascii="Simplified Arabic" w:hAnsi="Simplified Arabic" w:cs="Simplified Arabic" w:hint="cs"/>
          <w:sz w:val="28"/>
          <w:szCs w:val="28"/>
          <w:rtl/>
          <w:lang w:bidi="ar-SY"/>
        </w:rPr>
        <w:t>هو مرض التهابي مناعي مزمن يسبب ألم المفاصل والتيبس (التصلب) الجسدي خاصة في الصباح ومحدودية في الحركة وهناك عدة أنواع من الالتهابات المفصلية ولكنه أخطر هذه الالتهابات وأكثرها شيوعاً من بعد التهاب المفاصل العظمي</w:t>
      </w:r>
      <w:r w:rsidR="00260820">
        <w:rPr>
          <w:rFonts w:ascii="Simplified Arabic" w:hAnsi="Simplified Arabic" w:cs="Simplified Arabic" w:hint="cs"/>
          <w:sz w:val="28"/>
          <w:szCs w:val="28"/>
          <w:rtl/>
          <w:lang w:bidi="ar-SY"/>
        </w:rPr>
        <w:t xml:space="preserve"> ويظهر في أي عمر ولكن أكثر شيوعاً في الأشخاص فوق الثلاثين من العمر وهو شائع في النساء أكثر من الرجال وهو يصيب الجسم بشكل متناظر ويؤثر غالباً على مفاصل اليدين.</w:t>
      </w:r>
    </w:p>
    <w:p w:rsidR="009A1043" w:rsidRPr="00F44560" w:rsidRDefault="00EB06F8" w:rsidP="00EB06F8">
      <w:pPr>
        <w:bidi/>
        <w:rPr>
          <w:rFonts w:ascii="Simplified Arabic" w:hAnsi="Simplified Arabic" w:cs="Simplified Arabic"/>
          <w:color w:val="FF0000"/>
          <w:sz w:val="28"/>
          <w:szCs w:val="28"/>
          <w:rtl/>
          <w:lang w:bidi="ar-SY"/>
        </w:rPr>
      </w:pPr>
      <w:r w:rsidRPr="00F44560">
        <w:rPr>
          <w:rFonts w:ascii="Simplified Arabic" w:hAnsi="Simplified Arabic" w:cs="Simplified Arabic" w:hint="cs"/>
          <w:color w:val="FF0000"/>
          <w:sz w:val="28"/>
          <w:szCs w:val="28"/>
          <w:rtl/>
          <w:lang w:bidi="ar-SY"/>
        </w:rPr>
        <w:t>الباب</w:t>
      </w:r>
      <w:r w:rsidR="009A1043" w:rsidRPr="00F44560">
        <w:rPr>
          <w:rFonts w:ascii="Simplified Arabic" w:hAnsi="Simplified Arabic" w:cs="Simplified Arabic" w:hint="cs"/>
          <w:color w:val="FF0000"/>
          <w:sz w:val="28"/>
          <w:szCs w:val="28"/>
          <w:rtl/>
          <w:lang w:bidi="ar-SY"/>
        </w:rPr>
        <w:t xml:space="preserve"> الأول:</w:t>
      </w:r>
      <w:r w:rsidRPr="00F44560">
        <w:rPr>
          <w:rFonts w:ascii="Simplified Arabic" w:hAnsi="Simplified Arabic" w:cs="Simplified Arabic" w:hint="cs"/>
          <w:color w:val="FF0000"/>
          <w:sz w:val="28"/>
          <w:szCs w:val="28"/>
          <w:rtl/>
          <w:lang w:bidi="ar-SY"/>
        </w:rPr>
        <w:t xml:space="preserve"> الفصل</w:t>
      </w:r>
      <w:r w:rsidR="009A1043" w:rsidRPr="00F44560">
        <w:rPr>
          <w:rFonts w:ascii="Simplified Arabic" w:hAnsi="Simplified Arabic" w:cs="Simplified Arabic" w:hint="cs"/>
          <w:color w:val="FF0000"/>
          <w:sz w:val="28"/>
          <w:szCs w:val="28"/>
          <w:rtl/>
          <w:lang w:bidi="ar-SY"/>
        </w:rPr>
        <w:t xml:space="preserve"> </w:t>
      </w:r>
      <w:r w:rsidR="00876716" w:rsidRPr="00F44560">
        <w:rPr>
          <w:rFonts w:ascii="Simplified Arabic" w:hAnsi="Simplified Arabic" w:cs="Simplified Arabic" w:hint="cs"/>
          <w:color w:val="FF0000"/>
          <w:sz w:val="28"/>
          <w:szCs w:val="28"/>
          <w:rtl/>
          <w:lang w:bidi="ar-SY"/>
        </w:rPr>
        <w:t>الثاني</w:t>
      </w:r>
      <w:r w:rsidR="009A1043" w:rsidRPr="00F44560">
        <w:rPr>
          <w:rFonts w:ascii="Simplified Arabic" w:hAnsi="Simplified Arabic" w:cs="Simplified Arabic" w:hint="cs"/>
          <w:color w:val="FF0000"/>
          <w:sz w:val="28"/>
          <w:szCs w:val="28"/>
          <w:rtl/>
          <w:lang w:bidi="ar-SY"/>
        </w:rPr>
        <w:t>: ما هي أسباب التهاب المفاصل الروماتوئيدي؟</w:t>
      </w:r>
    </w:p>
    <w:p w:rsidR="005E408A" w:rsidRDefault="00EB06F8" w:rsidP="005E408A">
      <w:pPr>
        <w:keepNext/>
        <w:bidi/>
      </w:pPr>
      <w:r>
        <w:rPr>
          <w:noProof/>
        </w:rPr>
        <mc:AlternateContent>
          <mc:Choice Requires="wps">
            <w:drawing>
              <wp:anchor distT="0" distB="0" distL="114300" distR="114300" simplePos="0" relativeHeight="251671552" behindDoc="1" locked="0" layoutInCell="1" allowOverlap="1" wp14:anchorId="677845D4" wp14:editId="0C1BC5BD">
                <wp:simplePos x="0" y="0"/>
                <wp:positionH relativeFrom="column">
                  <wp:posOffset>180975</wp:posOffset>
                </wp:positionH>
                <wp:positionV relativeFrom="paragraph">
                  <wp:posOffset>4504690</wp:posOffset>
                </wp:positionV>
                <wp:extent cx="5267325" cy="635"/>
                <wp:effectExtent l="0" t="0" r="0" b="0"/>
                <wp:wrapTight wrapText="bothSides">
                  <wp:wrapPolygon edited="0">
                    <wp:start x="0" y="0"/>
                    <wp:lineTo x="0" y="21600"/>
                    <wp:lineTo x="21600" y="21600"/>
                    <wp:lineTo x="21600" y="0"/>
                  </wp:wrapPolygon>
                </wp:wrapTight>
                <wp:docPr id="7" name="مربع نص 7"/>
                <wp:cNvGraphicFramePr/>
                <a:graphic xmlns:a="http://schemas.openxmlformats.org/drawingml/2006/main">
                  <a:graphicData uri="http://schemas.microsoft.com/office/word/2010/wordprocessingShape">
                    <wps:wsp>
                      <wps:cNvSpPr txBox="1"/>
                      <wps:spPr>
                        <a:xfrm>
                          <a:off x="0" y="0"/>
                          <a:ext cx="5267325" cy="635"/>
                        </a:xfrm>
                        <a:prstGeom prst="rect">
                          <a:avLst/>
                        </a:prstGeom>
                        <a:solidFill>
                          <a:prstClr val="white"/>
                        </a:solidFill>
                        <a:ln>
                          <a:noFill/>
                        </a:ln>
                        <a:effectLst/>
                      </wps:spPr>
                      <wps:txbx>
                        <w:txbxContent>
                          <w:p w:rsidR="00EB06F8" w:rsidRPr="0084167F" w:rsidRDefault="00EB06F8" w:rsidP="00EB06F8">
                            <w:pPr>
                              <w:pStyle w:val="a8"/>
                              <w:bidi/>
                              <w:jc w:val="center"/>
                              <w:rPr>
                                <w:rFonts w:ascii="Simplified Arabic" w:hAnsi="Simplified Arabic" w:cs="Simplified Arabic"/>
                                <w:noProof/>
                                <w:sz w:val="28"/>
                                <w:szCs w:val="28"/>
                              </w:rPr>
                            </w:pPr>
                            <w:r>
                              <w:rPr>
                                <w:rFonts w:hint="cs"/>
                                <w:rtl/>
                              </w:rPr>
                              <w:t>الشكل</w:t>
                            </w:r>
                            <w:r>
                              <w:rPr>
                                <w:rtl/>
                              </w:rPr>
                              <w:t xml:space="preserve"> (1) </w:t>
                            </w:r>
                            <w:r>
                              <w:rPr>
                                <w:rtl/>
                              </w:rPr>
                              <w:fldChar w:fldCharType="begin"/>
                            </w:r>
                            <w:r>
                              <w:rPr>
                                <w:rtl/>
                              </w:rPr>
                              <w:instrText xml:space="preserve"> </w:instrText>
                            </w:r>
                            <w:r>
                              <w:instrText>SEQ</w:instrText>
                            </w:r>
                            <w:r>
                              <w:rPr>
                                <w:rtl/>
                              </w:rPr>
                              <w:instrText xml:space="preserve"> الشكل_(1) \* </w:instrText>
                            </w:r>
                            <w:r>
                              <w:instrText>ARABIC</w:instrText>
                            </w:r>
                            <w:r>
                              <w:rPr>
                                <w:rtl/>
                              </w:rPr>
                              <w:instrText xml:space="preserve"> </w:instrText>
                            </w:r>
                            <w:r>
                              <w:rPr>
                                <w:rtl/>
                              </w:rPr>
                              <w:fldChar w:fldCharType="separate"/>
                            </w:r>
                            <w:r w:rsidR="008A67EF">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77845D4" id="_x0000_t202" coordsize="21600,21600" o:spt="202" path="m,l,21600r21600,l21600,xe">
                <v:stroke joinstyle="miter"/>
                <v:path gradientshapeok="t" o:connecttype="rect"/>
              </v:shapetype>
              <v:shape id="مربع نص 7" o:spid="_x0000_s1031" type="#_x0000_t202" style="position:absolute;left:0;text-align:left;margin-left:14.25pt;margin-top:354.7pt;width:414.75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" stroked="f">
                <v:textbox style="mso-fit-shape-to-text:t" inset="0,0,0,0">
                  <w:txbxContent>
                    <w:p w:rsidR="00EB06F8" w:rsidRPr="0084167F" w:rsidRDefault="00EB06F8" w:rsidP="00EB06F8">
                      <w:pPr>
                        <w:pStyle w:val="a8"/>
                        <w:bidi/>
                        <w:jc w:val="center"/>
                        <w:rPr>
                          <w:rFonts w:ascii="Simplified Arabic" w:hAnsi="Simplified Arabic" w:cs="Simplified Arabic"/>
                          <w:noProof/>
                          <w:sz w:val="28"/>
                          <w:szCs w:val="28"/>
                        </w:rPr>
                      </w:pPr>
                      <w:r>
                        <w:rPr>
                          <w:rFonts w:hint="cs"/>
                          <w:rtl/>
                        </w:rPr>
                        <w:t>الشكل</w:t>
                      </w:r>
                      <w:r>
                        <w:rPr>
                          <w:rtl/>
                        </w:rPr>
                        <w:t xml:space="preserve"> (1) </w:t>
                      </w:r>
                      <w:r>
                        <w:rPr>
                          <w:rtl/>
                        </w:rPr>
                        <w:fldChar w:fldCharType="begin"/>
                      </w:r>
                      <w:r>
                        <w:rPr>
                          <w:rtl/>
                        </w:rPr>
                        <w:instrText xml:space="preserve"> </w:instrText>
                      </w:r>
                      <w:r>
                        <w:instrText>SEQ</w:instrText>
                      </w:r>
                      <w:r>
                        <w:rPr>
                          <w:rtl/>
                        </w:rPr>
                        <w:instrText xml:space="preserve"> الشكل_(1) \* </w:instrText>
                      </w:r>
                      <w:r>
                        <w:instrText>ARABIC</w:instrText>
                      </w:r>
                      <w:r>
                        <w:rPr>
                          <w:rtl/>
                        </w:rPr>
                        <w:instrText xml:space="preserve"> </w:instrText>
                      </w:r>
                      <w:r>
                        <w:rPr>
                          <w:rtl/>
                        </w:rPr>
                        <w:fldChar w:fldCharType="separate"/>
                      </w:r>
                      <w:r w:rsidR="008A67EF">
                        <w:rPr>
                          <w:noProof/>
                          <w:rtl/>
                        </w:rPr>
                        <w:t>1</w:t>
                      </w:r>
                      <w:r>
                        <w:rPr>
                          <w:rtl/>
                        </w:rPr>
                        <w:fldChar w:fldCharType="end"/>
                      </w:r>
                    </w:p>
                  </w:txbxContent>
                </v:textbox>
                <w10:wrap type="tight"/>
              </v:shape>
            </w:pict>
          </mc:Fallback>
        </mc:AlternateContent>
      </w:r>
      <w:r w:rsidR="009A1043">
        <w:rPr>
          <w:rFonts w:ascii="Simplified Arabic" w:hAnsi="Simplified Arabic" w:cs="Simplified Arabic" w:hint="cs"/>
          <w:sz w:val="28"/>
          <w:szCs w:val="28"/>
          <w:rtl/>
          <w:lang w:bidi="ar-SY"/>
        </w:rPr>
        <w:t>كونه مرض مناعي فإنَ الجهاز المناعي سوف يهاجم الغشاء الزليلي أولاً حيث أن خلايا الدم البيضاء تخرج من مجرى الدم وتغزو الغشاء الزليلي والشعيرات الدموية الصغيرة تتغلغل في المنطقة. تباعاً يصبح الغشاء الزليلي ثخيناً وملتهباً فينتج عنه نمو نسيجي غير مرغوب فيه كما يسبب الالتهاب تحرير مواد كيميائية حيوية تسبب الألم والالتهاب والأذية المفصلية وتسبب أيضاً ضرر بالغضروف المحيط والعظام والأوتار والأربطة وعندما تدخل هذه المواد إلى مجرى الدم تسبب شعوراً عاماً بالمرض وتباعاً تخسر المفاصل شكلها وتراصفها وتخضع لتبدلات غير عكوسه.</w:t>
      </w:r>
      <w:r w:rsidR="00AE1EAB">
        <w:rPr>
          <w:rStyle w:val="aa"/>
          <w:rFonts w:ascii="Simplified Arabic" w:hAnsi="Simplified Arabic" w:cs="Simplified Arabic"/>
          <w:sz w:val="28"/>
          <w:szCs w:val="28"/>
          <w:rtl/>
          <w:lang w:bidi="ar-SY"/>
        </w:rPr>
        <w:footnoteReference w:id="4"/>
      </w:r>
      <w:r w:rsidR="009A1043" w:rsidRPr="00AE5050">
        <w:rPr>
          <w:noProof/>
          <w:rtl/>
        </w:rPr>
        <w:t xml:space="preserve"> </w:t>
      </w:r>
      <w:r w:rsidR="005E408A">
        <w:rPr>
          <w:noProof/>
        </w:rPr>
        <mc:AlternateContent>
          <mc:Choice Requires="wps">
            <w:drawing>
              <wp:anchor distT="0" distB="0" distL="114300" distR="114300" simplePos="0" relativeHeight="251668480" behindDoc="1" locked="0" layoutInCell="1" allowOverlap="1" wp14:anchorId="207D9078" wp14:editId="0C1C16E6">
                <wp:simplePos x="0" y="0"/>
                <wp:positionH relativeFrom="column">
                  <wp:posOffset>2705100</wp:posOffset>
                </wp:positionH>
                <wp:positionV relativeFrom="paragraph">
                  <wp:posOffset>4790440</wp:posOffset>
                </wp:positionV>
                <wp:extent cx="2771775" cy="635"/>
                <wp:effectExtent l="0" t="0" r="0" b="0"/>
                <wp:wrapTight wrapText="bothSides">
                  <wp:wrapPolygon edited="0">
                    <wp:start x="0" y="0"/>
                    <wp:lineTo x="0" y="21600"/>
                    <wp:lineTo x="21600" y="21600"/>
                    <wp:lineTo x="21600" y="0"/>
                  </wp:wrapPolygon>
                </wp:wrapTight>
                <wp:docPr id="5" name="مربع نص 5"/>
                <wp:cNvGraphicFramePr/>
                <a:graphic xmlns:a="http://schemas.openxmlformats.org/drawingml/2006/main">
                  <a:graphicData uri="http://schemas.microsoft.com/office/word/2010/wordprocessingShape">
                    <wps:wsp>
                      <wps:cNvSpPr txBox="1"/>
                      <wps:spPr>
                        <a:xfrm>
                          <a:off x="0" y="0"/>
                          <a:ext cx="2771775" cy="635"/>
                        </a:xfrm>
                        <a:prstGeom prst="rect">
                          <a:avLst/>
                        </a:prstGeom>
                        <a:solidFill>
                          <a:prstClr val="white"/>
                        </a:solidFill>
                        <a:ln>
                          <a:noFill/>
                        </a:ln>
                        <a:effectLst/>
                      </wps:spPr>
                      <wps:txbx>
                        <w:txbxContent>
                          <w:p w:rsidR="005E408A" w:rsidRPr="005E408A" w:rsidRDefault="005E408A" w:rsidP="005E408A">
                            <w:pPr>
                              <w:pStyle w:val="a8"/>
                              <w:bidi/>
                              <w:jc w:val="center"/>
                              <w:rPr>
                                <w:rFonts w:ascii="Simplified Arabic" w:hAnsi="Simplified Arabic" w:cs="Simplified Arabic"/>
                                <w:noProof/>
                                <w:sz w:val="44"/>
                                <w:szCs w:val="4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7D9078" id="مربع نص 5" o:spid="_x0000_s1031" type="#_x0000_t202" style="position:absolute;left:0;text-align:left;margin-left:213pt;margin-top:377.2pt;width:218.2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" stroked="f">
                <v:textbox style="mso-fit-shape-to-text:t" inset="0,0,0,0">
                  <w:txbxContent>
                    <w:p w:rsidR="005E408A" w:rsidRPr="005E408A" w:rsidRDefault="005E408A" w:rsidP="005E408A">
                      <w:pPr>
                        <w:pStyle w:val="a8"/>
                        <w:bidi/>
                        <w:jc w:val="center"/>
                        <w:rPr>
                          <w:rFonts w:ascii="Simplified Arabic" w:hAnsi="Simplified Arabic" w:cs="Simplified Arabic"/>
                          <w:noProof/>
                          <w:sz w:val="44"/>
                          <w:szCs w:val="44"/>
                        </w:rPr>
                      </w:pPr>
                    </w:p>
                  </w:txbxContent>
                </v:textbox>
                <w10:wrap type="tight"/>
              </v:shape>
            </w:pict>
          </mc:Fallback>
        </mc:AlternateContent>
      </w:r>
    </w:p>
    <w:p w:rsidR="009A1043" w:rsidRPr="0013211A" w:rsidRDefault="00347476" w:rsidP="009A1043">
      <w:pPr>
        <w:bidi/>
        <w:rPr>
          <w:rFonts w:ascii="Simplified Arabic" w:hAnsi="Simplified Arabic" w:cs="Simplified Arabic"/>
          <w:sz w:val="28"/>
          <w:szCs w:val="28"/>
          <w:rtl/>
          <w:lang w:bidi="ar-SY"/>
        </w:rPr>
      </w:pPr>
      <w:r>
        <w:rPr>
          <w:rFonts w:ascii="Simplified Arabic" w:hAnsi="Simplified Arabic" w:cs="Simplified Arabic" w:hint="cs"/>
          <w:noProof/>
          <w:sz w:val="28"/>
          <w:szCs w:val="28"/>
          <w:rtl/>
        </w:rPr>
        <w:drawing>
          <wp:anchor distT="0" distB="0" distL="114300" distR="114300" simplePos="0" relativeHeight="251674624" behindDoc="1" locked="0" layoutInCell="1" allowOverlap="1" wp14:anchorId="1EA0E76F" wp14:editId="1DDB51BC">
            <wp:simplePos x="0" y="0"/>
            <wp:positionH relativeFrom="column">
              <wp:posOffset>1495425</wp:posOffset>
            </wp:positionH>
            <wp:positionV relativeFrom="paragraph">
              <wp:posOffset>191135</wp:posOffset>
            </wp:positionV>
            <wp:extent cx="2533650" cy="1809750"/>
            <wp:effectExtent l="0" t="0" r="0" b="0"/>
            <wp:wrapTight wrapText="bothSides">
              <wp:wrapPolygon edited="0">
                <wp:start x="0" y="0"/>
                <wp:lineTo x="0" y="21373"/>
                <wp:lineTo x="21438" y="21373"/>
                <wp:lineTo x="21438" y="0"/>
                <wp:lineTo x="0" y="0"/>
              </wp:wrapPolygon>
            </wp:wrapTight>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jpg"/>
                    <pic:cNvPicPr/>
                  </pic:nvPicPr>
                  <pic:blipFill>
                    <a:blip r:embed="rId9">
                      <a:extLst>
                        <a:ext uri="{28A0092B-C50C-407E-A947-70E740481C1C}">
                          <a14:useLocalDpi xmlns:a14="http://schemas.microsoft.com/office/drawing/2010/main" val="0"/>
                        </a:ext>
                      </a:extLst>
                    </a:blip>
                    <a:stretch>
                      <a:fillRect/>
                    </a:stretch>
                  </pic:blipFill>
                  <pic:spPr>
                    <a:xfrm>
                      <a:off x="0" y="0"/>
                      <a:ext cx="2533650" cy="1809750"/>
                    </a:xfrm>
                    <a:prstGeom prst="rect">
                      <a:avLst/>
                    </a:prstGeom>
                  </pic:spPr>
                </pic:pic>
              </a:graphicData>
            </a:graphic>
          </wp:anchor>
        </w:drawing>
      </w:r>
    </w:p>
    <w:p w:rsidR="00347476" w:rsidRDefault="00347476" w:rsidP="00EB06F8">
      <w:pPr>
        <w:bidi/>
        <w:rPr>
          <w:rFonts w:ascii="Simplified Arabic" w:hAnsi="Simplified Arabic" w:cs="Simplified Arabic"/>
          <w:sz w:val="28"/>
          <w:szCs w:val="28"/>
          <w:rtl/>
          <w:lang w:bidi="ar-SY"/>
        </w:rPr>
      </w:pPr>
    </w:p>
    <w:p w:rsidR="00347476" w:rsidRDefault="00347476" w:rsidP="00347476">
      <w:pPr>
        <w:bidi/>
        <w:rPr>
          <w:rFonts w:ascii="Simplified Arabic" w:hAnsi="Simplified Arabic" w:cs="Simplified Arabic"/>
          <w:sz w:val="28"/>
          <w:szCs w:val="28"/>
          <w:rtl/>
          <w:lang w:bidi="ar-SY"/>
        </w:rPr>
      </w:pPr>
    </w:p>
    <w:p w:rsidR="00347476" w:rsidRDefault="00347476" w:rsidP="00347476">
      <w:pPr>
        <w:bidi/>
        <w:rPr>
          <w:rFonts w:ascii="Simplified Arabic" w:hAnsi="Simplified Arabic" w:cs="Simplified Arabic"/>
          <w:sz w:val="28"/>
          <w:szCs w:val="28"/>
          <w:rtl/>
          <w:lang w:bidi="ar-SY"/>
        </w:rPr>
      </w:pPr>
    </w:p>
    <w:p w:rsidR="00347476" w:rsidRDefault="00347476" w:rsidP="00347476">
      <w:pPr>
        <w:bidi/>
        <w:rPr>
          <w:rFonts w:ascii="Simplified Arabic" w:hAnsi="Simplified Arabic" w:cs="Simplified Arabic"/>
          <w:sz w:val="28"/>
          <w:szCs w:val="28"/>
          <w:rtl/>
          <w:lang w:bidi="ar-SY"/>
        </w:rPr>
      </w:pPr>
    </w:p>
    <w:p w:rsidR="00347476" w:rsidRDefault="00347476" w:rsidP="00347476">
      <w:pPr>
        <w:bidi/>
        <w:rPr>
          <w:rFonts w:ascii="Simplified Arabic" w:hAnsi="Simplified Arabic" w:cs="Simplified Arabic"/>
          <w:sz w:val="28"/>
          <w:szCs w:val="28"/>
          <w:rtl/>
          <w:lang w:bidi="ar-SY"/>
        </w:rPr>
      </w:pPr>
    </w:p>
    <w:p w:rsidR="00EB06F8" w:rsidRPr="00F44560" w:rsidRDefault="00EB06F8" w:rsidP="00347476">
      <w:pPr>
        <w:bidi/>
        <w:rPr>
          <w:rFonts w:ascii="Simplified Arabic" w:hAnsi="Simplified Arabic" w:cs="Simplified Arabic"/>
          <w:color w:val="FF0000"/>
          <w:sz w:val="28"/>
          <w:szCs w:val="28"/>
          <w:rtl/>
        </w:rPr>
      </w:pPr>
      <w:r w:rsidRPr="00F44560">
        <w:rPr>
          <w:rFonts w:ascii="Simplified Arabic" w:hAnsi="Simplified Arabic" w:cs="Simplified Arabic" w:hint="cs"/>
          <w:color w:val="FF0000"/>
          <w:sz w:val="28"/>
          <w:szCs w:val="28"/>
          <w:rtl/>
        </w:rPr>
        <w:t>الباب الأول: الفصل الثالث: مقارنة بين الم</w:t>
      </w:r>
      <w:r w:rsidR="00A336E2" w:rsidRPr="00F44560">
        <w:rPr>
          <w:rFonts w:ascii="Simplified Arabic" w:hAnsi="Simplified Arabic" w:cs="Simplified Arabic" w:hint="cs"/>
          <w:color w:val="FF0000"/>
          <w:sz w:val="28"/>
          <w:szCs w:val="28"/>
          <w:rtl/>
        </w:rPr>
        <w:t>فصل السليم والمفصل المصاب؟</w:t>
      </w:r>
    </w:p>
    <w:p w:rsidR="00A336E2" w:rsidRDefault="00893E52" w:rsidP="00A336E2">
      <w:pPr>
        <w:bidi/>
        <w:rPr>
          <w:rFonts w:ascii="Simplified Arabic" w:hAnsi="Simplified Arabic" w:cs="Simplified Arabic"/>
          <w:sz w:val="28"/>
          <w:szCs w:val="28"/>
          <w:rtl/>
        </w:rPr>
      </w:pPr>
      <w:r>
        <w:rPr>
          <w:noProof/>
        </w:rPr>
        <mc:AlternateContent>
          <mc:Choice Requires="wps">
            <w:drawing>
              <wp:anchor distT="0" distB="0" distL="114300" distR="114300" simplePos="0" relativeHeight="251676672" behindDoc="1" locked="0" layoutInCell="1" allowOverlap="1" wp14:anchorId="4B679261" wp14:editId="5F676535">
                <wp:simplePos x="0" y="0"/>
                <wp:positionH relativeFrom="column">
                  <wp:posOffset>3086100</wp:posOffset>
                </wp:positionH>
                <wp:positionV relativeFrom="paragraph">
                  <wp:posOffset>2486660</wp:posOffset>
                </wp:positionV>
                <wp:extent cx="2771775" cy="635"/>
                <wp:effectExtent l="0" t="0" r="0" b="0"/>
                <wp:wrapTight wrapText="bothSides">
                  <wp:wrapPolygon edited="0">
                    <wp:start x="0" y="0"/>
                    <wp:lineTo x="0" y="21600"/>
                    <wp:lineTo x="21600" y="21600"/>
                    <wp:lineTo x="21600" y="0"/>
                  </wp:wrapPolygon>
                </wp:wrapTight>
                <wp:docPr id="6" name="مربع نص 6"/>
                <wp:cNvGraphicFramePr/>
                <a:graphic xmlns:a="http://schemas.openxmlformats.org/drawingml/2006/main">
                  <a:graphicData uri="http://schemas.microsoft.com/office/word/2010/wordprocessingShape">
                    <wps:wsp>
                      <wps:cNvSpPr txBox="1"/>
                      <wps:spPr>
                        <a:xfrm>
                          <a:off x="0" y="0"/>
                          <a:ext cx="2771775" cy="635"/>
                        </a:xfrm>
                        <a:prstGeom prst="rect">
                          <a:avLst/>
                        </a:prstGeom>
                        <a:solidFill>
                          <a:prstClr val="white"/>
                        </a:solidFill>
                        <a:ln>
                          <a:noFill/>
                        </a:ln>
                        <a:effectLst/>
                      </wps:spPr>
                      <wps:txbx>
                        <w:txbxContent>
                          <w:p w:rsidR="00893E52" w:rsidRPr="001B6EC7" w:rsidRDefault="00893E52" w:rsidP="00893E52">
                            <w:pPr>
                              <w:pStyle w:val="a8"/>
                              <w:bidi/>
                              <w:jc w:val="right"/>
                              <w:rPr>
                                <w:rFonts w:ascii="Simplified Arabic" w:hAnsi="Simplified Arabic" w:cs="Simplified Arabic"/>
                                <w:noProof/>
                                <w:sz w:val="28"/>
                                <w:szCs w:val="28"/>
                              </w:rPr>
                            </w:pPr>
                            <w:r>
                              <w:rPr>
                                <w:rFonts w:hint="cs"/>
                                <w:rtl/>
                              </w:rPr>
                              <w:t>الشكل</w:t>
                            </w:r>
                            <w:r>
                              <w:rPr>
                                <w:rtl/>
                              </w:rPr>
                              <w:t xml:space="preserve"> (2) </w:t>
                            </w:r>
                            <w:r>
                              <w:rPr>
                                <w:rtl/>
                              </w:rPr>
                              <w:fldChar w:fldCharType="begin"/>
                            </w:r>
                            <w:r>
                              <w:rPr>
                                <w:rtl/>
                              </w:rPr>
                              <w:instrText xml:space="preserve"> </w:instrText>
                            </w:r>
                            <w:r>
                              <w:instrText>SEQ</w:instrText>
                            </w:r>
                            <w:r>
                              <w:rPr>
                                <w:rtl/>
                              </w:rPr>
                              <w:instrText xml:space="preserve"> الشكل_(2) \* </w:instrText>
                            </w:r>
                            <w:r>
                              <w:instrText>ARABIC</w:instrText>
                            </w:r>
                            <w:r>
                              <w:rPr>
                                <w:rtl/>
                              </w:rPr>
                              <w:instrText xml:space="preserve"> </w:instrText>
                            </w:r>
                            <w:r>
                              <w:rPr>
                                <w:rtl/>
                              </w:rPr>
                              <w:fldChar w:fldCharType="separate"/>
                            </w:r>
                            <w:r w:rsidR="008A67EF">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679261" id="مربع نص 6" o:spid="_x0000_s1033" type="#_x0000_t202" style="position:absolute;left:0;text-align:left;margin-left:243pt;margin-top:195.8pt;width:218.25pt;height:.0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" stroked="f">
                <v:textbox style="mso-fit-shape-to-text:t" inset="0,0,0,0">
                  <w:txbxContent>
                    <w:p w:rsidR="00893E52" w:rsidRPr="001B6EC7" w:rsidRDefault="00893E52" w:rsidP="00893E52">
                      <w:pPr>
                        <w:pStyle w:val="a8"/>
                        <w:bidi/>
                        <w:jc w:val="right"/>
                        <w:rPr>
                          <w:rFonts w:ascii="Simplified Arabic" w:hAnsi="Simplified Arabic" w:cs="Simplified Arabic"/>
                          <w:noProof/>
                          <w:sz w:val="28"/>
                          <w:szCs w:val="28"/>
                        </w:rPr>
                      </w:pPr>
                      <w:r>
                        <w:rPr>
                          <w:rFonts w:hint="cs"/>
                          <w:rtl/>
                        </w:rPr>
                        <w:t>الشكل</w:t>
                      </w:r>
                      <w:r>
                        <w:rPr>
                          <w:rtl/>
                        </w:rPr>
                        <w:t xml:space="preserve"> (2) </w:t>
                      </w:r>
                      <w:r>
                        <w:rPr>
                          <w:rtl/>
                        </w:rPr>
                        <w:fldChar w:fldCharType="begin"/>
                      </w:r>
                      <w:r>
                        <w:rPr>
                          <w:rtl/>
                        </w:rPr>
                        <w:instrText xml:space="preserve"> </w:instrText>
                      </w:r>
                      <w:r>
                        <w:instrText>SEQ</w:instrText>
                      </w:r>
                      <w:r>
                        <w:rPr>
                          <w:rtl/>
                        </w:rPr>
                        <w:instrText xml:space="preserve"> الشكل_(2) \* </w:instrText>
                      </w:r>
                      <w:r>
                        <w:instrText>ARABIC</w:instrText>
                      </w:r>
                      <w:r>
                        <w:rPr>
                          <w:rtl/>
                        </w:rPr>
                        <w:instrText xml:space="preserve"> </w:instrText>
                      </w:r>
                      <w:r>
                        <w:rPr>
                          <w:rtl/>
                        </w:rPr>
                        <w:fldChar w:fldCharType="separate"/>
                      </w:r>
                      <w:r w:rsidR="008A67EF">
                        <w:rPr>
                          <w:noProof/>
                          <w:rtl/>
                        </w:rPr>
                        <w:t>1</w:t>
                      </w:r>
                      <w:r>
                        <w:rPr>
                          <w:rtl/>
                        </w:rPr>
                        <w:fldChar w:fldCharType="end"/>
                      </w:r>
                    </w:p>
                  </w:txbxContent>
                </v:textbox>
                <w10:wrap type="tight"/>
              </v:shape>
            </w:pict>
          </mc:Fallback>
        </mc:AlternateContent>
      </w:r>
      <w:r w:rsidR="00282DF5">
        <w:rPr>
          <w:rFonts w:ascii="Simplified Arabic" w:hAnsi="Simplified Arabic" w:cs="Simplified Arabic"/>
          <w:noProof/>
          <w:sz w:val="28"/>
          <w:szCs w:val="28"/>
          <w:rtl/>
        </w:rPr>
        <w:drawing>
          <wp:anchor distT="0" distB="0" distL="114300" distR="114300" simplePos="0" relativeHeight="251673600" behindDoc="1" locked="0" layoutInCell="1" allowOverlap="1" wp14:anchorId="5D3D662F" wp14:editId="1785FE74">
            <wp:simplePos x="0" y="0"/>
            <wp:positionH relativeFrom="column">
              <wp:posOffset>3086100</wp:posOffset>
            </wp:positionH>
            <wp:positionV relativeFrom="paragraph">
              <wp:posOffset>10160</wp:posOffset>
            </wp:positionV>
            <wp:extent cx="2771775" cy="2419350"/>
            <wp:effectExtent l="0" t="0" r="9525" b="0"/>
            <wp:wrapTight wrapText="bothSides">
              <wp:wrapPolygon edited="0">
                <wp:start x="0" y="0"/>
                <wp:lineTo x="0" y="21430"/>
                <wp:lineTo x="21526" y="21430"/>
                <wp:lineTo x="21526"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10">
                      <a:extLst>
                        <a:ext uri="{28A0092B-C50C-407E-A947-70E740481C1C}">
                          <a14:useLocalDpi xmlns:a14="http://schemas.microsoft.com/office/drawing/2010/main" val="0"/>
                        </a:ext>
                      </a:extLst>
                    </a:blip>
                    <a:stretch>
                      <a:fillRect/>
                    </a:stretch>
                  </pic:blipFill>
                  <pic:spPr>
                    <a:xfrm>
                      <a:off x="0" y="0"/>
                      <a:ext cx="2771775" cy="2419350"/>
                    </a:xfrm>
                    <a:prstGeom prst="rect">
                      <a:avLst/>
                    </a:prstGeom>
                  </pic:spPr>
                </pic:pic>
              </a:graphicData>
            </a:graphic>
            <wp14:sizeRelH relativeFrom="page">
              <wp14:pctWidth>0</wp14:pctWidth>
            </wp14:sizeRelH>
            <wp14:sizeRelV relativeFrom="page">
              <wp14:pctHeight>0</wp14:pctHeight>
            </wp14:sizeRelV>
          </wp:anchor>
        </w:drawing>
      </w:r>
      <w:r w:rsidR="00282DF5">
        <w:rPr>
          <w:rFonts w:ascii="Simplified Arabic" w:hAnsi="Simplified Arabic" w:cs="Simplified Arabic"/>
          <w:noProof/>
          <w:sz w:val="28"/>
          <w:szCs w:val="28"/>
          <w:rtl/>
        </w:rPr>
        <w:drawing>
          <wp:inline distT="0" distB="0" distL="0" distR="0">
            <wp:extent cx="2705100" cy="24193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JPG"/>
                    <pic:cNvPicPr/>
                  </pic:nvPicPr>
                  <pic:blipFill>
                    <a:blip r:embed="rId11">
                      <a:extLst>
                        <a:ext uri="{28A0092B-C50C-407E-A947-70E740481C1C}">
                          <a14:useLocalDpi xmlns:a14="http://schemas.microsoft.com/office/drawing/2010/main" val="0"/>
                        </a:ext>
                      </a:extLst>
                    </a:blip>
                    <a:stretch>
                      <a:fillRect/>
                    </a:stretch>
                  </pic:blipFill>
                  <pic:spPr>
                    <a:xfrm>
                      <a:off x="0" y="0"/>
                      <a:ext cx="2705100" cy="2419350"/>
                    </a:xfrm>
                    <a:prstGeom prst="rect">
                      <a:avLst/>
                    </a:prstGeom>
                  </pic:spPr>
                </pic:pic>
              </a:graphicData>
            </a:graphic>
          </wp:inline>
        </w:drawing>
      </w:r>
    </w:p>
    <w:p w:rsidR="00EB06F8" w:rsidRDefault="00EB06F8" w:rsidP="00EB06F8">
      <w:pPr>
        <w:bidi/>
        <w:rPr>
          <w:rFonts w:ascii="Simplified Arabic" w:hAnsi="Simplified Arabic" w:cs="Simplified Arabic"/>
          <w:sz w:val="28"/>
          <w:szCs w:val="28"/>
          <w:rtl/>
        </w:rPr>
      </w:pPr>
    </w:p>
    <w:p w:rsidR="00EB06F8" w:rsidRDefault="00282DF5" w:rsidP="00533450">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المفصل هو مكان التقاء عظمين طويلين والمفصل يسمح للعظام بالتحرك بجهات محددة ضمن</w:t>
      </w:r>
      <w:r w:rsidR="00533450">
        <w:rPr>
          <w:rFonts w:ascii="Simplified Arabic" w:hAnsi="Simplified Arabic" w:cs="Simplified Arabic" w:hint="cs"/>
          <w:sz w:val="28"/>
          <w:szCs w:val="28"/>
          <w:rtl/>
          <w:lang w:bidi="ar-SY"/>
        </w:rPr>
        <w:t xml:space="preserve"> بعض المحدودية. الشكل الأول يظهر مفصل سليم فنلاحظ أن نهاية كل عظم مغطاة بغضروف ذو سطح أملس وزلق إذ يسمح الغضروف لنهايات العظام بالتحرك عكس يعضها من دون احتكاك بالغالب يكون المفصل محاط بغشاء يدعى الغشاء الزليلي الذي ينتج كمية صغيرة من سائل ثخين يدعى السائل الزليلي وظيفته تغذية الغضروف </w:t>
      </w:r>
      <w:r w:rsidR="006D361D">
        <w:rPr>
          <w:rFonts w:ascii="Simplified Arabic" w:hAnsi="Simplified Arabic" w:cs="Simplified Arabic" w:hint="cs"/>
          <w:sz w:val="28"/>
          <w:szCs w:val="28"/>
          <w:rtl/>
          <w:lang w:bidi="ar-SY"/>
        </w:rPr>
        <w:t>وتشحيم المفصل وهذا الغشاء الزليلي محاط بطبقة خارجية قاسية تدعى المحفظة المصلية حيث تقوم مع الأربطة بتثبيت المفصل في مكانه وحد حركته وتوجد أربطة قوية تدعى الأوتار تسند العضلات إلى العظام.</w:t>
      </w:r>
    </w:p>
    <w:p w:rsidR="00933A93" w:rsidRDefault="006D361D" w:rsidP="000D40EB">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أما الشكل الثاني فيظهر مفصل مصاب حدثت به تغيرات بسبب التهاب المفاصل الروماتويدي فالالتهاب يأخذ مكاناً في الغشاء ا</w:t>
      </w:r>
      <w:r w:rsidR="00933A93">
        <w:rPr>
          <w:rFonts w:ascii="Simplified Arabic" w:hAnsi="Simplified Arabic" w:cs="Simplified Arabic" w:hint="cs"/>
          <w:sz w:val="28"/>
          <w:szCs w:val="28"/>
          <w:rtl/>
          <w:lang w:bidi="ar-SY"/>
        </w:rPr>
        <w:t>لز</w:t>
      </w:r>
      <w:r>
        <w:rPr>
          <w:rFonts w:ascii="Simplified Arabic" w:hAnsi="Simplified Arabic" w:cs="Simplified Arabic" w:hint="cs"/>
          <w:sz w:val="28"/>
          <w:szCs w:val="28"/>
          <w:rtl/>
          <w:lang w:bidi="ar-SY"/>
        </w:rPr>
        <w:t>ليلي</w:t>
      </w:r>
      <w:r w:rsidR="00933A93">
        <w:rPr>
          <w:rFonts w:ascii="Simplified Arabic" w:hAnsi="Simplified Arabic" w:cs="Simplified Arabic" w:hint="cs"/>
          <w:sz w:val="28"/>
          <w:szCs w:val="28"/>
          <w:rtl/>
          <w:lang w:bidi="ar-SY"/>
        </w:rPr>
        <w:t xml:space="preserve"> والنتيجة مشابهة جداً لالتهاب تتعرض له نتيجة جرح ما إذ يصبح محمراً وملتهباً وينتج سائلاً زائداً ويسبب الألم </w:t>
      </w:r>
      <w:r w:rsidR="00347476">
        <w:rPr>
          <w:rFonts w:ascii="Simplified Arabic" w:hAnsi="Simplified Arabic" w:cs="Simplified Arabic" w:hint="cs"/>
          <w:sz w:val="28"/>
          <w:szCs w:val="28"/>
          <w:rtl/>
          <w:lang w:bidi="ar-SY"/>
        </w:rPr>
        <w:t xml:space="preserve">إذ يحدث الاحمرار بسبب ارتفاع مستوى الدم في </w:t>
      </w:r>
      <w:r w:rsidR="00347476">
        <w:rPr>
          <w:rFonts w:ascii="Simplified Arabic" w:hAnsi="Simplified Arabic" w:cs="Simplified Arabic" w:hint="cs"/>
          <w:sz w:val="28"/>
          <w:szCs w:val="28"/>
          <w:rtl/>
          <w:lang w:bidi="ar-SY"/>
        </w:rPr>
        <w:lastRenderedPageBreak/>
        <w:t>المفصل والمفصل الملتهب ربما يصبح مؤلماً أكثر من المعتاد</w:t>
      </w:r>
      <w:r w:rsidR="000D40EB">
        <w:rPr>
          <w:rFonts w:ascii="Simplified Arabic" w:hAnsi="Simplified Arabic" w:cs="Simplified Arabic" w:hint="cs"/>
          <w:sz w:val="28"/>
          <w:szCs w:val="28"/>
          <w:rtl/>
          <w:lang w:bidi="ar-SY"/>
        </w:rPr>
        <w:t xml:space="preserve"> فالالتهاب سببه بناء سائل وخلايا في الغشاء الزليلي.</w:t>
      </w:r>
      <w:r w:rsidR="00AE1EAB">
        <w:rPr>
          <w:rStyle w:val="aa"/>
          <w:rFonts w:ascii="Simplified Arabic" w:hAnsi="Simplified Arabic" w:cs="Simplified Arabic"/>
          <w:sz w:val="28"/>
          <w:szCs w:val="28"/>
          <w:rtl/>
          <w:lang w:bidi="ar-SY"/>
        </w:rPr>
        <w:footnoteReference w:id="5"/>
      </w:r>
    </w:p>
    <w:p w:rsidR="000D40EB" w:rsidRDefault="000D40EB" w:rsidP="00347476">
      <w:pPr>
        <w:bidi/>
        <w:rPr>
          <w:rFonts w:ascii="Simplified Arabic" w:hAnsi="Simplified Arabic" w:cs="Simplified Arabic"/>
          <w:sz w:val="28"/>
          <w:szCs w:val="28"/>
          <w:rtl/>
          <w:lang w:bidi="ar-SY"/>
        </w:rPr>
      </w:pPr>
    </w:p>
    <w:p w:rsidR="00347476" w:rsidRDefault="00347476" w:rsidP="000D40EB">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وهناك سببين للشعور بالألم وهما:</w:t>
      </w:r>
    </w:p>
    <w:p w:rsidR="00347476" w:rsidRDefault="000D40EB" w:rsidP="00347476">
      <w:pPr>
        <w:pStyle w:val="a5"/>
        <w:numPr>
          <w:ilvl w:val="0"/>
          <w:numId w:val="4"/>
        </w:numPr>
        <w:bidi/>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إثارة نهايات الخلايا العصبية بسبب المنتجات الكيميائية للالتهاب </w:t>
      </w:r>
    </w:p>
    <w:p w:rsidR="000D40EB" w:rsidRDefault="000D40EB" w:rsidP="000D40EB">
      <w:pPr>
        <w:pStyle w:val="a5"/>
        <w:numPr>
          <w:ilvl w:val="0"/>
          <w:numId w:val="4"/>
        </w:numPr>
        <w:bidi/>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تمدد المحفظة المصلية بسبب الورم في المفصل </w:t>
      </w:r>
    </w:p>
    <w:p w:rsidR="00C724E7" w:rsidRDefault="000D40EB" w:rsidP="00C724E7">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وبعد أن يتثبط الالتهاب تتمدد بقايا المحفظة المصلية ولا تستطيع الإمساك بالمفصل في وضعه الطبيعي وهذا يمكن أن يؤدي لأن يصبح المفصل غير مستقر ويمكن أن يتحرك </w:t>
      </w:r>
      <w:r w:rsidR="00C724E7">
        <w:rPr>
          <w:rFonts w:ascii="Simplified Arabic" w:hAnsi="Simplified Arabic" w:cs="Simplified Arabic" w:hint="cs"/>
          <w:sz w:val="28"/>
          <w:szCs w:val="28"/>
          <w:rtl/>
          <w:lang w:bidi="ar-SY"/>
        </w:rPr>
        <w:t xml:space="preserve">إلى </w:t>
      </w:r>
      <w:r>
        <w:rPr>
          <w:rFonts w:ascii="Simplified Arabic" w:hAnsi="Simplified Arabic" w:cs="Simplified Arabic" w:hint="cs"/>
          <w:sz w:val="28"/>
          <w:szCs w:val="28"/>
          <w:rtl/>
          <w:lang w:bidi="ar-SY"/>
        </w:rPr>
        <w:t xml:space="preserve">شكل </w:t>
      </w:r>
      <w:r w:rsidR="00C724E7">
        <w:rPr>
          <w:rFonts w:ascii="Simplified Arabic" w:hAnsi="Simplified Arabic" w:cs="Simplified Arabic" w:hint="cs"/>
          <w:sz w:val="28"/>
          <w:szCs w:val="28"/>
          <w:rtl/>
          <w:lang w:bidi="ar-SY"/>
        </w:rPr>
        <w:t>غير طبيعي أو وضعية مشوِّهة.</w:t>
      </w:r>
      <w:r w:rsidR="00AE1EAB">
        <w:rPr>
          <w:rStyle w:val="aa"/>
          <w:rFonts w:ascii="Simplified Arabic" w:hAnsi="Simplified Arabic" w:cs="Simplified Arabic"/>
          <w:sz w:val="28"/>
          <w:szCs w:val="28"/>
          <w:rtl/>
          <w:lang w:bidi="ar-SY"/>
        </w:rPr>
        <w:footnoteReference w:id="6"/>
      </w:r>
    </w:p>
    <w:p w:rsidR="00C724E7" w:rsidRDefault="00C724E7" w:rsidP="00C724E7">
      <w:pPr>
        <w:bidi/>
        <w:rPr>
          <w:rFonts w:ascii="Simplified Arabic" w:hAnsi="Simplified Arabic" w:cs="Simplified Arabic"/>
          <w:sz w:val="28"/>
          <w:szCs w:val="28"/>
          <w:rtl/>
          <w:lang w:bidi="ar-SY"/>
        </w:rPr>
      </w:pPr>
    </w:p>
    <w:p w:rsidR="00C724E7" w:rsidRDefault="00C724E7" w:rsidP="00C724E7">
      <w:pPr>
        <w:bidi/>
        <w:rPr>
          <w:rFonts w:ascii="Simplified Arabic" w:hAnsi="Simplified Arabic" w:cs="Simplified Arabic"/>
          <w:sz w:val="28"/>
          <w:szCs w:val="28"/>
          <w:rtl/>
          <w:lang w:bidi="ar-SY"/>
        </w:rPr>
      </w:pPr>
    </w:p>
    <w:p w:rsidR="00C724E7" w:rsidRDefault="00C724E7" w:rsidP="00C724E7">
      <w:pPr>
        <w:bidi/>
        <w:rPr>
          <w:rFonts w:ascii="Simplified Arabic" w:hAnsi="Simplified Arabic" w:cs="Simplified Arabic"/>
          <w:sz w:val="28"/>
          <w:szCs w:val="28"/>
          <w:rtl/>
          <w:lang w:bidi="ar-SY"/>
        </w:rPr>
      </w:pPr>
    </w:p>
    <w:p w:rsidR="00C724E7" w:rsidRDefault="00C724E7" w:rsidP="00C724E7">
      <w:pPr>
        <w:bidi/>
        <w:rPr>
          <w:rFonts w:ascii="Simplified Arabic" w:hAnsi="Simplified Arabic" w:cs="Simplified Arabic"/>
          <w:sz w:val="28"/>
          <w:szCs w:val="28"/>
          <w:rtl/>
          <w:lang w:bidi="ar-SY"/>
        </w:rPr>
      </w:pPr>
    </w:p>
    <w:p w:rsidR="00C724E7" w:rsidRDefault="00C724E7" w:rsidP="00C724E7">
      <w:pPr>
        <w:bidi/>
        <w:rPr>
          <w:rFonts w:ascii="Simplified Arabic" w:hAnsi="Simplified Arabic" w:cs="Simplified Arabic"/>
          <w:sz w:val="28"/>
          <w:szCs w:val="28"/>
          <w:rtl/>
          <w:lang w:bidi="ar-SY"/>
        </w:rPr>
      </w:pPr>
    </w:p>
    <w:p w:rsidR="00C724E7" w:rsidRDefault="00C724E7" w:rsidP="00C724E7">
      <w:pPr>
        <w:bidi/>
        <w:rPr>
          <w:rFonts w:ascii="Simplified Arabic" w:hAnsi="Simplified Arabic" w:cs="Simplified Arabic"/>
          <w:sz w:val="28"/>
          <w:szCs w:val="28"/>
          <w:rtl/>
          <w:lang w:bidi="ar-SY"/>
        </w:rPr>
      </w:pPr>
    </w:p>
    <w:p w:rsidR="00C724E7" w:rsidRDefault="00C724E7" w:rsidP="00C724E7">
      <w:pPr>
        <w:bidi/>
        <w:rPr>
          <w:rFonts w:ascii="Simplified Arabic" w:hAnsi="Simplified Arabic" w:cs="Simplified Arabic"/>
          <w:sz w:val="28"/>
          <w:szCs w:val="28"/>
          <w:rtl/>
          <w:lang w:bidi="ar-SY"/>
        </w:rPr>
      </w:pPr>
    </w:p>
    <w:p w:rsidR="009A1043" w:rsidRPr="00F44560" w:rsidRDefault="00EB06F8" w:rsidP="00F44560">
      <w:pPr>
        <w:bidi/>
        <w:rPr>
          <w:rFonts w:ascii="Simplified Arabic" w:hAnsi="Simplified Arabic" w:cs="Simplified Arabic"/>
          <w:color w:val="FF0000"/>
          <w:sz w:val="28"/>
          <w:szCs w:val="28"/>
          <w:rtl/>
          <w:lang w:bidi="ar-SY"/>
        </w:rPr>
      </w:pPr>
      <w:r w:rsidRPr="00F44560">
        <w:rPr>
          <w:rFonts w:ascii="Simplified Arabic" w:hAnsi="Simplified Arabic" w:cs="Simplified Arabic" w:hint="cs"/>
          <w:color w:val="FF0000"/>
          <w:sz w:val="28"/>
          <w:szCs w:val="28"/>
          <w:rtl/>
        </w:rPr>
        <w:lastRenderedPageBreak/>
        <w:t xml:space="preserve">الباب </w:t>
      </w:r>
      <w:r w:rsidR="009A1043" w:rsidRPr="00F44560">
        <w:rPr>
          <w:rFonts w:ascii="Simplified Arabic" w:hAnsi="Simplified Arabic" w:cs="Simplified Arabic" w:hint="cs"/>
          <w:color w:val="FF0000"/>
          <w:sz w:val="28"/>
          <w:szCs w:val="28"/>
          <w:rtl/>
        </w:rPr>
        <w:t xml:space="preserve">الأول: </w:t>
      </w:r>
      <w:r w:rsidRPr="00F44560">
        <w:rPr>
          <w:rFonts w:ascii="Simplified Arabic" w:hAnsi="Simplified Arabic" w:cs="Simplified Arabic" w:hint="cs"/>
          <w:color w:val="FF0000"/>
          <w:sz w:val="28"/>
          <w:szCs w:val="28"/>
          <w:rtl/>
        </w:rPr>
        <w:t>الفصل</w:t>
      </w:r>
      <w:r w:rsidR="009A1043" w:rsidRPr="00F44560">
        <w:rPr>
          <w:rFonts w:ascii="Simplified Arabic" w:hAnsi="Simplified Arabic" w:cs="Simplified Arabic" w:hint="cs"/>
          <w:color w:val="FF0000"/>
          <w:sz w:val="28"/>
          <w:szCs w:val="28"/>
          <w:rtl/>
        </w:rPr>
        <w:t xml:space="preserve"> </w:t>
      </w:r>
      <w:r w:rsidR="00F44560" w:rsidRPr="00F44560">
        <w:rPr>
          <w:rFonts w:ascii="Simplified Arabic" w:hAnsi="Simplified Arabic" w:cs="Simplified Arabic" w:hint="cs"/>
          <w:color w:val="FF0000"/>
          <w:sz w:val="28"/>
          <w:szCs w:val="28"/>
          <w:rtl/>
        </w:rPr>
        <w:t>الرابع</w:t>
      </w:r>
      <w:r w:rsidR="009A1043" w:rsidRPr="00F44560">
        <w:rPr>
          <w:rFonts w:ascii="Simplified Arabic" w:hAnsi="Simplified Arabic" w:cs="Simplified Arabic" w:hint="cs"/>
          <w:color w:val="FF0000"/>
          <w:sz w:val="28"/>
          <w:szCs w:val="28"/>
          <w:rtl/>
        </w:rPr>
        <w:t>: ما هي أعراض المرض؟</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 xml:space="preserve">ألم والتهاب بالمفاصل </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 xml:space="preserve">تصلب جسدي </w:t>
      </w:r>
      <w:r>
        <w:rPr>
          <w:rFonts w:ascii="Simplified Arabic" w:hAnsi="Simplified Arabic" w:cs="Simplified Arabic" w:hint="cs"/>
          <w:sz w:val="28"/>
          <w:szCs w:val="28"/>
          <w:rtl/>
          <w:lang w:bidi="ar-SY"/>
        </w:rPr>
        <w:t>وخاصة في الصباح</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إرهاق وكآبة وتهيج مفرط</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 xml:space="preserve">فقر دم </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 xml:space="preserve">الإنفلونزا ومن أعراضها الشعور العام بالمرض والحرارة والتعرق </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 xml:space="preserve">وله أعراض أقل شيوعا منها: </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فقدان الوزن</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 xml:space="preserve">العقد الروماتوئيدي </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 xml:space="preserve">التهاب بالعينين </w:t>
      </w:r>
    </w:p>
    <w:p w:rsidR="009A1043" w:rsidRPr="00AE5050" w:rsidRDefault="009A1043" w:rsidP="009A1043">
      <w:pPr>
        <w:pStyle w:val="a5"/>
        <w:numPr>
          <w:ilvl w:val="0"/>
          <w:numId w:val="2"/>
        </w:numPr>
        <w:tabs>
          <w:tab w:val="left" w:pos="6035"/>
        </w:tabs>
        <w:bidi/>
        <w:rPr>
          <w:rFonts w:ascii="Simplified Arabic" w:hAnsi="Simplified Arabic" w:cs="Simplified Arabic"/>
          <w:sz w:val="28"/>
          <w:szCs w:val="28"/>
          <w:rtl/>
          <w:lang w:bidi="ar-SY"/>
        </w:rPr>
      </w:pPr>
      <w:r w:rsidRPr="00AE5050">
        <w:rPr>
          <w:rFonts w:ascii="Simplified Arabic" w:hAnsi="Simplified Arabic" w:cs="Simplified Arabic"/>
          <w:sz w:val="28"/>
          <w:szCs w:val="28"/>
          <w:rtl/>
          <w:lang w:bidi="ar-SY"/>
        </w:rPr>
        <w:t>التهاب في بقية أجزاء الجسم</w:t>
      </w:r>
      <w:r w:rsidR="00AE1EAB">
        <w:rPr>
          <w:rStyle w:val="aa"/>
          <w:rFonts w:ascii="Simplified Arabic" w:hAnsi="Simplified Arabic" w:cs="Simplified Arabic"/>
          <w:sz w:val="28"/>
          <w:szCs w:val="28"/>
          <w:rtl/>
          <w:lang w:bidi="ar-SY"/>
        </w:rPr>
        <w:footnoteReference w:id="7"/>
      </w:r>
    </w:p>
    <w:p w:rsidR="009A1043" w:rsidRPr="00F44560" w:rsidRDefault="00EB06F8" w:rsidP="00F44560">
      <w:pPr>
        <w:tabs>
          <w:tab w:val="left" w:pos="6035"/>
        </w:tabs>
        <w:bidi/>
        <w:rPr>
          <w:rFonts w:ascii="Simplified Arabic" w:hAnsi="Simplified Arabic" w:cs="Simplified Arabic"/>
          <w:color w:val="FF0000"/>
          <w:sz w:val="28"/>
          <w:szCs w:val="28"/>
          <w:rtl/>
          <w:lang w:bidi="ar-SY"/>
        </w:rPr>
      </w:pPr>
      <w:r w:rsidRPr="00F44560">
        <w:rPr>
          <w:rFonts w:ascii="Simplified Arabic" w:hAnsi="Simplified Arabic" w:cs="Simplified Arabic" w:hint="cs"/>
          <w:color w:val="FF0000"/>
          <w:sz w:val="28"/>
          <w:szCs w:val="28"/>
          <w:rtl/>
          <w:lang w:bidi="ar-SY"/>
        </w:rPr>
        <w:t xml:space="preserve">الباب </w:t>
      </w:r>
      <w:r w:rsidR="009A1043" w:rsidRPr="00F44560">
        <w:rPr>
          <w:rFonts w:ascii="Simplified Arabic" w:hAnsi="Simplified Arabic" w:cs="Simplified Arabic"/>
          <w:color w:val="FF0000"/>
          <w:sz w:val="28"/>
          <w:szCs w:val="28"/>
          <w:rtl/>
          <w:lang w:bidi="ar-SY"/>
        </w:rPr>
        <w:t>الأول:</w:t>
      </w:r>
      <w:r w:rsidRPr="00F44560">
        <w:rPr>
          <w:rFonts w:ascii="Simplified Arabic" w:hAnsi="Simplified Arabic" w:cs="Simplified Arabic" w:hint="cs"/>
          <w:color w:val="FF0000"/>
          <w:sz w:val="28"/>
          <w:szCs w:val="28"/>
          <w:rtl/>
          <w:lang w:bidi="ar-SY"/>
        </w:rPr>
        <w:t xml:space="preserve"> الفصل</w:t>
      </w:r>
      <w:r w:rsidR="009A1043" w:rsidRPr="00F44560">
        <w:rPr>
          <w:rFonts w:ascii="Simplified Arabic" w:hAnsi="Simplified Arabic" w:cs="Simplified Arabic"/>
          <w:color w:val="FF0000"/>
          <w:sz w:val="28"/>
          <w:szCs w:val="28"/>
          <w:rtl/>
          <w:lang w:bidi="ar-SY"/>
        </w:rPr>
        <w:t xml:space="preserve"> </w:t>
      </w:r>
      <w:r w:rsidR="00F44560" w:rsidRPr="00F44560">
        <w:rPr>
          <w:rFonts w:ascii="Simplified Arabic" w:hAnsi="Simplified Arabic" w:cs="Simplified Arabic" w:hint="cs"/>
          <w:color w:val="FF0000"/>
          <w:sz w:val="28"/>
          <w:szCs w:val="28"/>
          <w:rtl/>
          <w:lang w:bidi="ar-SY"/>
        </w:rPr>
        <w:t>الخامس</w:t>
      </w:r>
      <w:r w:rsidR="009A1043" w:rsidRPr="00F44560">
        <w:rPr>
          <w:rFonts w:ascii="Simplified Arabic" w:hAnsi="Simplified Arabic" w:cs="Simplified Arabic"/>
          <w:color w:val="FF0000"/>
          <w:sz w:val="28"/>
          <w:szCs w:val="28"/>
          <w:rtl/>
          <w:lang w:bidi="ar-SY"/>
        </w:rPr>
        <w:t>: ماهي المفاصل التي يصيبها؟</w:t>
      </w:r>
    </w:p>
    <w:p w:rsidR="009A1043" w:rsidRPr="005119A7" w:rsidRDefault="00893E52" w:rsidP="00282DF5">
      <w:pPr>
        <w:bidi/>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678720" behindDoc="1" locked="0" layoutInCell="1" allowOverlap="1" wp14:anchorId="175FA0ED" wp14:editId="4AAD5C38">
                <wp:simplePos x="0" y="0"/>
                <wp:positionH relativeFrom="column">
                  <wp:posOffset>47625</wp:posOffset>
                </wp:positionH>
                <wp:positionV relativeFrom="paragraph">
                  <wp:posOffset>2351404</wp:posOffset>
                </wp:positionV>
                <wp:extent cx="2971800" cy="161925"/>
                <wp:effectExtent l="0" t="0" r="0" b="9525"/>
                <wp:wrapTight wrapText="bothSides">
                  <wp:wrapPolygon edited="0">
                    <wp:start x="0" y="0"/>
                    <wp:lineTo x="0" y="20329"/>
                    <wp:lineTo x="21462" y="20329"/>
                    <wp:lineTo x="21462" y="0"/>
                    <wp:lineTo x="0" y="0"/>
                  </wp:wrapPolygon>
                </wp:wrapTight>
                <wp:docPr id="8" name="مربع نص 8"/>
                <wp:cNvGraphicFramePr/>
                <a:graphic xmlns:a="http://schemas.openxmlformats.org/drawingml/2006/main">
                  <a:graphicData uri="http://schemas.microsoft.com/office/word/2010/wordprocessingShape">
                    <wps:wsp>
                      <wps:cNvSpPr txBox="1"/>
                      <wps:spPr>
                        <a:xfrm>
                          <a:off x="0" y="0"/>
                          <a:ext cx="2971800" cy="161925"/>
                        </a:xfrm>
                        <a:prstGeom prst="rect">
                          <a:avLst/>
                        </a:prstGeom>
                        <a:solidFill>
                          <a:prstClr val="white"/>
                        </a:solidFill>
                        <a:ln>
                          <a:noFill/>
                        </a:ln>
                        <a:effectLst/>
                      </wps:spPr>
                      <wps:txbx>
                        <w:txbxContent>
                          <w:p w:rsidR="00893E52" w:rsidRPr="004B3AD1" w:rsidRDefault="00893E52" w:rsidP="00893E52">
                            <w:pPr>
                              <w:pStyle w:val="a8"/>
                              <w:bidi/>
                              <w:rPr>
                                <w:rFonts w:ascii="Simplified Arabic" w:hAnsi="Simplified Arabic" w:cs="Simplified Arabic"/>
                                <w:noProof/>
                                <w:sz w:val="28"/>
                                <w:szCs w:val="28"/>
                              </w:rPr>
                            </w:pPr>
                            <w:r>
                              <w:rPr>
                                <w:rFonts w:hint="cs"/>
                                <w:rtl/>
                              </w:rPr>
                              <w:t>الشكل</w:t>
                            </w:r>
                            <w:r>
                              <w:rPr>
                                <w:rtl/>
                              </w:rPr>
                              <w:t xml:space="preserve"> (3) </w:t>
                            </w:r>
                            <w:r>
                              <w:rPr>
                                <w:rtl/>
                              </w:rPr>
                              <w:fldChar w:fldCharType="begin"/>
                            </w:r>
                            <w:r>
                              <w:rPr>
                                <w:rtl/>
                              </w:rPr>
                              <w:instrText xml:space="preserve"> </w:instrText>
                            </w:r>
                            <w:r>
                              <w:instrText>SEQ</w:instrText>
                            </w:r>
                            <w:r>
                              <w:rPr>
                                <w:rtl/>
                              </w:rPr>
                              <w:instrText xml:space="preserve"> الشكل_(3) \* </w:instrText>
                            </w:r>
                            <w:r>
                              <w:instrText>ARABIC</w:instrText>
                            </w:r>
                            <w:r>
                              <w:rPr>
                                <w:rtl/>
                              </w:rPr>
                              <w:instrText xml:space="preserve"> </w:instrText>
                            </w:r>
                            <w:r>
                              <w:rPr>
                                <w:rtl/>
                              </w:rPr>
                              <w:fldChar w:fldCharType="separate"/>
                            </w:r>
                            <w:r w:rsidR="008A67EF">
                              <w:rPr>
                                <w:noProof/>
                                <w:rtl/>
                              </w:rPr>
                              <w:t>1</w:t>
                            </w:r>
                            <w:r>
                              <w:rPr>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FA0ED" id="مربع نص 8" o:spid="_x0000_s1034" type="#_x0000_t202" style="position:absolute;left:0;text-align:left;margin-left:3.75pt;margin-top:185.15pt;width:234pt;height:12.7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" stroked="f">
                <v:textbox inset="0,0,0,0">
                  <w:txbxContent>
                    <w:p w:rsidR="00893E52" w:rsidRPr="004B3AD1" w:rsidRDefault="00893E52" w:rsidP="00893E52">
                      <w:pPr>
                        <w:pStyle w:val="a8"/>
                        <w:bidi/>
                        <w:rPr>
                          <w:rFonts w:ascii="Simplified Arabic" w:hAnsi="Simplified Arabic" w:cs="Simplified Arabic"/>
                          <w:noProof/>
                          <w:sz w:val="28"/>
                          <w:szCs w:val="28"/>
                        </w:rPr>
                      </w:pPr>
                      <w:r>
                        <w:rPr>
                          <w:rFonts w:hint="cs"/>
                          <w:rtl/>
                        </w:rPr>
                        <w:t>الشكل</w:t>
                      </w:r>
                      <w:r>
                        <w:rPr>
                          <w:rtl/>
                        </w:rPr>
                        <w:t xml:space="preserve"> (3) </w:t>
                      </w:r>
                      <w:r>
                        <w:rPr>
                          <w:rtl/>
                        </w:rPr>
                        <w:fldChar w:fldCharType="begin"/>
                      </w:r>
                      <w:r>
                        <w:rPr>
                          <w:rtl/>
                        </w:rPr>
                        <w:instrText xml:space="preserve"> </w:instrText>
                      </w:r>
                      <w:r>
                        <w:instrText>SEQ</w:instrText>
                      </w:r>
                      <w:r>
                        <w:rPr>
                          <w:rtl/>
                        </w:rPr>
                        <w:instrText xml:space="preserve"> الشكل_(3) \* </w:instrText>
                      </w:r>
                      <w:r>
                        <w:instrText>ARABIC</w:instrText>
                      </w:r>
                      <w:r>
                        <w:rPr>
                          <w:rtl/>
                        </w:rPr>
                        <w:instrText xml:space="preserve"> </w:instrText>
                      </w:r>
                      <w:r>
                        <w:rPr>
                          <w:rtl/>
                        </w:rPr>
                        <w:fldChar w:fldCharType="separate"/>
                      </w:r>
                      <w:r w:rsidR="008A67EF">
                        <w:rPr>
                          <w:noProof/>
                          <w:rtl/>
                        </w:rPr>
                        <w:t>1</w:t>
                      </w:r>
                      <w:r>
                        <w:rPr>
                          <w:rtl/>
                        </w:rPr>
                        <w:fldChar w:fldCharType="end"/>
                      </w:r>
                    </w:p>
                  </w:txbxContent>
                </v:textbox>
                <w10:wrap type="tight"/>
              </v:shape>
            </w:pict>
          </mc:Fallback>
        </mc:AlternateContent>
      </w:r>
      <w:r w:rsidR="00282DF5">
        <w:rPr>
          <w:rFonts w:ascii="Simplified Arabic" w:hAnsi="Simplified Arabic" w:cs="Simplified Arabic"/>
          <w:noProof/>
          <w:sz w:val="28"/>
          <w:szCs w:val="28"/>
          <w:rtl/>
        </w:rPr>
        <w:drawing>
          <wp:anchor distT="0" distB="0" distL="114300" distR="114300" simplePos="0" relativeHeight="251672576" behindDoc="1" locked="0" layoutInCell="1" allowOverlap="1" wp14:anchorId="2A84FABB" wp14:editId="4A93AAE1">
            <wp:simplePos x="0" y="0"/>
            <wp:positionH relativeFrom="column">
              <wp:posOffset>47625</wp:posOffset>
            </wp:positionH>
            <wp:positionV relativeFrom="paragraph">
              <wp:posOffset>1362075</wp:posOffset>
            </wp:positionV>
            <wp:extent cx="2971800" cy="1752600"/>
            <wp:effectExtent l="0" t="0" r="0" b="0"/>
            <wp:wrapTight wrapText="bothSides">
              <wp:wrapPolygon edited="0">
                <wp:start x="0" y="0"/>
                <wp:lineTo x="0" y="21365"/>
                <wp:lineTo x="21462" y="21365"/>
                <wp:lineTo x="21462" y="0"/>
                <wp:lineTo x="0" y="0"/>
              </wp:wrapPolygon>
            </wp:wrapTight>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5.JPG"/>
                    <pic:cNvPicPr/>
                  </pic:nvPicPr>
                  <pic:blipFill>
                    <a:blip r:embed="rId12">
                      <a:extLst>
                        <a:ext uri="{28A0092B-C50C-407E-A947-70E740481C1C}">
                          <a14:useLocalDpi xmlns:a14="http://schemas.microsoft.com/office/drawing/2010/main" val="0"/>
                        </a:ext>
                      </a:extLst>
                    </a:blip>
                    <a:stretch>
                      <a:fillRect/>
                    </a:stretch>
                  </pic:blipFill>
                  <pic:spPr>
                    <a:xfrm>
                      <a:off x="0" y="0"/>
                      <a:ext cx="2971800" cy="1752600"/>
                    </a:xfrm>
                    <a:prstGeom prst="rect">
                      <a:avLst/>
                    </a:prstGeom>
                  </pic:spPr>
                </pic:pic>
              </a:graphicData>
            </a:graphic>
          </wp:anchor>
        </w:drawing>
      </w:r>
      <w:r w:rsidR="009A1043" w:rsidRPr="00485B34">
        <w:rPr>
          <w:rFonts w:ascii="Simplified Arabic" w:hAnsi="Simplified Arabic" w:cs="Simplified Arabic"/>
          <w:sz w:val="28"/>
          <w:szCs w:val="28"/>
          <w:rtl/>
        </w:rPr>
        <w:t>ي</w:t>
      </w:r>
      <w:r w:rsidR="009A1043" w:rsidRPr="005119A7">
        <w:rPr>
          <w:rFonts w:ascii="Simplified Arabic" w:hAnsi="Simplified Arabic" w:cs="Simplified Arabic"/>
          <w:sz w:val="28"/>
          <w:szCs w:val="28"/>
          <w:rtl/>
        </w:rPr>
        <w:t>صيب هذا المرض معظم المفاصل في جميع أنحاء الجسم تقريبا ولا سيما مفاصل الركبة والكاحل</w:t>
      </w:r>
      <w:r w:rsidR="009A1043" w:rsidRPr="005119A7">
        <w:rPr>
          <w:rFonts w:ascii="Simplified Arabic" w:hAnsi="Simplified Arabic" w:cs="Simplified Arabic"/>
          <w:sz w:val="28"/>
          <w:szCs w:val="28"/>
          <w:rtl/>
          <w:lang w:bidi="ar-SY"/>
        </w:rPr>
        <w:t xml:space="preserve"> والكتف والمعصم ويصيب بشكل قليل مفاصل المرفق والورك والعنق</w:t>
      </w:r>
      <w:r w:rsidR="00AE1EAB">
        <w:rPr>
          <w:rStyle w:val="aa"/>
          <w:rFonts w:ascii="Simplified Arabic" w:hAnsi="Simplified Arabic" w:cs="Simplified Arabic"/>
          <w:sz w:val="28"/>
          <w:szCs w:val="28"/>
          <w:rtl/>
          <w:lang w:bidi="ar-SY"/>
        </w:rPr>
        <w:footnoteReference w:id="8"/>
      </w:r>
      <w:r w:rsidR="009A1043" w:rsidRPr="005119A7">
        <w:rPr>
          <w:rFonts w:ascii="Simplified Arabic" w:hAnsi="Simplified Arabic" w:cs="Simplified Arabic"/>
          <w:sz w:val="28"/>
          <w:szCs w:val="28"/>
          <w:rtl/>
          <w:lang w:bidi="ar-SY"/>
        </w:rPr>
        <w:t xml:space="preserve"> كما يصيب المفاصل السنعية السلامية (صف المفاصل القريبة من المفصل الرسغي) (</w:t>
      </w:r>
      <w:r w:rsidR="009A1043" w:rsidRPr="005119A7">
        <w:rPr>
          <w:rFonts w:ascii="Simplified Arabic" w:hAnsi="Simplified Arabic" w:cs="Simplified Arabic"/>
          <w:sz w:val="28"/>
          <w:szCs w:val="28"/>
          <w:lang w:bidi="ar-SY"/>
        </w:rPr>
        <w:t>MCP</w:t>
      </w:r>
      <w:r w:rsidR="009A1043" w:rsidRPr="005119A7">
        <w:rPr>
          <w:rFonts w:ascii="Simplified Arabic" w:hAnsi="Simplified Arabic" w:cs="Simplified Arabic"/>
          <w:sz w:val="28"/>
          <w:szCs w:val="28"/>
          <w:rtl/>
          <w:lang w:bidi="ar-SY"/>
        </w:rPr>
        <w:t>)والمفاصل السلامية الداخلية (الصف الثاني من مفاصل أصابع اليد) (</w:t>
      </w:r>
      <w:r w:rsidR="009A1043" w:rsidRPr="005119A7">
        <w:rPr>
          <w:rFonts w:ascii="Simplified Arabic" w:hAnsi="Simplified Arabic" w:cs="Simplified Arabic"/>
          <w:sz w:val="28"/>
          <w:szCs w:val="28"/>
          <w:lang w:bidi="ar-SY"/>
        </w:rPr>
        <w:t>PIP</w:t>
      </w:r>
      <w:r w:rsidR="009A1043" w:rsidRPr="005119A7">
        <w:rPr>
          <w:rFonts w:ascii="Simplified Arabic" w:hAnsi="Simplified Arabic" w:cs="Simplified Arabic"/>
          <w:sz w:val="28"/>
          <w:szCs w:val="28"/>
          <w:rtl/>
          <w:lang w:bidi="ar-SY"/>
        </w:rPr>
        <w:t xml:space="preserve">) والمفاصل </w:t>
      </w:r>
      <w:r w:rsidR="009A1043" w:rsidRPr="005119A7">
        <w:rPr>
          <w:rFonts w:ascii="Simplified Arabic" w:hAnsi="Simplified Arabic" w:cs="Simplified Arabic"/>
          <w:sz w:val="28"/>
          <w:szCs w:val="28"/>
          <w:rtl/>
          <w:lang w:bidi="ar-SY"/>
        </w:rPr>
        <w:lastRenderedPageBreak/>
        <w:t>السلامية في مشط القدم (صف المفاصل قاعدة أصابع القدم) (</w:t>
      </w:r>
      <w:r w:rsidR="009A1043" w:rsidRPr="005119A7">
        <w:rPr>
          <w:rFonts w:ascii="Simplified Arabic" w:hAnsi="Simplified Arabic" w:cs="Simplified Arabic"/>
          <w:sz w:val="28"/>
          <w:szCs w:val="28"/>
          <w:lang w:bidi="ar-SY"/>
        </w:rPr>
        <w:t>MTP</w:t>
      </w:r>
      <w:r w:rsidR="009A1043" w:rsidRPr="005119A7">
        <w:rPr>
          <w:rFonts w:ascii="Simplified Arabic" w:hAnsi="Simplified Arabic" w:cs="Simplified Arabic"/>
          <w:sz w:val="28"/>
          <w:szCs w:val="28"/>
          <w:rtl/>
          <w:lang w:bidi="ar-SY"/>
        </w:rPr>
        <w:t>).</w:t>
      </w:r>
      <w:r w:rsidR="00AE1EAB">
        <w:rPr>
          <w:rStyle w:val="aa"/>
          <w:rFonts w:ascii="Simplified Arabic" w:hAnsi="Simplified Arabic" w:cs="Simplified Arabic"/>
          <w:sz w:val="28"/>
          <w:szCs w:val="28"/>
          <w:rtl/>
          <w:lang w:bidi="ar-SY"/>
        </w:rPr>
        <w:footnoteReference w:id="9"/>
      </w:r>
      <w:r w:rsidR="009A1043" w:rsidRPr="00E04C08">
        <w:rPr>
          <w:rFonts w:ascii="Simplified Arabic" w:hAnsi="Simplified Arabic" w:cs="Simplified Arabic"/>
          <w:noProof/>
          <w:sz w:val="28"/>
          <w:szCs w:val="28"/>
          <w:rtl/>
        </w:rPr>
        <w:t xml:space="preserve"> </w:t>
      </w:r>
    </w:p>
    <w:p w:rsidR="00893E52" w:rsidRDefault="009A1043" w:rsidP="00893E52">
      <w:pPr>
        <w:keepNext/>
        <w:bidi/>
      </w:pPr>
      <w:r>
        <w:rPr>
          <w:rFonts w:ascii="Simplified Arabic" w:hAnsi="Simplified Arabic" w:cs="Simplified Arabic"/>
          <w:noProof/>
          <w:sz w:val="28"/>
          <w:szCs w:val="28"/>
          <w:rtl/>
        </w:rPr>
        <w:drawing>
          <wp:inline distT="0" distB="0" distL="0" distR="0" wp14:anchorId="6E59FBD5" wp14:editId="0D1EFAD1">
            <wp:extent cx="5381625" cy="3952875"/>
            <wp:effectExtent l="0" t="0" r="9525" b="9525"/>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6.JPG"/>
                    <pic:cNvPicPr/>
                  </pic:nvPicPr>
                  <pic:blipFill>
                    <a:blip r:embed="rId13">
                      <a:extLst>
                        <a:ext uri="{28A0092B-C50C-407E-A947-70E740481C1C}">
                          <a14:useLocalDpi xmlns:a14="http://schemas.microsoft.com/office/drawing/2010/main" val="0"/>
                        </a:ext>
                      </a:extLst>
                    </a:blip>
                    <a:stretch>
                      <a:fillRect/>
                    </a:stretch>
                  </pic:blipFill>
                  <pic:spPr>
                    <a:xfrm>
                      <a:off x="0" y="0"/>
                      <a:ext cx="5381625" cy="3952875"/>
                    </a:xfrm>
                    <a:prstGeom prst="rect">
                      <a:avLst/>
                    </a:prstGeom>
                  </pic:spPr>
                </pic:pic>
              </a:graphicData>
            </a:graphic>
          </wp:inline>
        </w:drawing>
      </w:r>
    </w:p>
    <w:p w:rsidR="00893E52" w:rsidRDefault="00893E52" w:rsidP="00893E52">
      <w:pPr>
        <w:pStyle w:val="a8"/>
        <w:jc w:val="center"/>
      </w:pPr>
      <w:r>
        <w:rPr>
          <w:rFonts w:hint="cs"/>
          <w:rtl/>
        </w:rPr>
        <w:t>الشكل</w:t>
      </w:r>
      <w:r>
        <w:t xml:space="preserve"> (</w:t>
      </w:r>
      <w:r>
        <w:rPr>
          <w:rtl/>
        </w:rPr>
        <w:t>4</w:t>
      </w:r>
      <w:r>
        <w:t xml:space="preserve">) </w:t>
      </w:r>
      <w:r>
        <w:fldChar w:fldCharType="begin"/>
      </w:r>
      <w:r>
        <w:instrText xml:space="preserve"> SEQ </w:instrText>
      </w:r>
      <w:r>
        <w:rPr>
          <w:rtl/>
        </w:rPr>
        <w:instrText>الشكل</w:instrText>
      </w:r>
      <w:r>
        <w:instrText>_(</w:instrText>
      </w:r>
      <w:r>
        <w:rPr>
          <w:rtl/>
        </w:rPr>
        <w:instrText>4</w:instrText>
      </w:r>
      <w:r>
        <w:instrText xml:space="preserve">) \* ARABIC </w:instrText>
      </w:r>
      <w:r>
        <w:fldChar w:fldCharType="separate"/>
      </w:r>
      <w:r w:rsidR="008A67EF">
        <w:rPr>
          <w:noProof/>
        </w:rPr>
        <w:t>1</w:t>
      </w:r>
      <w:r>
        <w:fldChar w:fldCharType="end"/>
      </w:r>
    </w:p>
    <w:p w:rsidR="009A1043" w:rsidRDefault="00EB06F8" w:rsidP="00EB06F8">
      <w:pPr>
        <w:bidi/>
        <w:rPr>
          <w:rFonts w:ascii="Simplified Arabic" w:hAnsi="Simplified Arabic" w:cs="Simplified Arabic"/>
          <w:sz w:val="28"/>
          <w:szCs w:val="28"/>
          <w:rtl/>
        </w:rPr>
      </w:pPr>
      <w:r w:rsidRPr="00F44560">
        <w:rPr>
          <w:rFonts w:ascii="Simplified Arabic" w:hAnsi="Simplified Arabic" w:cs="Simplified Arabic" w:hint="cs"/>
          <w:color w:val="FF0000"/>
          <w:sz w:val="28"/>
          <w:szCs w:val="28"/>
          <w:rtl/>
        </w:rPr>
        <w:t>الباب</w:t>
      </w:r>
      <w:r w:rsidR="009A1043" w:rsidRPr="00F44560">
        <w:rPr>
          <w:rFonts w:ascii="Simplified Arabic" w:hAnsi="Simplified Arabic" w:cs="Simplified Arabic" w:hint="cs"/>
          <w:color w:val="FF0000"/>
          <w:sz w:val="28"/>
          <w:szCs w:val="28"/>
          <w:rtl/>
        </w:rPr>
        <w:t xml:space="preserve"> الثاني: </w:t>
      </w:r>
      <w:r w:rsidRPr="00F44560">
        <w:rPr>
          <w:rFonts w:ascii="Simplified Arabic" w:hAnsi="Simplified Arabic" w:cs="Simplified Arabic" w:hint="cs"/>
          <w:color w:val="FF0000"/>
          <w:sz w:val="28"/>
          <w:szCs w:val="28"/>
          <w:rtl/>
        </w:rPr>
        <w:t xml:space="preserve">الفصل </w:t>
      </w:r>
      <w:r w:rsidR="009A1043" w:rsidRPr="00F44560">
        <w:rPr>
          <w:rFonts w:ascii="Simplified Arabic" w:hAnsi="Simplified Arabic" w:cs="Simplified Arabic" w:hint="cs"/>
          <w:color w:val="FF0000"/>
          <w:sz w:val="28"/>
          <w:szCs w:val="28"/>
          <w:rtl/>
        </w:rPr>
        <w:t>الأول: ما هي طرق تشخيصه؟</w:t>
      </w:r>
    </w:p>
    <w:p w:rsidR="009A1043" w:rsidRDefault="009A1043" w:rsidP="00A336E2">
      <w:pPr>
        <w:tabs>
          <w:tab w:val="left" w:pos="6035"/>
        </w:tabs>
        <w:bidi/>
        <w:rPr>
          <w:rFonts w:ascii="Simplified Arabic" w:hAnsi="Simplified Arabic" w:cs="Simplified Arabic"/>
          <w:sz w:val="28"/>
          <w:szCs w:val="28"/>
          <w:rtl/>
          <w:lang w:bidi="ar-SY"/>
        </w:rPr>
      </w:pPr>
      <w:r w:rsidRPr="00273F59">
        <w:rPr>
          <w:rFonts w:ascii="Simplified Arabic" w:hAnsi="Simplified Arabic" w:cs="Simplified Arabic"/>
          <w:sz w:val="28"/>
          <w:szCs w:val="28"/>
          <w:rtl/>
          <w:lang w:bidi="ar-SY"/>
        </w:rPr>
        <w:t>يمكن تشخيص هذا المرض من خلال الفحوصات الجسدية ونتائج والاشعة السينية واختبارات الدم كسرعة التثقل</w:t>
      </w:r>
      <w:r>
        <w:rPr>
          <w:rFonts w:ascii="Simplified Arabic" w:hAnsi="Simplified Arabic" w:cs="Simplified Arabic" w:hint="cs"/>
          <w:sz w:val="28"/>
          <w:szCs w:val="28"/>
          <w:rtl/>
          <w:lang w:bidi="ar-SY"/>
        </w:rPr>
        <w:t xml:space="preserve"> وفحص ال </w:t>
      </w:r>
      <w:r>
        <w:rPr>
          <w:rFonts w:ascii="Simplified Arabic" w:hAnsi="Simplified Arabic" w:cs="Simplified Arabic"/>
          <w:sz w:val="28"/>
          <w:szCs w:val="28"/>
          <w:lang w:bidi="ar-SY"/>
        </w:rPr>
        <w:t>anti-ccp</w:t>
      </w:r>
      <w:r w:rsidRPr="00273F59">
        <w:rPr>
          <w:rFonts w:ascii="Simplified Arabic" w:hAnsi="Simplified Arabic" w:cs="Simplified Arabic"/>
          <w:sz w:val="28"/>
          <w:szCs w:val="28"/>
          <w:rtl/>
          <w:lang w:bidi="ar-SY"/>
        </w:rPr>
        <w:t xml:space="preserve"> وأحيانا باستخدام فحص بالموجات فوق الصوتية وفحص</w:t>
      </w:r>
      <w:r w:rsidR="00A336E2">
        <w:rPr>
          <w:rFonts w:ascii="Simplified Arabic" w:hAnsi="Simplified Arabic" w:cs="Simplified Arabic" w:hint="cs"/>
          <w:sz w:val="28"/>
          <w:szCs w:val="28"/>
          <w:rtl/>
          <w:lang w:bidi="ar-SY"/>
        </w:rPr>
        <w:t xml:space="preserve"> </w:t>
      </w:r>
      <w:r w:rsidRPr="00273F59">
        <w:rPr>
          <w:rFonts w:ascii="Simplified Arabic" w:hAnsi="Simplified Arabic" w:cs="Simplified Arabic"/>
          <w:sz w:val="28"/>
          <w:szCs w:val="28"/>
          <w:rtl/>
          <w:lang w:bidi="ar-SY"/>
        </w:rPr>
        <w:t xml:space="preserve">تصوير الرنين </w:t>
      </w:r>
      <w:r>
        <w:rPr>
          <w:rFonts w:ascii="Simplified Arabic" w:hAnsi="Simplified Arabic" w:cs="Simplified Arabic"/>
          <w:sz w:val="28"/>
          <w:szCs w:val="28"/>
          <w:rtl/>
          <w:lang w:bidi="ar-SY"/>
        </w:rPr>
        <w:t>المغناطيسي</w:t>
      </w:r>
      <w:r>
        <w:rPr>
          <w:rFonts w:ascii="Simplified Arabic" w:hAnsi="Simplified Arabic" w:cs="Simplified Arabic" w:hint="cs"/>
          <w:sz w:val="28"/>
          <w:szCs w:val="28"/>
          <w:rtl/>
          <w:lang w:bidi="ar-SY"/>
        </w:rPr>
        <w:t xml:space="preserve"> ولكن لا توجد أي طريقة حتى الآن</w:t>
      </w:r>
      <w:r w:rsidR="00A336E2">
        <w:rPr>
          <w:rFonts w:ascii="Simplified Arabic" w:hAnsi="Simplified Arabic" w:cs="Simplified Arabic" w:hint="cs"/>
          <w:sz w:val="28"/>
          <w:szCs w:val="28"/>
          <w:rtl/>
          <w:lang w:bidi="ar-SY"/>
        </w:rPr>
        <w:t xml:space="preserve"> تؤكد</w:t>
      </w:r>
      <w:r>
        <w:rPr>
          <w:rFonts w:ascii="Simplified Arabic" w:hAnsi="Simplified Arabic" w:cs="Simplified Arabic" w:hint="cs"/>
          <w:sz w:val="28"/>
          <w:szCs w:val="28"/>
          <w:rtl/>
          <w:lang w:bidi="ar-SY"/>
        </w:rPr>
        <w:t xml:space="preserve"> وجود هذا المرض بمفردها.</w:t>
      </w:r>
    </w:p>
    <w:p w:rsidR="00AE533E" w:rsidRDefault="00AE533E" w:rsidP="00F44560">
      <w:pPr>
        <w:tabs>
          <w:tab w:val="left" w:pos="6035"/>
        </w:tabs>
        <w:bidi/>
        <w:rPr>
          <w:rFonts w:ascii="Simplified Arabic" w:hAnsi="Simplified Arabic" w:cs="Simplified Arabic"/>
          <w:color w:val="FF0000"/>
          <w:sz w:val="28"/>
          <w:szCs w:val="28"/>
          <w:rtl/>
          <w:lang w:bidi="ar-SY"/>
        </w:rPr>
      </w:pPr>
    </w:p>
    <w:p w:rsidR="00AE533E" w:rsidRDefault="00AE533E" w:rsidP="00AE533E">
      <w:pPr>
        <w:tabs>
          <w:tab w:val="left" w:pos="6035"/>
        </w:tabs>
        <w:bidi/>
        <w:rPr>
          <w:rFonts w:ascii="Simplified Arabic" w:hAnsi="Simplified Arabic" w:cs="Simplified Arabic"/>
          <w:color w:val="FF0000"/>
          <w:sz w:val="28"/>
          <w:szCs w:val="28"/>
          <w:rtl/>
          <w:lang w:bidi="ar-SY"/>
        </w:rPr>
      </w:pPr>
    </w:p>
    <w:p w:rsidR="009A1043" w:rsidRPr="00F44560" w:rsidRDefault="00EB06F8" w:rsidP="00AE533E">
      <w:pPr>
        <w:tabs>
          <w:tab w:val="left" w:pos="6035"/>
        </w:tabs>
        <w:bidi/>
        <w:rPr>
          <w:rFonts w:ascii="Simplified Arabic" w:hAnsi="Simplified Arabic" w:cs="Simplified Arabic"/>
          <w:color w:val="FF0000"/>
          <w:sz w:val="28"/>
          <w:szCs w:val="28"/>
          <w:rtl/>
          <w:lang w:bidi="ar-SY"/>
        </w:rPr>
      </w:pPr>
      <w:r w:rsidRPr="00F44560">
        <w:rPr>
          <w:rFonts w:ascii="Simplified Arabic" w:hAnsi="Simplified Arabic" w:cs="Simplified Arabic" w:hint="cs"/>
          <w:color w:val="FF0000"/>
          <w:sz w:val="28"/>
          <w:szCs w:val="28"/>
          <w:rtl/>
          <w:lang w:bidi="ar-SY"/>
        </w:rPr>
        <w:lastRenderedPageBreak/>
        <w:t>الباب</w:t>
      </w:r>
      <w:r w:rsidR="009A1043" w:rsidRPr="00F44560">
        <w:rPr>
          <w:rFonts w:ascii="Simplified Arabic" w:hAnsi="Simplified Arabic" w:cs="Simplified Arabic" w:hint="cs"/>
          <w:color w:val="FF0000"/>
          <w:sz w:val="28"/>
          <w:szCs w:val="28"/>
          <w:rtl/>
          <w:lang w:bidi="ar-SY"/>
        </w:rPr>
        <w:t xml:space="preserve"> الثاني: </w:t>
      </w:r>
      <w:r w:rsidRPr="00F44560">
        <w:rPr>
          <w:rFonts w:ascii="Simplified Arabic" w:hAnsi="Simplified Arabic" w:cs="Simplified Arabic" w:hint="cs"/>
          <w:color w:val="FF0000"/>
          <w:sz w:val="28"/>
          <w:szCs w:val="28"/>
          <w:rtl/>
          <w:lang w:bidi="ar-SY"/>
        </w:rPr>
        <w:t>الفصل</w:t>
      </w:r>
      <w:r w:rsidR="009A1043" w:rsidRPr="00F44560">
        <w:rPr>
          <w:rFonts w:ascii="Simplified Arabic" w:hAnsi="Simplified Arabic" w:cs="Simplified Arabic" w:hint="cs"/>
          <w:color w:val="FF0000"/>
          <w:sz w:val="28"/>
          <w:szCs w:val="28"/>
          <w:rtl/>
          <w:lang w:bidi="ar-SY"/>
        </w:rPr>
        <w:t xml:space="preserve"> </w:t>
      </w:r>
      <w:r w:rsidR="00F44560" w:rsidRPr="00F44560">
        <w:rPr>
          <w:rFonts w:ascii="Simplified Arabic" w:hAnsi="Simplified Arabic" w:cs="Simplified Arabic" w:hint="cs"/>
          <w:color w:val="FF0000"/>
          <w:sz w:val="28"/>
          <w:szCs w:val="28"/>
          <w:rtl/>
          <w:lang w:bidi="ar-SY"/>
        </w:rPr>
        <w:t>الثاني</w:t>
      </w:r>
      <w:r w:rsidR="009A1043" w:rsidRPr="00F44560">
        <w:rPr>
          <w:rFonts w:ascii="Simplified Arabic" w:hAnsi="Simplified Arabic" w:cs="Simplified Arabic" w:hint="cs"/>
          <w:color w:val="FF0000"/>
          <w:sz w:val="28"/>
          <w:szCs w:val="28"/>
          <w:rtl/>
          <w:lang w:bidi="ar-SY"/>
        </w:rPr>
        <w:t>: ما هو العلاج لهذا المرض؟</w:t>
      </w:r>
    </w:p>
    <w:p w:rsidR="009A1043" w:rsidRDefault="009A1043" w:rsidP="009A1043">
      <w:pPr>
        <w:tabs>
          <w:tab w:val="left" w:pos="6035"/>
        </w:tabs>
        <w:bidi/>
        <w:rPr>
          <w:rFonts w:ascii="Simplified Arabic" w:hAnsi="Simplified Arabic" w:cs="Simplified Arabic"/>
          <w:sz w:val="28"/>
          <w:szCs w:val="28"/>
          <w:u w:val="single"/>
          <w:rtl/>
          <w:lang w:bidi="ar-SY"/>
        </w:rPr>
      </w:pPr>
      <w:r w:rsidRPr="00E63C41">
        <w:rPr>
          <w:rFonts w:ascii="Simplified Arabic" w:hAnsi="Simplified Arabic" w:cs="Simplified Arabic" w:hint="cs"/>
          <w:sz w:val="28"/>
          <w:szCs w:val="28"/>
          <w:u w:val="single"/>
          <w:rtl/>
          <w:lang w:bidi="ar-SY"/>
        </w:rPr>
        <w:t>الأدوية:</w:t>
      </w:r>
    </w:p>
    <w:p w:rsidR="009A1043" w:rsidRPr="0024670F" w:rsidRDefault="009A1043" w:rsidP="009A1043">
      <w:pPr>
        <w:pStyle w:val="a5"/>
        <w:numPr>
          <w:ilvl w:val="0"/>
          <w:numId w:val="3"/>
        </w:numPr>
        <w:tabs>
          <w:tab w:val="left" w:pos="6035"/>
        </w:tabs>
        <w:bidi/>
        <w:jc w:val="both"/>
        <w:rPr>
          <w:rFonts w:ascii="Simplified Arabic" w:hAnsi="Simplified Arabic" w:cs="Simplified Arabic"/>
          <w:sz w:val="28"/>
          <w:szCs w:val="28"/>
          <w:u w:val="single"/>
          <w:lang w:bidi="ar-SY"/>
        </w:rPr>
      </w:pPr>
      <w:r>
        <w:rPr>
          <w:rFonts w:ascii="Simplified Arabic" w:hAnsi="Simplified Arabic" w:cs="Simplified Arabic" w:hint="cs"/>
          <w:sz w:val="28"/>
          <w:szCs w:val="28"/>
          <w:rtl/>
          <w:lang w:bidi="ar-SY"/>
        </w:rPr>
        <w:t>المسكنات(</w:t>
      </w:r>
      <w:r>
        <w:rPr>
          <w:rFonts w:ascii="Simplified Arabic" w:hAnsi="Simplified Arabic" w:cs="Simplified Arabic"/>
          <w:sz w:val="28"/>
          <w:szCs w:val="28"/>
          <w:lang w:bidi="ar-SY"/>
        </w:rPr>
        <w:t>painkillers</w:t>
      </w:r>
      <w:r>
        <w:rPr>
          <w:rFonts w:ascii="Simplified Arabic" w:hAnsi="Simplified Arabic" w:cs="Simplified Arabic" w:hint="cs"/>
          <w:sz w:val="28"/>
          <w:szCs w:val="28"/>
          <w:rtl/>
          <w:lang w:bidi="ar-SY"/>
        </w:rPr>
        <w:t xml:space="preserve">): وتضم أنواع متعددة أهمها الباراسيتامول وأدوية الباراسيتامول المضاف إليها الكوديين </w:t>
      </w:r>
      <w:r>
        <w:rPr>
          <w:rFonts w:ascii="Simplified Arabic" w:hAnsi="Simplified Arabic" w:cs="Simplified Arabic"/>
          <w:sz w:val="28"/>
          <w:szCs w:val="28"/>
          <w:lang w:bidi="ar-SY"/>
        </w:rPr>
        <w:t>codeine</w:t>
      </w:r>
      <w:r>
        <w:rPr>
          <w:rFonts w:ascii="Simplified Arabic" w:hAnsi="Simplified Arabic" w:cs="Simplified Arabic" w:hint="cs"/>
          <w:sz w:val="28"/>
          <w:szCs w:val="28"/>
          <w:rtl/>
          <w:lang w:bidi="ar-SY"/>
        </w:rPr>
        <w:t xml:space="preserve"> مثل </w:t>
      </w:r>
      <w:r>
        <w:rPr>
          <w:rFonts w:ascii="Simplified Arabic" w:hAnsi="Simplified Arabic" w:cs="Simplified Arabic"/>
          <w:sz w:val="28"/>
          <w:szCs w:val="28"/>
          <w:lang w:bidi="ar-SY"/>
        </w:rPr>
        <w:t>co-codamol</w:t>
      </w:r>
      <w:r>
        <w:rPr>
          <w:rFonts w:ascii="Simplified Arabic" w:hAnsi="Simplified Arabic" w:cs="Simplified Arabic" w:hint="cs"/>
          <w:sz w:val="28"/>
          <w:szCs w:val="28"/>
          <w:rtl/>
          <w:lang w:bidi="ar-SY"/>
        </w:rPr>
        <w:t xml:space="preserve"> و</w:t>
      </w:r>
      <w:r>
        <w:rPr>
          <w:rFonts w:ascii="Simplified Arabic" w:hAnsi="Simplified Arabic" w:cs="Simplified Arabic" w:hint="cs"/>
          <w:sz w:val="28"/>
          <w:szCs w:val="28"/>
          <w:lang w:bidi="ar-SY"/>
        </w:rPr>
        <w:t>co</w:t>
      </w:r>
      <w:r>
        <w:rPr>
          <w:rFonts w:ascii="Simplified Arabic" w:hAnsi="Simplified Arabic" w:cs="Simplified Arabic"/>
          <w:sz w:val="28"/>
          <w:szCs w:val="28"/>
          <w:lang w:bidi="ar-SY"/>
        </w:rPr>
        <w:t>-dyramol</w:t>
      </w:r>
      <w:r>
        <w:rPr>
          <w:rFonts w:ascii="Simplified Arabic" w:hAnsi="Simplified Arabic" w:cs="Simplified Arabic" w:hint="cs"/>
          <w:sz w:val="28"/>
          <w:szCs w:val="28"/>
          <w:rtl/>
          <w:lang w:bidi="ar-SY"/>
        </w:rPr>
        <w:t xml:space="preserve"> ومسكنات أخرى مثل ترامادول ومجموعة الأدوية الشبيهة بالمورفين (مشتقات الأفيون) وكلها تندرج تحت مسكنات الألم القوية إلا الباراسيتامول يعتبر من مسكنات الألم الخفيف إلى المتوسط.</w:t>
      </w:r>
    </w:p>
    <w:p w:rsidR="009A1043" w:rsidRPr="00C25795" w:rsidRDefault="009A1043" w:rsidP="009A1043">
      <w:pPr>
        <w:pStyle w:val="a5"/>
        <w:numPr>
          <w:ilvl w:val="0"/>
          <w:numId w:val="3"/>
        </w:numPr>
        <w:tabs>
          <w:tab w:val="left" w:pos="6035"/>
        </w:tabs>
        <w:bidi/>
        <w:rPr>
          <w:rFonts w:ascii="Simplified Arabic" w:hAnsi="Simplified Arabic" w:cs="Simplified Arabic"/>
          <w:sz w:val="28"/>
          <w:szCs w:val="28"/>
          <w:u w:val="single"/>
          <w:lang w:bidi="ar-SY"/>
        </w:rPr>
      </w:pPr>
      <w:r>
        <w:rPr>
          <w:rFonts w:ascii="Simplified Arabic" w:hAnsi="Simplified Arabic" w:cs="Simplified Arabic" w:hint="cs"/>
          <w:sz w:val="28"/>
          <w:szCs w:val="28"/>
          <w:rtl/>
          <w:lang w:bidi="ar-SY"/>
        </w:rPr>
        <w:t>الأدوية المضادة للالتهاب الغير ستيرويدية(</w:t>
      </w:r>
      <w:r>
        <w:rPr>
          <w:rFonts w:ascii="Simplified Arabic" w:hAnsi="Simplified Arabic" w:cs="Simplified Arabic"/>
          <w:sz w:val="28"/>
          <w:szCs w:val="28"/>
          <w:lang w:bidi="ar-SY"/>
        </w:rPr>
        <w:t>NSAIDs</w:t>
      </w:r>
      <w:r>
        <w:rPr>
          <w:rFonts w:ascii="Simplified Arabic" w:hAnsi="Simplified Arabic" w:cs="Simplified Arabic" w:hint="cs"/>
          <w:sz w:val="28"/>
          <w:szCs w:val="28"/>
          <w:rtl/>
          <w:lang w:bidi="ar-SY"/>
        </w:rPr>
        <w:t xml:space="preserve">): تخفف الالتهاب وورم المفاصل والتيبس وقد تخفف الأم الذي لا يمكن التحكم به عن طريق مخففات الألم وحدها ولها أنواع مختلفة كثيرة منها </w:t>
      </w:r>
      <w:r>
        <w:rPr>
          <w:rFonts w:ascii="Simplified Arabic" w:hAnsi="Simplified Arabic" w:cs="Simplified Arabic"/>
          <w:sz w:val="28"/>
          <w:szCs w:val="28"/>
          <w:lang w:bidi="ar-SY"/>
        </w:rPr>
        <w:t>naproxen</w:t>
      </w:r>
      <w:r>
        <w:rPr>
          <w:rFonts w:ascii="Simplified Arabic" w:hAnsi="Simplified Arabic" w:cs="Simplified Arabic" w:hint="cs"/>
          <w:sz w:val="28"/>
          <w:szCs w:val="28"/>
          <w:rtl/>
          <w:lang w:bidi="ar-SY"/>
        </w:rPr>
        <w:t xml:space="preserve"> و</w:t>
      </w:r>
      <w:r>
        <w:rPr>
          <w:rFonts w:ascii="Simplified Arabic" w:hAnsi="Simplified Arabic" w:cs="Simplified Arabic"/>
          <w:sz w:val="28"/>
          <w:szCs w:val="28"/>
          <w:lang w:bidi="ar-SY"/>
        </w:rPr>
        <w:t>ibuprofen</w:t>
      </w:r>
      <w:r>
        <w:rPr>
          <w:rFonts w:ascii="Simplified Arabic" w:hAnsi="Simplified Arabic" w:cs="Simplified Arabic" w:hint="cs"/>
          <w:sz w:val="28"/>
          <w:szCs w:val="28"/>
          <w:rtl/>
          <w:lang w:bidi="ar-SY"/>
        </w:rPr>
        <w:t xml:space="preserve"> ومخمدات </w:t>
      </w:r>
      <w:r>
        <w:rPr>
          <w:rFonts w:ascii="Simplified Arabic" w:hAnsi="Simplified Arabic" w:cs="Simplified Arabic"/>
          <w:sz w:val="28"/>
          <w:szCs w:val="28"/>
          <w:lang w:bidi="ar-SY"/>
        </w:rPr>
        <w:t>cox-2</w:t>
      </w:r>
      <w:r>
        <w:rPr>
          <w:rFonts w:ascii="Simplified Arabic" w:hAnsi="Simplified Arabic" w:cs="Simplified Arabic" w:hint="cs"/>
          <w:sz w:val="28"/>
          <w:szCs w:val="28"/>
          <w:rtl/>
          <w:lang w:bidi="ar-SY"/>
        </w:rPr>
        <w:t>.</w:t>
      </w:r>
      <w:r w:rsidR="00AE1EAB">
        <w:rPr>
          <w:rStyle w:val="aa"/>
          <w:rFonts w:ascii="Simplified Arabic" w:hAnsi="Simplified Arabic" w:cs="Simplified Arabic"/>
          <w:sz w:val="28"/>
          <w:szCs w:val="28"/>
          <w:rtl/>
          <w:lang w:bidi="ar-SY"/>
        </w:rPr>
        <w:footnoteReference w:id="10"/>
      </w:r>
    </w:p>
    <w:p w:rsidR="009A1043" w:rsidRPr="00D12420" w:rsidRDefault="009A1043" w:rsidP="009A1043">
      <w:pPr>
        <w:pStyle w:val="a5"/>
        <w:numPr>
          <w:ilvl w:val="0"/>
          <w:numId w:val="3"/>
        </w:numPr>
        <w:tabs>
          <w:tab w:val="left" w:pos="6035"/>
        </w:tabs>
        <w:bidi/>
        <w:rPr>
          <w:rFonts w:ascii="Simplified Arabic" w:hAnsi="Simplified Arabic" w:cs="Simplified Arabic"/>
          <w:sz w:val="28"/>
          <w:szCs w:val="28"/>
          <w:u w:val="single"/>
          <w:lang w:bidi="ar-SY"/>
        </w:rPr>
      </w:pPr>
      <w:r>
        <w:rPr>
          <w:rFonts w:ascii="Simplified Arabic" w:hAnsi="Simplified Arabic" w:cs="Simplified Arabic" w:hint="cs"/>
          <w:sz w:val="28"/>
          <w:szCs w:val="28"/>
          <w:rtl/>
          <w:lang w:bidi="ar-SY"/>
        </w:rPr>
        <w:t>الأدوية المضادة للروماتويد المعدلة للمرض (</w:t>
      </w:r>
      <w:r>
        <w:rPr>
          <w:rFonts w:ascii="Simplified Arabic" w:hAnsi="Simplified Arabic" w:cs="Simplified Arabic"/>
          <w:sz w:val="28"/>
          <w:szCs w:val="28"/>
          <w:lang w:bidi="ar-SY"/>
        </w:rPr>
        <w:t>DMARDs</w:t>
      </w:r>
      <w:r>
        <w:rPr>
          <w:rFonts w:ascii="Simplified Arabic" w:hAnsi="Simplified Arabic" w:cs="Simplified Arabic" w:hint="cs"/>
          <w:sz w:val="28"/>
          <w:szCs w:val="28"/>
          <w:rtl/>
          <w:lang w:bidi="ar-SY"/>
        </w:rPr>
        <w:t xml:space="preserve">): وتقسم إلى أدوية مضادة للروماتويد معدلة للمرض الاعتيادية وإلى العلاج البيولوجي وكليهما يعملان على تثبيط المرض وفعاليته في المفصل لفترة تمتد من أسابيع إلى أشهر وهذه الأدوية تكون أكثر فعالية في الفترة المبكرة من المرض ولكن الأدوية المضادة للروماتويد المعدلة للمرض الاعتيادية تأثيرها بطيء ويمكن أن تأخذ عدة أسابيع لتعمل وتعطى ضمن مجموعات مع بعضها حيث تزيد من فعاليتها ومن أنواعها الأكثر استخداماً </w:t>
      </w:r>
      <w:r>
        <w:rPr>
          <w:rFonts w:ascii="Simplified Arabic" w:hAnsi="Simplified Arabic" w:cs="Simplified Arabic"/>
          <w:sz w:val="28"/>
          <w:szCs w:val="28"/>
          <w:lang w:bidi="ar-SY"/>
        </w:rPr>
        <w:t>Methotrexate</w:t>
      </w:r>
      <w:r>
        <w:rPr>
          <w:rFonts w:ascii="Simplified Arabic" w:hAnsi="Simplified Arabic" w:cs="Simplified Arabic" w:hint="cs"/>
          <w:sz w:val="28"/>
          <w:szCs w:val="28"/>
          <w:rtl/>
          <w:lang w:bidi="ar-SY"/>
        </w:rPr>
        <w:t xml:space="preserve"> و</w:t>
      </w:r>
      <w:r>
        <w:rPr>
          <w:rFonts w:ascii="Simplified Arabic" w:hAnsi="Simplified Arabic" w:cs="Simplified Arabic" w:hint="cs"/>
          <w:sz w:val="28"/>
          <w:szCs w:val="28"/>
          <w:lang w:bidi="ar-SY"/>
        </w:rPr>
        <w:t>sulfasalazine</w:t>
      </w:r>
      <w:r>
        <w:rPr>
          <w:rFonts w:ascii="Simplified Arabic" w:hAnsi="Simplified Arabic" w:cs="Simplified Arabic" w:hint="cs"/>
          <w:sz w:val="28"/>
          <w:szCs w:val="28"/>
          <w:rtl/>
          <w:lang w:bidi="ar-SY"/>
        </w:rPr>
        <w:t xml:space="preserve"> </w:t>
      </w:r>
    </w:p>
    <w:p w:rsidR="009A1043" w:rsidRDefault="009A1043" w:rsidP="009A1043">
      <w:pPr>
        <w:pStyle w:val="a5"/>
        <w:tabs>
          <w:tab w:val="left" w:pos="6035"/>
        </w:tabs>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بينما العلاج البيولوجي يعطى فقط عندما الأدوية المضادة للروماتويد المعدلة للمرض الاعتيادية لا تعمل جيدا لوحدها وهو يميل لأن يعمل أسرع من الأدوية المضادة للالتهاب المعدلة للمرض الاعتيادية وفي معظم الحالات تعطى مع الأدوية المضادة للروماتويد المعدلة للمرض الاعتيادية وفي بعض الحالات يعطى لوحده إذا كانت الأدوية المضادة للروماتويد المعدلة للمرض الاعتيادية غير ملائمة للمريض فهذا العلاج يعمل على مهاجمة بروتين يدعى عامل نخر الورم (أدوية </w:t>
      </w:r>
      <w:r>
        <w:rPr>
          <w:rFonts w:ascii="Simplified Arabic" w:hAnsi="Simplified Arabic" w:cs="Simplified Arabic"/>
          <w:sz w:val="28"/>
          <w:szCs w:val="28"/>
          <w:lang w:bidi="ar-SY"/>
        </w:rPr>
        <w:t>anti-TNF</w:t>
      </w:r>
      <w:r>
        <w:rPr>
          <w:rFonts w:ascii="Simplified Arabic" w:hAnsi="Simplified Arabic" w:cs="Simplified Arabic" w:hint="cs"/>
          <w:sz w:val="28"/>
          <w:szCs w:val="28"/>
          <w:rtl/>
          <w:lang w:bidi="ar-SY"/>
        </w:rPr>
        <w:t>).</w:t>
      </w:r>
    </w:p>
    <w:p w:rsidR="009A1043" w:rsidRPr="00C024A2" w:rsidRDefault="009A1043" w:rsidP="009A1043">
      <w:pPr>
        <w:pStyle w:val="a5"/>
        <w:numPr>
          <w:ilvl w:val="0"/>
          <w:numId w:val="3"/>
        </w:numPr>
        <w:tabs>
          <w:tab w:val="left" w:pos="6035"/>
        </w:tabs>
        <w:bidi/>
        <w:rPr>
          <w:rFonts w:ascii="Simplified Arabic" w:hAnsi="Simplified Arabic" w:cs="Simplified Arabic"/>
          <w:sz w:val="28"/>
          <w:szCs w:val="28"/>
          <w:u w:val="single"/>
          <w:lang w:bidi="ar-SY"/>
        </w:rPr>
      </w:pPr>
      <w:r>
        <w:rPr>
          <w:rFonts w:ascii="Simplified Arabic" w:hAnsi="Simplified Arabic" w:cs="Simplified Arabic" w:hint="cs"/>
          <w:sz w:val="28"/>
          <w:szCs w:val="28"/>
          <w:rtl/>
          <w:lang w:bidi="ar-SY"/>
        </w:rPr>
        <w:lastRenderedPageBreak/>
        <w:t>الستيرويدات: تعطى بأشكال مختلفة منها الأقراص والحقن ومنها الكورتيزون الذي له أثر قوي على الالتهاب كما يتحكم بأعراض الالتهاب وغالباً يعطى مع الأدوية المضادة للروماتويد المعدلة للمرض عندما العلاج يبدأ مع التأثير البطيء للأدوية المضادة للروماتويد المعدلة للمرض ويستخدم لفترات قصيرة مع الالتهاب الشديدة.</w:t>
      </w:r>
    </w:p>
    <w:p w:rsidR="009A1043" w:rsidRPr="00C024A2" w:rsidRDefault="009A1043" w:rsidP="009A1043">
      <w:pPr>
        <w:pStyle w:val="a5"/>
        <w:numPr>
          <w:ilvl w:val="0"/>
          <w:numId w:val="3"/>
        </w:numPr>
        <w:tabs>
          <w:tab w:val="left" w:pos="6035"/>
        </w:tabs>
        <w:bidi/>
        <w:rPr>
          <w:rFonts w:ascii="Simplified Arabic" w:hAnsi="Simplified Arabic" w:cs="Simplified Arabic"/>
          <w:sz w:val="28"/>
          <w:szCs w:val="28"/>
          <w:lang w:bidi="ar-SY"/>
        </w:rPr>
      </w:pPr>
      <w:r w:rsidRPr="00C024A2">
        <w:rPr>
          <w:rFonts w:ascii="Simplified Arabic" w:hAnsi="Simplified Arabic" w:cs="Simplified Arabic"/>
          <w:sz w:val="28"/>
          <w:szCs w:val="28"/>
          <w:rtl/>
          <w:lang w:bidi="ar-SY"/>
        </w:rPr>
        <w:t>العلاج الجسدي والعلاج بالحمامات المائية لإراحة المفاصل وتللين العضلات.</w:t>
      </w:r>
    </w:p>
    <w:p w:rsidR="009A1043" w:rsidRDefault="009A1043" w:rsidP="009A1043">
      <w:pPr>
        <w:pStyle w:val="a5"/>
        <w:numPr>
          <w:ilvl w:val="0"/>
          <w:numId w:val="3"/>
        </w:numPr>
        <w:tabs>
          <w:tab w:val="left" w:pos="6035"/>
        </w:tabs>
        <w:bidi/>
        <w:rPr>
          <w:rFonts w:ascii="Simplified Arabic" w:hAnsi="Simplified Arabic" w:cs="Simplified Arabic"/>
          <w:sz w:val="28"/>
          <w:szCs w:val="28"/>
          <w:lang w:bidi="ar-SY"/>
        </w:rPr>
      </w:pPr>
      <w:r w:rsidRPr="00C024A2">
        <w:rPr>
          <w:rFonts w:ascii="Simplified Arabic" w:hAnsi="Simplified Arabic" w:cs="Simplified Arabic"/>
          <w:sz w:val="28"/>
          <w:szCs w:val="28"/>
          <w:rtl/>
          <w:lang w:bidi="ar-SY"/>
        </w:rPr>
        <w:t>الجراحة</w:t>
      </w:r>
      <w:r w:rsidRPr="00C024A2">
        <w:rPr>
          <w:rFonts w:ascii="Simplified Arabic" w:hAnsi="Simplified Arabic" w:cs="Simplified Arabic"/>
          <w:sz w:val="28"/>
          <w:szCs w:val="28"/>
          <w:lang w:bidi="ar-SY"/>
        </w:rPr>
        <w:t xml:space="preserve"> </w:t>
      </w:r>
      <w:r w:rsidRPr="00C024A2">
        <w:rPr>
          <w:rFonts w:ascii="Simplified Arabic" w:hAnsi="Simplified Arabic" w:cs="Simplified Arabic"/>
          <w:sz w:val="28"/>
          <w:szCs w:val="28"/>
          <w:rtl/>
          <w:lang w:bidi="ar-SY"/>
        </w:rPr>
        <w:t>مثل استبدال المفاصل المشوهة بأخرى صناعية.</w:t>
      </w:r>
      <w:r w:rsidR="005925C8">
        <w:rPr>
          <w:rStyle w:val="aa"/>
          <w:rFonts w:ascii="Simplified Arabic" w:hAnsi="Simplified Arabic" w:cs="Simplified Arabic"/>
          <w:sz w:val="28"/>
          <w:szCs w:val="28"/>
          <w:rtl/>
          <w:lang w:bidi="ar-SY"/>
        </w:rPr>
        <w:footnoteReference w:id="11"/>
      </w:r>
    </w:p>
    <w:p w:rsidR="00533450" w:rsidRDefault="00533450" w:rsidP="00EB06F8">
      <w:pPr>
        <w:tabs>
          <w:tab w:val="left" w:pos="6035"/>
        </w:tabs>
        <w:bidi/>
        <w:rPr>
          <w:rFonts w:ascii="Simplified Arabic" w:hAnsi="Simplified Arabic" w:cs="Simplified Arabic"/>
          <w:sz w:val="28"/>
          <w:szCs w:val="28"/>
          <w:lang w:bidi="ar-SY"/>
        </w:rPr>
      </w:pPr>
    </w:p>
    <w:p w:rsidR="00533450" w:rsidRDefault="00533450" w:rsidP="00533450">
      <w:pPr>
        <w:tabs>
          <w:tab w:val="left" w:pos="6035"/>
        </w:tabs>
        <w:bidi/>
        <w:rPr>
          <w:rFonts w:ascii="Simplified Arabic" w:hAnsi="Simplified Arabic" w:cs="Simplified Arabic"/>
          <w:sz w:val="28"/>
          <w:szCs w:val="28"/>
          <w:lang w:bidi="ar-SY"/>
        </w:rPr>
      </w:pPr>
    </w:p>
    <w:p w:rsidR="009A1043" w:rsidRPr="00F44560" w:rsidRDefault="00EB06F8" w:rsidP="00F44560">
      <w:pPr>
        <w:tabs>
          <w:tab w:val="left" w:pos="6035"/>
        </w:tabs>
        <w:bidi/>
        <w:rPr>
          <w:rFonts w:ascii="Simplified Arabic" w:hAnsi="Simplified Arabic" w:cs="Simplified Arabic"/>
          <w:color w:val="FF0000"/>
          <w:sz w:val="28"/>
          <w:szCs w:val="28"/>
          <w:rtl/>
          <w:lang w:bidi="ar-SY"/>
        </w:rPr>
      </w:pPr>
      <w:r w:rsidRPr="00F44560">
        <w:rPr>
          <w:rFonts w:ascii="Simplified Arabic" w:hAnsi="Simplified Arabic" w:cs="Simplified Arabic" w:hint="cs"/>
          <w:color w:val="FF0000"/>
          <w:sz w:val="28"/>
          <w:szCs w:val="28"/>
          <w:rtl/>
          <w:lang w:bidi="ar-SY"/>
        </w:rPr>
        <w:t>الباب</w:t>
      </w:r>
      <w:r w:rsidR="009A1043" w:rsidRPr="00F44560">
        <w:rPr>
          <w:rFonts w:ascii="Simplified Arabic" w:hAnsi="Simplified Arabic" w:cs="Simplified Arabic" w:hint="cs"/>
          <w:color w:val="FF0000"/>
          <w:sz w:val="28"/>
          <w:szCs w:val="28"/>
          <w:rtl/>
          <w:lang w:bidi="ar-SY"/>
        </w:rPr>
        <w:t xml:space="preserve"> الثاني: </w:t>
      </w:r>
      <w:r w:rsidRPr="00F44560">
        <w:rPr>
          <w:rFonts w:ascii="Simplified Arabic" w:hAnsi="Simplified Arabic" w:cs="Simplified Arabic" w:hint="cs"/>
          <w:color w:val="FF0000"/>
          <w:sz w:val="28"/>
          <w:szCs w:val="28"/>
          <w:rtl/>
          <w:lang w:bidi="ar-SY"/>
        </w:rPr>
        <w:t>الفصل</w:t>
      </w:r>
      <w:r w:rsidR="00F44560">
        <w:rPr>
          <w:rFonts w:ascii="Simplified Arabic" w:hAnsi="Simplified Arabic" w:cs="Simplified Arabic" w:hint="cs"/>
          <w:color w:val="FF0000"/>
          <w:sz w:val="28"/>
          <w:szCs w:val="28"/>
          <w:rtl/>
          <w:lang w:bidi="ar-SY"/>
        </w:rPr>
        <w:t xml:space="preserve"> الثالث</w:t>
      </w:r>
      <w:r w:rsidR="009A1043" w:rsidRPr="00F44560">
        <w:rPr>
          <w:rFonts w:ascii="Simplified Arabic" w:hAnsi="Simplified Arabic" w:cs="Simplified Arabic" w:hint="cs"/>
          <w:color w:val="FF0000"/>
          <w:sz w:val="28"/>
          <w:szCs w:val="28"/>
          <w:rtl/>
          <w:lang w:bidi="ar-SY"/>
        </w:rPr>
        <w:t>: ما هي التأثيرات الجانبية لعلاج هذا المرض؟</w:t>
      </w:r>
    </w:p>
    <w:p w:rsidR="009A1043" w:rsidRPr="00C024A2" w:rsidRDefault="009A1043" w:rsidP="009A1043">
      <w:pPr>
        <w:tabs>
          <w:tab w:val="left" w:pos="6035"/>
        </w:tabs>
        <w:bidi/>
        <w:rPr>
          <w:rFonts w:ascii="Simplified Arabic" w:hAnsi="Simplified Arabic" w:cs="Simplified Arabic"/>
          <w:sz w:val="28"/>
          <w:szCs w:val="28"/>
          <w:rtl/>
          <w:lang w:bidi="ar-SY"/>
        </w:rPr>
      </w:pPr>
      <w:r w:rsidRPr="00C024A2">
        <w:rPr>
          <w:rFonts w:ascii="Simplified Arabic" w:hAnsi="Simplified Arabic" w:cs="Simplified Arabic"/>
          <w:sz w:val="28"/>
          <w:szCs w:val="28"/>
          <w:rtl/>
          <w:lang w:bidi="ar-SY"/>
        </w:rPr>
        <w:t xml:space="preserve">الآثار الجانبية تختلف حسب نوع العلاج فالأثر الجانبي للمسكنات التي تحوي مادة تدعى </w:t>
      </w:r>
      <w:r w:rsidRPr="00C024A2">
        <w:rPr>
          <w:rFonts w:ascii="Simplified Arabic" w:hAnsi="Simplified Arabic" w:cs="Simplified Arabic"/>
          <w:sz w:val="28"/>
          <w:szCs w:val="28"/>
          <w:lang w:bidi="ar-SY"/>
        </w:rPr>
        <w:t>codeine</w:t>
      </w:r>
      <w:r w:rsidRPr="00C024A2">
        <w:rPr>
          <w:rFonts w:ascii="Simplified Arabic" w:hAnsi="Simplified Arabic" w:cs="Simplified Arabic"/>
          <w:sz w:val="28"/>
          <w:szCs w:val="28"/>
          <w:rtl/>
          <w:lang w:bidi="ar-SY"/>
        </w:rPr>
        <w:t xml:space="preserve"> مثل </w:t>
      </w:r>
      <w:r w:rsidRPr="00C024A2">
        <w:rPr>
          <w:rFonts w:ascii="Simplified Arabic" w:hAnsi="Simplified Arabic" w:cs="Simplified Arabic"/>
          <w:sz w:val="28"/>
          <w:szCs w:val="28"/>
          <w:lang w:bidi="ar-SY"/>
        </w:rPr>
        <w:t>co-codamol</w:t>
      </w:r>
      <w:r w:rsidRPr="00C024A2">
        <w:rPr>
          <w:rFonts w:ascii="Simplified Arabic" w:hAnsi="Simplified Arabic" w:cs="Simplified Arabic"/>
          <w:sz w:val="28"/>
          <w:szCs w:val="28"/>
          <w:rtl/>
          <w:lang w:bidi="ar-SY"/>
        </w:rPr>
        <w:t xml:space="preserve"> </w:t>
      </w:r>
      <w:r w:rsidRPr="00C024A2">
        <w:rPr>
          <w:rFonts w:ascii="Simplified Arabic" w:hAnsi="Simplified Arabic" w:cs="Simplified Arabic"/>
          <w:sz w:val="28"/>
          <w:szCs w:val="28"/>
          <w:lang w:bidi="ar-SY"/>
        </w:rPr>
        <w:t xml:space="preserve">  co-dryamol</w:t>
      </w:r>
      <w:r w:rsidRPr="00C024A2">
        <w:rPr>
          <w:rFonts w:ascii="Simplified Arabic" w:hAnsi="Simplified Arabic" w:cs="Simplified Arabic"/>
          <w:sz w:val="28"/>
          <w:szCs w:val="28"/>
          <w:rtl/>
          <w:lang w:bidi="ar-SY"/>
        </w:rPr>
        <w:t xml:space="preserve"> هو الإمساك الذي يمكن أن يصبح في بعض الأحيان شديد</w:t>
      </w:r>
    </w:p>
    <w:p w:rsidR="009A1043" w:rsidRDefault="009A1043" w:rsidP="005F3846">
      <w:pPr>
        <w:tabs>
          <w:tab w:val="left" w:pos="6035"/>
        </w:tabs>
        <w:bidi/>
        <w:rPr>
          <w:rFonts w:ascii="Simplified Arabic" w:hAnsi="Simplified Arabic" w:cs="Simplified Arabic"/>
          <w:sz w:val="28"/>
          <w:szCs w:val="28"/>
          <w:rtl/>
          <w:lang w:bidi="ar-SY"/>
        </w:rPr>
      </w:pPr>
      <w:r w:rsidRPr="00C024A2">
        <w:rPr>
          <w:rFonts w:ascii="Simplified Arabic" w:hAnsi="Simplified Arabic" w:cs="Simplified Arabic"/>
          <w:sz w:val="28"/>
          <w:szCs w:val="28"/>
          <w:rtl/>
          <w:lang w:bidi="ar-SY"/>
        </w:rPr>
        <w:t xml:space="preserve">أما الآثار الجانبية للجرعات المضادة للالتهاب الخالية من الستيرويد فهي مشاكل هضمية مثل اضطراب المعدة وعسر الهضم وضرر بالغشاء الباطني الداخلي للمعدة ويمكن أن يصاب الشخص الذي يتعاطى هذه الأدوية بالجلطة أو السكتة أما الجرعات المضادة للروماتويد المحورة للمرض فتقسم إلى </w:t>
      </w:r>
      <w:r w:rsidRPr="00C024A2">
        <w:rPr>
          <w:rFonts w:ascii="Simplified Arabic" w:hAnsi="Simplified Arabic" w:cs="Simplified Arabic"/>
          <w:sz w:val="28"/>
          <w:szCs w:val="28"/>
          <w:lang w:bidi="ar-SY"/>
        </w:rPr>
        <w:t>conventional DMARDs</w:t>
      </w:r>
      <w:r w:rsidRPr="00C024A2">
        <w:rPr>
          <w:rFonts w:ascii="Simplified Arabic" w:hAnsi="Simplified Arabic" w:cs="Simplified Arabic"/>
          <w:sz w:val="28"/>
          <w:szCs w:val="28"/>
          <w:rtl/>
          <w:lang w:bidi="ar-SY"/>
        </w:rPr>
        <w:t xml:space="preserve"> آثارها الجانبية هي مغص واضطرابات معدية وطفح جلدي وألم رأس ودوخة أو دوار، وإلى علاج بيولوجي </w:t>
      </w:r>
      <w:r w:rsidRPr="00C024A2">
        <w:rPr>
          <w:rFonts w:ascii="Simplified Arabic" w:hAnsi="Simplified Arabic" w:cs="Simplified Arabic"/>
          <w:sz w:val="28"/>
          <w:szCs w:val="28"/>
          <w:lang w:bidi="ar-SY"/>
        </w:rPr>
        <w:t>biological therapies</w:t>
      </w:r>
      <w:r w:rsidRPr="00C024A2">
        <w:rPr>
          <w:rFonts w:ascii="Simplified Arabic" w:hAnsi="Simplified Arabic" w:cs="Simplified Arabic"/>
          <w:sz w:val="28"/>
          <w:szCs w:val="28"/>
          <w:rtl/>
          <w:lang w:bidi="ar-SY"/>
        </w:rPr>
        <w:t xml:space="preserve"> آثاره الجانبية ألم حنجرة وحمى وحازوقة وكدمات غير مفسر سبب حدوثها ونزيف وامتقاع أو شحوب وأعراض</w:t>
      </w:r>
      <w:r w:rsidRPr="00C024A2">
        <w:rPr>
          <w:rFonts w:ascii="Simplified Arabic" w:hAnsi="Simplified Arabic" w:cs="Simplified Arabic"/>
          <w:sz w:val="28"/>
          <w:szCs w:val="28"/>
          <w:lang w:bidi="ar-SY"/>
        </w:rPr>
        <w:t xml:space="preserve"> </w:t>
      </w:r>
      <w:r w:rsidRPr="00C024A2">
        <w:rPr>
          <w:rFonts w:ascii="Simplified Arabic" w:hAnsi="Simplified Arabic" w:cs="Simplified Arabic"/>
          <w:sz w:val="28"/>
          <w:szCs w:val="28"/>
          <w:rtl/>
          <w:lang w:bidi="ar-SY"/>
        </w:rPr>
        <w:t>الالتهاب أو ا</w:t>
      </w:r>
      <w:r w:rsidR="005F3846">
        <w:rPr>
          <w:rFonts w:ascii="Simplified Arabic" w:hAnsi="Simplified Arabic" w:cs="Simplified Arabic" w:hint="cs"/>
          <w:sz w:val="28"/>
          <w:szCs w:val="28"/>
          <w:rtl/>
          <w:lang w:bidi="ar-SY"/>
        </w:rPr>
        <w:t>لخدش</w:t>
      </w:r>
      <w:r w:rsidRPr="00C024A2">
        <w:rPr>
          <w:rFonts w:ascii="Simplified Arabic" w:hAnsi="Simplified Arabic" w:cs="Simplified Arabic"/>
          <w:sz w:val="28"/>
          <w:szCs w:val="28"/>
          <w:rtl/>
          <w:lang w:bidi="ar-SY"/>
        </w:rPr>
        <w:t xml:space="preserve">، أما الآثار الجانبية للستيرويد فتختلف حسب طريقة إعطاء الستيرويد حيث أن الآثار الجانبية للستيرويد المعطى من خلال الحقن التي تعطى في المفصل مباشرة أو التي تعطى في الوريد أو في العضلة فهي النحل وتغيرات في الجلد في منطقة الحقنة (الهزال) و تورد وجهي وتداخل مع الدورة </w:t>
      </w:r>
      <w:r w:rsidRPr="00C024A2">
        <w:rPr>
          <w:rFonts w:ascii="Simplified Arabic" w:hAnsi="Simplified Arabic" w:cs="Simplified Arabic"/>
          <w:sz w:val="28"/>
          <w:szCs w:val="28"/>
          <w:rtl/>
          <w:lang w:bidi="ar-SY"/>
        </w:rPr>
        <w:lastRenderedPageBreak/>
        <w:t>الشهرية لدى النساء وتغيرات في الحالة النفسية خصوصا للأشخاص الذين لديهم ماضي بالاضطرابات النفسية أما الستيرويد المعطى عن طريق أقراص أو حبوب فآثارها الجانبية اكتساب الوزن وترقق العظام وضعف بالعضلات وإعتام عدسة العين وارتفاع ضغط الدم أو سكر الدم وزيادة مخاطر الالتهاب أ</w:t>
      </w:r>
      <w:r w:rsidR="005F3846">
        <w:rPr>
          <w:rFonts w:ascii="Simplified Arabic" w:hAnsi="Simplified Arabic" w:cs="Simplified Arabic" w:hint="cs"/>
          <w:sz w:val="28"/>
          <w:szCs w:val="28"/>
          <w:rtl/>
          <w:lang w:bidi="ar-SY"/>
        </w:rPr>
        <w:t xml:space="preserve"> الخدش</w:t>
      </w:r>
      <w:r w:rsidRPr="00C024A2">
        <w:rPr>
          <w:rFonts w:ascii="Simplified Arabic" w:hAnsi="Simplified Arabic" w:cs="Simplified Arabic"/>
          <w:sz w:val="28"/>
          <w:szCs w:val="28"/>
          <w:rtl/>
          <w:lang w:bidi="ar-SY"/>
        </w:rPr>
        <w:t>.</w:t>
      </w:r>
    </w:p>
    <w:p w:rsidR="009A1043" w:rsidRPr="00F44560" w:rsidRDefault="00EB06F8" w:rsidP="00F44560">
      <w:pPr>
        <w:tabs>
          <w:tab w:val="left" w:pos="6035"/>
        </w:tabs>
        <w:bidi/>
        <w:rPr>
          <w:rFonts w:ascii="Simplified Arabic" w:hAnsi="Simplified Arabic" w:cs="Simplified Arabic"/>
          <w:color w:val="FF0000"/>
          <w:sz w:val="28"/>
          <w:szCs w:val="28"/>
          <w:rtl/>
          <w:lang w:bidi="ar-SY"/>
        </w:rPr>
      </w:pPr>
      <w:r w:rsidRPr="00F44560">
        <w:rPr>
          <w:rFonts w:ascii="Simplified Arabic" w:hAnsi="Simplified Arabic" w:cs="Simplified Arabic" w:hint="cs"/>
          <w:color w:val="FF0000"/>
          <w:sz w:val="28"/>
          <w:szCs w:val="28"/>
          <w:rtl/>
          <w:lang w:bidi="ar-SY"/>
        </w:rPr>
        <w:t>الباب</w:t>
      </w:r>
      <w:r w:rsidR="009A1043" w:rsidRPr="00F44560">
        <w:rPr>
          <w:rFonts w:ascii="Simplified Arabic" w:hAnsi="Simplified Arabic" w:cs="Simplified Arabic" w:hint="cs"/>
          <w:color w:val="FF0000"/>
          <w:sz w:val="28"/>
          <w:szCs w:val="28"/>
          <w:rtl/>
          <w:lang w:bidi="ar-SY"/>
        </w:rPr>
        <w:t xml:space="preserve"> الثاني: </w:t>
      </w:r>
      <w:r w:rsidRPr="00F44560">
        <w:rPr>
          <w:rFonts w:ascii="Simplified Arabic" w:hAnsi="Simplified Arabic" w:cs="Simplified Arabic" w:hint="cs"/>
          <w:color w:val="FF0000"/>
          <w:sz w:val="28"/>
          <w:szCs w:val="28"/>
          <w:rtl/>
          <w:lang w:bidi="ar-SY"/>
        </w:rPr>
        <w:t xml:space="preserve">الفصل </w:t>
      </w:r>
      <w:r w:rsidR="00F44560">
        <w:rPr>
          <w:rFonts w:ascii="Simplified Arabic" w:hAnsi="Simplified Arabic" w:cs="Simplified Arabic" w:hint="cs"/>
          <w:color w:val="FF0000"/>
          <w:sz w:val="28"/>
          <w:szCs w:val="28"/>
          <w:rtl/>
          <w:lang w:bidi="ar-SY"/>
        </w:rPr>
        <w:t>الرابع</w:t>
      </w:r>
      <w:r w:rsidR="009A1043" w:rsidRPr="00F44560">
        <w:rPr>
          <w:rFonts w:ascii="Simplified Arabic" w:hAnsi="Simplified Arabic" w:cs="Simplified Arabic" w:hint="cs"/>
          <w:color w:val="FF0000"/>
          <w:sz w:val="28"/>
          <w:szCs w:val="28"/>
          <w:rtl/>
          <w:lang w:bidi="ar-SY"/>
        </w:rPr>
        <w:t>: هل له تأثيرات على أجزاء أخرى من الجسم؟</w:t>
      </w:r>
    </w:p>
    <w:p w:rsidR="009A1043" w:rsidRPr="00A007F4" w:rsidRDefault="009A1043" w:rsidP="009A1043">
      <w:pPr>
        <w:tabs>
          <w:tab w:val="left" w:pos="6035"/>
        </w:tabs>
        <w:bidi/>
        <w:rPr>
          <w:rFonts w:ascii="Simplified Arabic" w:hAnsi="Simplified Arabic" w:cs="Simplified Arabic"/>
          <w:sz w:val="28"/>
          <w:szCs w:val="28"/>
          <w:rtl/>
          <w:lang w:bidi="ar-SY"/>
        </w:rPr>
      </w:pPr>
      <w:r w:rsidRPr="00A007F4">
        <w:rPr>
          <w:rFonts w:ascii="Simplified Arabic" w:hAnsi="Simplified Arabic" w:cs="Simplified Arabic"/>
          <w:sz w:val="28"/>
          <w:szCs w:val="28"/>
          <w:rtl/>
          <w:lang w:bidi="ar-SY"/>
        </w:rPr>
        <w:t xml:space="preserve">نعم فهو يؤثر على </w:t>
      </w:r>
      <w:r w:rsidRPr="00A007F4">
        <w:rPr>
          <w:rFonts w:ascii="Simplified Arabic" w:hAnsi="Simplified Arabic" w:cs="Simplified Arabic"/>
          <w:sz w:val="28"/>
          <w:szCs w:val="28"/>
          <w:u w:val="single"/>
          <w:rtl/>
          <w:lang w:bidi="ar-SY"/>
        </w:rPr>
        <w:t>الجلد</w:t>
      </w:r>
      <w:r w:rsidRPr="00A007F4">
        <w:rPr>
          <w:rFonts w:ascii="Simplified Arabic" w:hAnsi="Simplified Arabic" w:cs="Simplified Arabic"/>
          <w:sz w:val="28"/>
          <w:szCs w:val="28"/>
          <w:rtl/>
          <w:lang w:bidi="ar-SY"/>
        </w:rPr>
        <w:t xml:space="preserve"> من خلال العقد الروماتوئيدية التي تظهر تحت الجلد مباشرة</w:t>
      </w:r>
      <w:r>
        <w:rPr>
          <w:rFonts w:ascii="Simplified Arabic" w:hAnsi="Simplified Arabic" w:cs="Simplified Arabic" w:hint="cs"/>
          <w:sz w:val="28"/>
          <w:szCs w:val="28"/>
          <w:rtl/>
          <w:lang w:bidi="ar-SY"/>
        </w:rPr>
        <w:t xml:space="preserve"> </w:t>
      </w:r>
      <w:r w:rsidRPr="00A007F4">
        <w:rPr>
          <w:rFonts w:ascii="Simplified Arabic" w:hAnsi="Simplified Arabic" w:cs="Simplified Arabic"/>
          <w:sz w:val="28"/>
          <w:szCs w:val="28"/>
          <w:rtl/>
          <w:lang w:bidi="ar-SY"/>
        </w:rPr>
        <w:t xml:space="preserve">كما يؤثر على </w:t>
      </w:r>
      <w:r w:rsidRPr="00A007F4">
        <w:rPr>
          <w:rFonts w:ascii="Simplified Arabic" w:hAnsi="Simplified Arabic" w:cs="Simplified Arabic"/>
          <w:sz w:val="28"/>
          <w:szCs w:val="28"/>
          <w:u w:val="single"/>
          <w:rtl/>
          <w:lang w:bidi="ar-SY"/>
        </w:rPr>
        <w:t>العينين والفم</w:t>
      </w:r>
      <w:r w:rsidRPr="00A007F4">
        <w:rPr>
          <w:rFonts w:ascii="Simplified Arabic" w:hAnsi="Simplified Arabic" w:cs="Simplified Arabic"/>
          <w:sz w:val="28"/>
          <w:szCs w:val="28"/>
          <w:rtl/>
          <w:lang w:bidi="ar-SY"/>
        </w:rPr>
        <w:t xml:space="preserve"> إذ يصبحان جافين بسبب تناقص في إفراز الدمع واللعاب</w:t>
      </w:r>
      <w:r>
        <w:rPr>
          <w:rFonts w:ascii="Simplified Arabic" w:hAnsi="Simplified Arabic" w:cs="Simplified Arabic" w:hint="cs"/>
          <w:sz w:val="28"/>
          <w:szCs w:val="28"/>
          <w:rtl/>
          <w:lang w:bidi="ar-SY"/>
        </w:rPr>
        <w:t xml:space="preserve"> </w:t>
      </w:r>
      <w:r w:rsidRPr="00A007F4">
        <w:rPr>
          <w:rFonts w:ascii="Simplified Arabic" w:hAnsi="Simplified Arabic" w:cs="Simplified Arabic"/>
          <w:sz w:val="28"/>
          <w:szCs w:val="28"/>
          <w:rtl/>
          <w:lang w:bidi="ar-SY"/>
        </w:rPr>
        <w:t xml:space="preserve">ويؤثر أيضا على </w:t>
      </w:r>
      <w:r w:rsidRPr="00A007F4">
        <w:rPr>
          <w:rFonts w:ascii="Simplified Arabic" w:hAnsi="Simplified Arabic" w:cs="Simplified Arabic"/>
          <w:sz w:val="28"/>
          <w:szCs w:val="28"/>
          <w:u w:val="single"/>
          <w:rtl/>
          <w:lang w:bidi="ar-SY"/>
        </w:rPr>
        <w:t xml:space="preserve">الجهاز العصبي </w:t>
      </w:r>
      <w:r w:rsidRPr="00A007F4">
        <w:rPr>
          <w:rFonts w:ascii="Simplified Arabic" w:hAnsi="Simplified Arabic" w:cs="Simplified Arabic"/>
          <w:sz w:val="28"/>
          <w:szCs w:val="28"/>
          <w:rtl/>
          <w:lang w:bidi="ar-SY"/>
        </w:rPr>
        <w:t>حيث أن أكثر المشاكل عموما هي انضغاط الأعصاب بسبب الالتهاب حيث أن الأعصاب التي تمر بجانب أماكن الالتهاب تنضغط بسبب الالتهاب وهذه يؤثر على مؤشر الإحساس العام ويسبب الضعف وبدوره يؤثر على أجزاء أخرى</w:t>
      </w:r>
      <w:r>
        <w:rPr>
          <w:rFonts w:ascii="Simplified Arabic" w:hAnsi="Simplified Arabic" w:cs="Simplified Arabic" w:hint="cs"/>
          <w:sz w:val="28"/>
          <w:szCs w:val="28"/>
          <w:rtl/>
          <w:lang w:bidi="ar-SY"/>
        </w:rPr>
        <w:t xml:space="preserve"> </w:t>
      </w:r>
      <w:r w:rsidRPr="00A007F4">
        <w:rPr>
          <w:rFonts w:ascii="Simplified Arabic" w:hAnsi="Simplified Arabic" w:cs="Simplified Arabic"/>
          <w:sz w:val="28"/>
          <w:szCs w:val="28"/>
          <w:rtl/>
          <w:lang w:bidi="ar-SY"/>
        </w:rPr>
        <w:t>كما يؤثر على</w:t>
      </w:r>
      <w:r w:rsidRPr="00A007F4">
        <w:rPr>
          <w:rFonts w:ascii="Simplified Arabic" w:hAnsi="Simplified Arabic" w:cs="Simplified Arabic"/>
          <w:sz w:val="28"/>
          <w:szCs w:val="28"/>
          <w:u w:val="single"/>
          <w:rtl/>
          <w:lang w:bidi="ar-SY"/>
        </w:rPr>
        <w:t xml:space="preserve"> الرئتين</w:t>
      </w:r>
      <w:r w:rsidRPr="00A007F4">
        <w:rPr>
          <w:rFonts w:ascii="Simplified Arabic" w:hAnsi="Simplified Arabic" w:cs="Simplified Arabic"/>
          <w:sz w:val="28"/>
          <w:szCs w:val="28"/>
          <w:rtl/>
          <w:lang w:bidi="ar-SY"/>
        </w:rPr>
        <w:t xml:space="preserve"> في بعض الحالات ويسبب التهاب غشاء الجنب وحدوث تليف رئوي وهناك آثار أخرى ولكنها أقل شيوعا كتثخين الأنسجة المحيطة بالأكياس الهوائية مسببة ضيق بالتنفس وحدوث عقد في الرئتين كما يؤثر على</w:t>
      </w:r>
      <w:r w:rsidRPr="00A007F4">
        <w:rPr>
          <w:rFonts w:ascii="Simplified Arabic" w:hAnsi="Simplified Arabic" w:cs="Simplified Arabic"/>
          <w:sz w:val="28"/>
          <w:szCs w:val="28"/>
          <w:u w:val="single"/>
          <w:rtl/>
          <w:lang w:bidi="ar-SY"/>
        </w:rPr>
        <w:t xml:space="preserve"> القلب</w:t>
      </w:r>
      <w:r w:rsidRPr="00A007F4">
        <w:rPr>
          <w:rFonts w:ascii="Simplified Arabic" w:hAnsi="Simplified Arabic" w:cs="Simplified Arabic"/>
          <w:sz w:val="28"/>
          <w:szCs w:val="28"/>
          <w:rtl/>
          <w:lang w:bidi="ar-SY"/>
        </w:rPr>
        <w:t xml:space="preserve"> بحدوث التهاب في الغشاء المحيط بالقلب (التامور) وبعضلة القلب مما يلحق ضرر بمضخة القلب ويسبب قصور بعضلة القلب  كما يؤثر على نقي العظم ويؤثر على انتاج كريات الدم الحمراء وحدوث فقر دم.</w:t>
      </w:r>
      <w:r w:rsidR="005925C8">
        <w:rPr>
          <w:rStyle w:val="aa"/>
          <w:rFonts w:ascii="Simplified Arabic" w:hAnsi="Simplified Arabic" w:cs="Simplified Arabic"/>
          <w:sz w:val="28"/>
          <w:szCs w:val="28"/>
          <w:rtl/>
          <w:lang w:bidi="ar-SY"/>
        </w:rPr>
        <w:footnoteReference w:id="12"/>
      </w:r>
    </w:p>
    <w:p w:rsidR="009A1043" w:rsidRPr="00C024A2" w:rsidRDefault="009A1043" w:rsidP="009A1043">
      <w:pPr>
        <w:tabs>
          <w:tab w:val="left" w:pos="6035"/>
        </w:tabs>
        <w:bidi/>
        <w:rPr>
          <w:rFonts w:ascii="Simplified Arabic" w:hAnsi="Simplified Arabic" w:cs="Simplified Arabic"/>
          <w:sz w:val="28"/>
          <w:szCs w:val="28"/>
          <w:rtl/>
          <w:lang w:bidi="ar-SY"/>
        </w:rPr>
      </w:pPr>
    </w:p>
    <w:p w:rsidR="009A1043" w:rsidRPr="00C024A2" w:rsidRDefault="009A1043" w:rsidP="009A1043">
      <w:pPr>
        <w:tabs>
          <w:tab w:val="left" w:pos="6035"/>
        </w:tabs>
        <w:bidi/>
        <w:rPr>
          <w:rFonts w:ascii="Simplified Arabic" w:hAnsi="Simplified Arabic" w:cs="Simplified Arabic"/>
          <w:sz w:val="28"/>
          <w:szCs w:val="28"/>
          <w:rtl/>
          <w:lang w:bidi="ar-SY"/>
        </w:rPr>
      </w:pPr>
    </w:p>
    <w:p w:rsidR="009A1043" w:rsidRPr="005119A7" w:rsidRDefault="009A1043" w:rsidP="009A1043">
      <w:pPr>
        <w:bidi/>
        <w:rPr>
          <w:rFonts w:ascii="Simplified Arabic" w:hAnsi="Simplified Arabic" w:cs="Simplified Arabic"/>
          <w:sz w:val="28"/>
          <w:szCs w:val="28"/>
          <w:rtl/>
        </w:rPr>
      </w:pPr>
    </w:p>
    <w:p w:rsidR="009A1043" w:rsidRDefault="009A1043" w:rsidP="009A1043">
      <w:pPr>
        <w:rPr>
          <w:rtl/>
        </w:rPr>
      </w:pPr>
    </w:p>
    <w:p w:rsidR="009A1043" w:rsidRDefault="009A1043" w:rsidP="009A1043"/>
    <w:p w:rsidR="00D96AB8" w:rsidRDefault="00D96AB8" w:rsidP="00D96AB8">
      <w:pPr>
        <w:bidi/>
        <w:rPr>
          <w:rFonts w:ascii="Simplified Arabic" w:hAnsi="Simplified Arabic" w:cs="Simplified Arabic"/>
          <w:sz w:val="28"/>
          <w:szCs w:val="28"/>
          <w:rtl/>
          <w:lang w:bidi="ar-SY"/>
        </w:rPr>
      </w:pPr>
    </w:p>
    <w:p w:rsidR="00C724E7" w:rsidRPr="00F44560" w:rsidRDefault="00D96AB8" w:rsidP="00D96AB8">
      <w:pPr>
        <w:bidi/>
        <w:rPr>
          <w:rFonts w:ascii="Simplified Arabic" w:hAnsi="Simplified Arabic" w:cs="Simplified Arabic"/>
          <w:color w:val="FF0000"/>
          <w:sz w:val="28"/>
          <w:szCs w:val="28"/>
          <w:rtl/>
          <w:lang w:bidi="ar-SY"/>
        </w:rPr>
      </w:pPr>
      <w:r>
        <w:rPr>
          <w:rFonts w:ascii="Simplified Arabic" w:hAnsi="Simplified Arabic" w:cs="Simplified Arabic" w:hint="cs"/>
          <w:sz w:val="28"/>
          <w:szCs w:val="28"/>
          <w:rtl/>
          <w:lang w:bidi="ar-SY"/>
        </w:rPr>
        <w:t xml:space="preserve">                                              </w:t>
      </w:r>
      <w:r w:rsidR="00C724E7" w:rsidRPr="00F44560">
        <w:rPr>
          <w:rFonts w:ascii="Simplified Arabic" w:hAnsi="Simplified Arabic" w:cs="Simplified Arabic" w:hint="cs"/>
          <w:color w:val="FF0000"/>
          <w:sz w:val="28"/>
          <w:szCs w:val="28"/>
          <w:rtl/>
          <w:lang w:bidi="ar-SY"/>
        </w:rPr>
        <w:t xml:space="preserve">الخاتمة </w:t>
      </w:r>
    </w:p>
    <w:p w:rsidR="00C724E7" w:rsidRDefault="00C724E7" w:rsidP="00C724E7">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التهاب المفاصل الروماتويدي مرض مناعي خطير يسبب ألم دائم لدى الشخص المصاب ويمكن أن يأتي بشكل نوبات متكررة وليس له سبب واضح مئة بالمئة غير أنه لايزال يعتقد حتى الآن أن سببه مناعي </w:t>
      </w:r>
      <w:r w:rsidR="008879FB">
        <w:rPr>
          <w:rFonts w:ascii="Simplified Arabic" w:hAnsi="Simplified Arabic" w:cs="Simplified Arabic" w:hint="cs"/>
          <w:sz w:val="28"/>
          <w:szCs w:val="28"/>
          <w:rtl/>
          <w:lang w:bidi="ar-SY"/>
        </w:rPr>
        <w:t xml:space="preserve">ولكن لا يعرف السبب الرئيسي وراءه كما أن أعراضه مختلفة وأهمها ألم والتهاب المفاصل والتصلب الجسدي. وقد تعرفنا أيضاً على تأثير التهاب المفاصل الروماتويدي على المفصل السليم وإلى ماذا يؤدي كما تعرفنا على طرق تشخيصه وأهمها الأشعة السينية واختبارات الدم ومن أهمها سرعة التثفل </w:t>
      </w:r>
      <w:r w:rsidR="00BC4C5A">
        <w:rPr>
          <w:rFonts w:ascii="Simplified Arabic" w:hAnsi="Simplified Arabic" w:cs="Simplified Arabic" w:hint="cs"/>
          <w:sz w:val="28"/>
          <w:szCs w:val="28"/>
          <w:rtl/>
          <w:lang w:bidi="ar-SY"/>
        </w:rPr>
        <w:t>و</w:t>
      </w:r>
      <w:r w:rsidR="00BC4C5A">
        <w:rPr>
          <w:rFonts w:ascii="Simplified Arabic" w:hAnsi="Simplified Arabic" w:cs="Simplified Arabic" w:hint="cs"/>
          <w:sz w:val="28"/>
          <w:szCs w:val="28"/>
          <w:lang w:bidi="ar-SY"/>
        </w:rPr>
        <w:t>anti</w:t>
      </w:r>
      <w:r w:rsidR="008879FB">
        <w:rPr>
          <w:rFonts w:ascii="Simplified Arabic" w:hAnsi="Simplified Arabic" w:cs="Simplified Arabic"/>
          <w:sz w:val="28"/>
          <w:szCs w:val="28"/>
          <w:lang w:bidi="ar-SY"/>
        </w:rPr>
        <w:t>-ccp</w:t>
      </w:r>
      <w:r w:rsidR="008879FB">
        <w:rPr>
          <w:rFonts w:ascii="Simplified Arabic" w:hAnsi="Simplified Arabic" w:cs="Simplified Arabic" w:hint="cs"/>
          <w:sz w:val="28"/>
          <w:szCs w:val="28"/>
          <w:rtl/>
          <w:lang w:bidi="ar-SY"/>
        </w:rPr>
        <w:t xml:space="preserve"> </w:t>
      </w:r>
      <w:r w:rsidR="00BC4C5A">
        <w:rPr>
          <w:rFonts w:ascii="Simplified Arabic" w:hAnsi="Simplified Arabic" w:cs="Simplified Arabic" w:hint="cs"/>
          <w:sz w:val="28"/>
          <w:szCs w:val="28"/>
          <w:rtl/>
          <w:lang w:bidi="ar-SY"/>
        </w:rPr>
        <w:t xml:space="preserve">ومن المهم تعرفنا على أنواع العلاج المتوفرة له وعلى آثارها الجانبية وهنا أنوه إلى أن التأثير الجانبي لبعض الأدوية المستخدمة يمكن أن يكون خطير على حياة الإنسان فالستيرويدات لا تعطى إلا بجرعات متدرجة وتترك أيضاً بجرعات متدرجة كونها تحوي الكورتيزون الذي تفرزه الغدتان الكظريتان فزيادته بشكل كبير فجائي يوقف عمل غدتا الكظر </w:t>
      </w:r>
      <w:r w:rsidR="00804F1C">
        <w:rPr>
          <w:rFonts w:ascii="Simplified Arabic" w:hAnsi="Simplified Arabic" w:cs="Simplified Arabic" w:hint="cs"/>
          <w:sz w:val="28"/>
          <w:szCs w:val="28"/>
          <w:rtl/>
          <w:lang w:bidi="ar-SY"/>
        </w:rPr>
        <w:t>وفي النهاية تعرفنا على أجزاء الجسم التي يمكن أن تت</w:t>
      </w:r>
      <w:r w:rsidR="00242A40">
        <w:rPr>
          <w:rFonts w:ascii="Simplified Arabic" w:hAnsi="Simplified Arabic" w:cs="Simplified Arabic" w:hint="cs"/>
          <w:sz w:val="28"/>
          <w:szCs w:val="28"/>
          <w:rtl/>
          <w:lang w:bidi="ar-SY"/>
        </w:rPr>
        <w:t>أثر بالتهاب المفاصل الروماتويدي وسأقدم نصائح حول الوقاية منه والتعامل معه ألا وهي الحفاظ على تناول وجبات غذائية متوازنة وحماية المفاصل من الإجهاد والنوم جيداً ليساعدك على التغلب على الوهن والتعلم حول المرض.</w:t>
      </w:r>
    </w:p>
    <w:p w:rsidR="00242A40" w:rsidRDefault="00242A40" w:rsidP="00242A40">
      <w:pPr>
        <w:bidi/>
        <w:rPr>
          <w:rFonts w:ascii="Simplified Arabic" w:hAnsi="Simplified Arabic" w:cs="Simplified Arabic"/>
          <w:sz w:val="28"/>
          <w:szCs w:val="28"/>
          <w:rtl/>
          <w:lang w:bidi="ar-SY"/>
        </w:rPr>
      </w:pPr>
    </w:p>
    <w:p w:rsidR="00804F1C" w:rsidRDefault="00804F1C" w:rsidP="00804F1C">
      <w:pPr>
        <w:bidi/>
        <w:rPr>
          <w:rFonts w:ascii="Simplified Arabic" w:hAnsi="Simplified Arabic" w:cs="Simplified Arabic"/>
          <w:sz w:val="28"/>
          <w:szCs w:val="28"/>
          <w:rtl/>
          <w:lang w:bidi="ar-SY"/>
        </w:rPr>
      </w:pPr>
    </w:p>
    <w:p w:rsidR="00D96AB8" w:rsidRDefault="00D96AB8" w:rsidP="00D96AB8">
      <w:pPr>
        <w:bidi/>
        <w:rPr>
          <w:rFonts w:ascii="Simplified Arabic" w:hAnsi="Simplified Arabic" w:cs="Simplified Arabic"/>
          <w:sz w:val="28"/>
          <w:szCs w:val="28"/>
          <w:rtl/>
          <w:lang w:bidi="ar-SY"/>
        </w:rPr>
      </w:pPr>
    </w:p>
    <w:p w:rsidR="00D96AB8" w:rsidRDefault="00D96AB8" w:rsidP="00D96AB8">
      <w:pPr>
        <w:bidi/>
        <w:rPr>
          <w:rFonts w:ascii="Simplified Arabic" w:hAnsi="Simplified Arabic" w:cs="Simplified Arabic"/>
          <w:sz w:val="28"/>
          <w:szCs w:val="28"/>
          <w:rtl/>
          <w:lang w:bidi="ar-SY"/>
        </w:rPr>
      </w:pPr>
    </w:p>
    <w:p w:rsidR="00D96AB8" w:rsidRDefault="00D96AB8" w:rsidP="00D96AB8">
      <w:pPr>
        <w:bidi/>
        <w:rPr>
          <w:rFonts w:ascii="Simplified Arabic" w:hAnsi="Simplified Arabic" w:cs="Simplified Arabic"/>
          <w:sz w:val="28"/>
          <w:szCs w:val="28"/>
          <w:rtl/>
          <w:lang w:bidi="ar-SY"/>
        </w:rPr>
      </w:pPr>
    </w:p>
    <w:p w:rsidR="00D96AB8" w:rsidRDefault="00D96AB8" w:rsidP="00D96AB8">
      <w:pPr>
        <w:bidi/>
        <w:rPr>
          <w:rFonts w:ascii="Simplified Arabic" w:hAnsi="Simplified Arabic" w:cs="Simplified Arabic"/>
          <w:sz w:val="28"/>
          <w:szCs w:val="28"/>
          <w:rtl/>
          <w:lang w:bidi="ar-SY"/>
        </w:rPr>
      </w:pPr>
    </w:p>
    <w:p w:rsidR="00D96AB8" w:rsidRDefault="00D96AB8" w:rsidP="00D96AB8">
      <w:pPr>
        <w:bidi/>
        <w:rPr>
          <w:rFonts w:ascii="Simplified Arabic" w:hAnsi="Simplified Arabic" w:cs="Simplified Arabic"/>
          <w:sz w:val="28"/>
          <w:szCs w:val="28"/>
          <w:rtl/>
          <w:lang w:bidi="ar-SY"/>
        </w:rPr>
      </w:pPr>
    </w:p>
    <w:p w:rsidR="00D96AB8" w:rsidRDefault="00D96AB8" w:rsidP="00D96AB8">
      <w:pPr>
        <w:bidi/>
        <w:rPr>
          <w:rFonts w:ascii="Simplified Arabic" w:hAnsi="Simplified Arabic" w:cs="Simplified Arabic"/>
          <w:sz w:val="28"/>
          <w:szCs w:val="28"/>
          <w:rtl/>
          <w:lang w:bidi="ar-SY"/>
        </w:rPr>
      </w:pPr>
    </w:p>
    <w:p w:rsidR="00D96AB8" w:rsidRDefault="00D96AB8" w:rsidP="00D96AB8">
      <w:pPr>
        <w:bidi/>
        <w:rPr>
          <w:rFonts w:ascii="Simplified Arabic" w:hAnsi="Simplified Arabic" w:cs="Simplified Arabic"/>
          <w:sz w:val="28"/>
          <w:szCs w:val="28"/>
          <w:rtl/>
          <w:lang w:bidi="ar-SY"/>
        </w:rPr>
      </w:pPr>
    </w:p>
    <w:p w:rsidR="00C724E7" w:rsidRPr="00536014" w:rsidRDefault="00536014" w:rsidP="00536014">
      <w:pPr>
        <w:shd w:val="clear" w:color="auto" w:fill="C00000"/>
        <w:bidi/>
        <w:jc w:val="center"/>
        <w:rPr>
          <w:rFonts w:ascii="Andalus" w:hAnsi="Andalus" w:cs="Andalus"/>
          <w:sz w:val="56"/>
          <w:szCs w:val="56"/>
          <w:rtl/>
          <w:lang w:bidi="ar-SY"/>
        </w:rPr>
      </w:pPr>
      <w:r>
        <w:rPr>
          <w:rFonts w:ascii="Andalus" w:hAnsi="Andalus" w:cs="Andalus" w:hint="cs"/>
          <w:sz w:val="56"/>
          <w:szCs w:val="56"/>
          <w:rtl/>
          <w:lang w:bidi="ar-SY"/>
        </w:rPr>
        <w:t>فهرس الأشكال</w:t>
      </w:r>
    </w:p>
    <w:p w:rsidR="00C724E7" w:rsidRDefault="00C724E7" w:rsidP="00C724E7">
      <w:pPr>
        <w:bidi/>
        <w:rPr>
          <w:rFonts w:ascii="Simplified Arabic" w:hAnsi="Simplified Arabic" w:cs="Simplified Arabic"/>
          <w:sz w:val="28"/>
          <w:szCs w:val="28"/>
          <w:rtl/>
          <w:lang w:bidi="ar-SY"/>
        </w:rPr>
      </w:pPr>
    </w:p>
    <w:tbl>
      <w:tblPr>
        <w:tblStyle w:val="a6"/>
        <w:bidiVisual/>
        <w:tblW w:w="0" w:type="auto"/>
        <w:tblLook w:val="04A0" w:firstRow="1" w:lastRow="0" w:firstColumn="1" w:lastColumn="0" w:noHBand="0" w:noVBand="1"/>
      </w:tblPr>
      <w:tblGrid>
        <w:gridCol w:w="4315"/>
        <w:gridCol w:w="4315"/>
      </w:tblGrid>
      <w:tr w:rsidR="00536014" w:rsidTr="00CE3174">
        <w:tc>
          <w:tcPr>
            <w:tcW w:w="4315" w:type="dxa"/>
          </w:tcPr>
          <w:p w:rsidR="00536014" w:rsidRPr="00893E52" w:rsidRDefault="00536014" w:rsidP="00CE3174">
            <w:pPr>
              <w:bidi/>
              <w:jc w:val="center"/>
              <w:rPr>
                <w:rFonts w:ascii="Andalus" w:hAnsi="Andalus" w:cs="Andalus"/>
                <w:sz w:val="48"/>
                <w:szCs w:val="48"/>
                <w:rtl/>
                <w:lang w:bidi="ar-SY"/>
              </w:rPr>
            </w:pPr>
            <w:r>
              <w:rPr>
                <w:rFonts w:ascii="Andalus" w:hAnsi="Andalus" w:cs="Andalus" w:hint="cs"/>
                <w:sz w:val="48"/>
                <w:szCs w:val="48"/>
                <w:rtl/>
                <w:lang w:bidi="ar-SY"/>
              </w:rPr>
              <w:t>الأشكال</w:t>
            </w:r>
          </w:p>
        </w:tc>
        <w:tc>
          <w:tcPr>
            <w:tcW w:w="4315" w:type="dxa"/>
          </w:tcPr>
          <w:p w:rsidR="00536014" w:rsidRPr="00893E52" w:rsidRDefault="00536014" w:rsidP="00CE3174">
            <w:pPr>
              <w:bidi/>
              <w:jc w:val="center"/>
              <w:rPr>
                <w:rFonts w:ascii="Andalus" w:hAnsi="Andalus" w:cs="Andalus"/>
                <w:sz w:val="48"/>
                <w:szCs w:val="48"/>
                <w:rtl/>
                <w:lang w:bidi="ar-SY"/>
              </w:rPr>
            </w:pPr>
            <w:r>
              <w:rPr>
                <w:rFonts w:ascii="Andalus" w:hAnsi="Andalus" w:cs="Andalus" w:hint="cs"/>
                <w:sz w:val="48"/>
                <w:szCs w:val="48"/>
                <w:rtl/>
                <w:lang w:bidi="ar-SY"/>
              </w:rPr>
              <w:t>التسمية</w:t>
            </w:r>
          </w:p>
        </w:tc>
      </w:tr>
      <w:tr w:rsidR="00536014" w:rsidTr="00CE3174">
        <w:tc>
          <w:tcPr>
            <w:tcW w:w="4315" w:type="dxa"/>
          </w:tcPr>
          <w:p w:rsidR="00536014" w:rsidRDefault="00536014" w:rsidP="00CE3174">
            <w:pPr>
              <w:bidi/>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 (1)</w:t>
            </w:r>
          </w:p>
        </w:tc>
        <w:tc>
          <w:tcPr>
            <w:tcW w:w="4315" w:type="dxa"/>
          </w:tcPr>
          <w:p w:rsidR="00536014" w:rsidRDefault="00536014" w:rsidP="00CE3174">
            <w:pPr>
              <w:bidi/>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مفصل الركبة</w:t>
            </w:r>
          </w:p>
        </w:tc>
      </w:tr>
      <w:tr w:rsidR="00536014" w:rsidTr="00CE3174">
        <w:tc>
          <w:tcPr>
            <w:tcW w:w="4315" w:type="dxa"/>
          </w:tcPr>
          <w:p w:rsidR="00536014" w:rsidRDefault="00536014" w:rsidP="00CE3174">
            <w:pPr>
              <w:bidi/>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الشكل(2)</w:t>
            </w:r>
          </w:p>
        </w:tc>
        <w:tc>
          <w:tcPr>
            <w:tcW w:w="4315" w:type="dxa"/>
          </w:tcPr>
          <w:p w:rsidR="00536014" w:rsidRDefault="00536014" w:rsidP="00CE317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مقارنة بين المفصل السليم والمفصل المصاب</w:t>
            </w:r>
          </w:p>
        </w:tc>
      </w:tr>
      <w:tr w:rsidR="00536014" w:rsidTr="00CE3174">
        <w:tc>
          <w:tcPr>
            <w:tcW w:w="4315" w:type="dxa"/>
          </w:tcPr>
          <w:p w:rsidR="00536014" w:rsidRDefault="00536014" w:rsidP="00CE3174">
            <w:pPr>
              <w:bidi/>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الشكل(3)</w:t>
            </w:r>
          </w:p>
        </w:tc>
        <w:tc>
          <w:tcPr>
            <w:tcW w:w="4315" w:type="dxa"/>
          </w:tcPr>
          <w:p w:rsidR="00536014" w:rsidRDefault="00536014" w:rsidP="00CE3174">
            <w:pPr>
              <w:bidi/>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مفاصل أصابع اليد</w:t>
            </w:r>
          </w:p>
        </w:tc>
      </w:tr>
      <w:tr w:rsidR="00536014" w:rsidTr="00CE3174">
        <w:tc>
          <w:tcPr>
            <w:tcW w:w="4315" w:type="dxa"/>
          </w:tcPr>
          <w:p w:rsidR="00536014" w:rsidRDefault="00536014" w:rsidP="00CE3174">
            <w:pPr>
              <w:bidi/>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الشكل(4)</w:t>
            </w:r>
          </w:p>
        </w:tc>
        <w:tc>
          <w:tcPr>
            <w:tcW w:w="4315" w:type="dxa"/>
          </w:tcPr>
          <w:p w:rsidR="00536014" w:rsidRDefault="00536014" w:rsidP="00CE3174">
            <w:pPr>
              <w:bidi/>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أهم مفاصل الجسم</w:t>
            </w:r>
          </w:p>
        </w:tc>
      </w:tr>
    </w:tbl>
    <w:p w:rsidR="00C724E7" w:rsidRDefault="00C724E7" w:rsidP="00C724E7">
      <w:pPr>
        <w:bidi/>
        <w:rPr>
          <w:rFonts w:ascii="Simplified Arabic" w:hAnsi="Simplified Arabic" w:cs="Simplified Arabic"/>
          <w:sz w:val="28"/>
          <w:szCs w:val="28"/>
          <w:rtl/>
          <w:lang w:bidi="ar-SY"/>
        </w:rPr>
      </w:pPr>
    </w:p>
    <w:p w:rsidR="00536014" w:rsidRDefault="00536014" w:rsidP="00536014">
      <w:pPr>
        <w:bidi/>
        <w:rPr>
          <w:rFonts w:ascii="Simplified Arabic" w:hAnsi="Simplified Arabic" w:cs="Simplified Arabic"/>
          <w:sz w:val="28"/>
          <w:szCs w:val="28"/>
          <w:rtl/>
          <w:lang w:bidi="ar-SY"/>
        </w:rPr>
      </w:pPr>
    </w:p>
    <w:p w:rsidR="00536014" w:rsidRDefault="00536014" w:rsidP="00536014">
      <w:pPr>
        <w:bidi/>
        <w:rPr>
          <w:rFonts w:ascii="Simplified Arabic" w:hAnsi="Simplified Arabic" w:cs="Simplified Arabic"/>
          <w:sz w:val="28"/>
          <w:szCs w:val="28"/>
          <w:rtl/>
          <w:lang w:bidi="ar-SY"/>
        </w:rPr>
      </w:pPr>
    </w:p>
    <w:p w:rsidR="00536014" w:rsidRDefault="00536014" w:rsidP="00536014">
      <w:pPr>
        <w:bidi/>
        <w:rPr>
          <w:rFonts w:ascii="Simplified Arabic" w:hAnsi="Simplified Arabic" w:cs="Simplified Arabic"/>
          <w:sz w:val="28"/>
          <w:szCs w:val="28"/>
          <w:rtl/>
          <w:lang w:bidi="ar-SY"/>
        </w:rPr>
      </w:pPr>
    </w:p>
    <w:p w:rsidR="00536014" w:rsidRDefault="00536014" w:rsidP="00536014">
      <w:pPr>
        <w:bidi/>
        <w:rPr>
          <w:rFonts w:ascii="Simplified Arabic" w:hAnsi="Simplified Arabic" w:cs="Simplified Arabic"/>
          <w:sz w:val="28"/>
          <w:szCs w:val="28"/>
          <w:rtl/>
          <w:lang w:bidi="ar-SY"/>
        </w:rPr>
      </w:pPr>
    </w:p>
    <w:p w:rsidR="00536014" w:rsidRDefault="00536014" w:rsidP="00536014">
      <w:pPr>
        <w:bidi/>
        <w:rPr>
          <w:rFonts w:ascii="Simplified Arabic" w:hAnsi="Simplified Arabic" w:cs="Simplified Arabic"/>
          <w:sz w:val="28"/>
          <w:szCs w:val="28"/>
          <w:rtl/>
          <w:lang w:bidi="ar-SY"/>
        </w:rPr>
      </w:pPr>
    </w:p>
    <w:p w:rsidR="00536014" w:rsidRDefault="00536014" w:rsidP="00536014">
      <w:pPr>
        <w:bidi/>
        <w:rPr>
          <w:rFonts w:ascii="Simplified Arabic" w:hAnsi="Simplified Arabic" w:cs="Simplified Arabic"/>
          <w:sz w:val="28"/>
          <w:szCs w:val="28"/>
          <w:rtl/>
          <w:lang w:bidi="ar-SY"/>
        </w:rPr>
      </w:pPr>
    </w:p>
    <w:p w:rsidR="00536014" w:rsidRDefault="00536014" w:rsidP="00536014">
      <w:pPr>
        <w:bidi/>
        <w:rPr>
          <w:rFonts w:ascii="Simplified Arabic" w:hAnsi="Simplified Arabic" w:cs="Simplified Arabic"/>
          <w:sz w:val="28"/>
          <w:szCs w:val="28"/>
          <w:rtl/>
          <w:lang w:bidi="ar-SY"/>
        </w:rPr>
      </w:pPr>
    </w:p>
    <w:p w:rsidR="00536014" w:rsidRDefault="00536014" w:rsidP="00536014">
      <w:pPr>
        <w:bidi/>
        <w:rPr>
          <w:rFonts w:ascii="Simplified Arabic" w:hAnsi="Simplified Arabic" w:cs="Simplified Arabic"/>
          <w:sz w:val="28"/>
          <w:szCs w:val="28"/>
          <w:rtl/>
          <w:lang w:bidi="ar-SY"/>
        </w:rPr>
      </w:pPr>
    </w:p>
    <w:p w:rsidR="00536014" w:rsidRPr="00536014" w:rsidRDefault="00536014" w:rsidP="00536014">
      <w:pPr>
        <w:shd w:val="clear" w:color="auto" w:fill="FFC000"/>
        <w:bidi/>
        <w:jc w:val="center"/>
        <w:rPr>
          <w:rFonts w:ascii="Andalus" w:hAnsi="Andalus" w:cs="Andalus"/>
          <w:sz w:val="56"/>
          <w:szCs w:val="56"/>
          <w:rtl/>
          <w:lang w:bidi="ar-SY"/>
        </w:rPr>
      </w:pPr>
      <w:r w:rsidRPr="00536014">
        <w:rPr>
          <w:rFonts w:ascii="Andalus" w:hAnsi="Andalus" w:cs="Andalus"/>
          <w:sz w:val="56"/>
          <w:szCs w:val="56"/>
          <w:rtl/>
          <w:lang w:bidi="ar-SY"/>
        </w:rPr>
        <w:t>المراجع والمصادر</w:t>
      </w:r>
    </w:p>
    <w:p w:rsidR="00536014" w:rsidRDefault="00536014" w:rsidP="00242A40">
      <w:pPr>
        <w:pStyle w:val="a9"/>
        <w:rPr>
          <w:lang w:bidi="ar-SY"/>
        </w:rPr>
      </w:pPr>
      <w:r>
        <w:rPr>
          <w:rFonts w:ascii="Simplified Arabic" w:hAnsi="Simplified Arabic" w:cs="Simplified Arabic" w:hint="cs"/>
          <w:sz w:val="28"/>
          <w:szCs w:val="28"/>
          <w:rtl/>
          <w:lang w:bidi="ar-SY"/>
        </w:rPr>
        <w:t>1.</w:t>
      </w:r>
      <w:r>
        <w:t xml:space="preserve"> Australian institute of health and welfare. Board chair. Hon. Peter Collins. AM . QC. Director: penny Allbon. GPO Box 570 . Canbera ACT 2601 Phone:(02) 6244 1000 Email:ncmamsc@aihw.gov.au </w:t>
      </w:r>
    </w:p>
    <w:p w:rsidR="00536014" w:rsidRDefault="00536014" w:rsidP="00536014">
      <w:pPr>
        <w:pStyle w:val="a9"/>
      </w:pPr>
    </w:p>
    <w:p w:rsidR="00536014" w:rsidRDefault="00536014" w:rsidP="00242A40">
      <w:pPr>
        <w:pStyle w:val="a9"/>
        <w:rPr>
          <w:lang w:bidi="ar-SY"/>
        </w:rPr>
      </w:pPr>
      <w:r>
        <w:rPr>
          <w:rFonts w:ascii="Simplified Arabic" w:hAnsi="Simplified Arabic" w:cs="Simplified Arabic" w:hint="cs"/>
          <w:sz w:val="28"/>
          <w:szCs w:val="28"/>
          <w:rtl/>
          <w:lang w:bidi="ar-SY"/>
        </w:rPr>
        <w:t>2.</w:t>
      </w:r>
      <w:r w:rsidRPr="00536014">
        <w:rPr>
          <w:rStyle w:val="aa"/>
        </w:rPr>
        <w:t xml:space="preserve"> </w:t>
      </w:r>
      <w:hyperlink r:id="rId14" w:history="1">
        <w:r w:rsidRPr="005A628C">
          <w:rPr>
            <w:rStyle w:val="Hyperlink"/>
          </w:rPr>
          <w:t>www.arthritiscare.org.uk</w:t>
        </w:r>
      </w:hyperlink>
      <w:r>
        <w:rPr>
          <w:rFonts w:hint="cs"/>
          <w:rtl/>
          <w:lang w:bidi="ar-SY"/>
        </w:rPr>
        <w:t xml:space="preserve"> ،</w:t>
      </w:r>
      <w:r>
        <w:rPr>
          <w:lang w:bidi="ar-SY"/>
        </w:rPr>
        <w:t xml:space="preserve"> Reg charity number: 206563 Arthritis care, 18 Stephenson way ,London NW1 2HD</w:t>
      </w:r>
    </w:p>
    <w:p w:rsidR="00536014" w:rsidRDefault="00536014" w:rsidP="00536014">
      <w:pPr>
        <w:pStyle w:val="a9"/>
      </w:pPr>
    </w:p>
    <w:p w:rsidR="00536014" w:rsidRDefault="00536014" w:rsidP="00536014">
      <w:pPr>
        <w:pStyle w:val="a9"/>
      </w:pPr>
    </w:p>
    <w:p w:rsidR="00536014" w:rsidRDefault="00536014" w:rsidP="00536014">
      <w:pPr>
        <w:bidi/>
        <w:jc w:val="right"/>
        <w:rPr>
          <w:rtl/>
        </w:rPr>
      </w:pPr>
      <w:r>
        <w:rPr>
          <w:rFonts w:ascii="Simplified Arabic" w:hAnsi="Simplified Arabic" w:cs="Simplified Arabic" w:hint="cs"/>
          <w:sz w:val="28"/>
          <w:szCs w:val="28"/>
          <w:rtl/>
          <w:lang w:bidi="ar-SY"/>
        </w:rPr>
        <w:t>.</w:t>
      </w:r>
      <w:r>
        <w:t xml:space="preserve"> </w:t>
      </w:r>
      <w:hyperlink r:id="rId15" w:history="1">
        <w:r w:rsidRPr="00222145">
          <w:rPr>
            <w:rStyle w:val="Hyperlink"/>
          </w:rPr>
          <w:t>www.arthritisaustralia.com.au</w:t>
        </w:r>
        <w:r w:rsidRPr="00222145">
          <w:rPr>
            <w:rStyle w:val="Hyperlink"/>
            <w:rFonts w:hint="cs"/>
            <w:rtl/>
          </w:rPr>
          <w:t>3</w:t>
        </w:r>
      </w:hyperlink>
      <w:r>
        <w:rPr>
          <w:rFonts w:hint="cs"/>
          <w:rtl/>
        </w:rPr>
        <w:t>.</w:t>
      </w:r>
    </w:p>
    <w:p w:rsidR="00536014" w:rsidRDefault="00536014" w:rsidP="00536014">
      <w:pPr>
        <w:bidi/>
        <w:rPr>
          <w:rtl/>
        </w:rPr>
      </w:pPr>
      <w:r>
        <w:rPr>
          <w:rFonts w:hint="cs"/>
          <w:rtl/>
        </w:rPr>
        <w:t>.</w:t>
      </w: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p>
    <w:p w:rsidR="00536014" w:rsidRDefault="00536014" w:rsidP="00536014">
      <w:pPr>
        <w:bidi/>
        <w:rPr>
          <w:rtl/>
        </w:rPr>
      </w:pPr>
      <w:bookmarkStart w:id="0" w:name="_GoBack"/>
    </w:p>
    <w:bookmarkEnd w:id="0"/>
    <w:p w:rsidR="00536014" w:rsidRDefault="00536014" w:rsidP="00536014">
      <w:pPr>
        <w:bidi/>
        <w:rPr>
          <w:rtl/>
        </w:rPr>
      </w:pPr>
    </w:p>
    <w:p w:rsidR="00536014" w:rsidRDefault="00536014" w:rsidP="00536014">
      <w:pPr>
        <w:shd w:val="clear" w:color="auto" w:fill="00B050"/>
        <w:bidi/>
        <w:jc w:val="center"/>
        <w:rPr>
          <w:rFonts w:ascii="Andalus" w:hAnsi="Andalus" w:cs="Andalus"/>
          <w:sz w:val="56"/>
          <w:szCs w:val="56"/>
          <w:rtl/>
          <w:lang w:bidi="ar-SY"/>
        </w:rPr>
      </w:pPr>
      <w:r>
        <w:rPr>
          <w:rFonts w:ascii="Andalus" w:hAnsi="Andalus" w:cs="Andalus" w:hint="cs"/>
          <w:sz w:val="56"/>
          <w:szCs w:val="56"/>
          <w:rtl/>
          <w:lang w:bidi="ar-SY"/>
        </w:rPr>
        <w:t>*الفهرس*</w:t>
      </w:r>
    </w:p>
    <w:tbl>
      <w:tblPr>
        <w:tblStyle w:val="a6"/>
        <w:bidiVisual/>
        <w:tblW w:w="0" w:type="auto"/>
        <w:tblLook w:val="04A0" w:firstRow="1" w:lastRow="0" w:firstColumn="1" w:lastColumn="0" w:noHBand="0" w:noVBand="1"/>
      </w:tblPr>
      <w:tblGrid>
        <w:gridCol w:w="4315"/>
        <w:gridCol w:w="4315"/>
      </w:tblGrid>
      <w:tr w:rsidR="00536014" w:rsidTr="00536014">
        <w:tc>
          <w:tcPr>
            <w:tcW w:w="4315" w:type="dxa"/>
          </w:tcPr>
          <w:p w:rsidR="00536014" w:rsidRDefault="00ED2737" w:rsidP="00ED2737">
            <w:pPr>
              <w:bidi/>
              <w:jc w:val="center"/>
              <w:rPr>
                <w:rFonts w:ascii="Andalus" w:hAnsi="Andalus" w:cs="Andalus"/>
                <w:sz w:val="56"/>
                <w:szCs w:val="56"/>
                <w:rtl/>
                <w:lang w:bidi="ar-SY"/>
              </w:rPr>
            </w:pPr>
            <w:r>
              <w:rPr>
                <w:rFonts w:ascii="Andalus" w:hAnsi="Andalus" w:cs="Andalus" w:hint="cs"/>
                <w:sz w:val="56"/>
                <w:szCs w:val="56"/>
                <w:rtl/>
                <w:lang w:bidi="ar-SY"/>
              </w:rPr>
              <w:t>الموضوع</w:t>
            </w:r>
          </w:p>
        </w:tc>
        <w:tc>
          <w:tcPr>
            <w:tcW w:w="4315" w:type="dxa"/>
          </w:tcPr>
          <w:p w:rsidR="00536014" w:rsidRDefault="00ED2737" w:rsidP="00ED2737">
            <w:pPr>
              <w:bidi/>
              <w:jc w:val="center"/>
              <w:rPr>
                <w:rFonts w:ascii="Andalus" w:hAnsi="Andalus" w:cs="Andalus"/>
                <w:sz w:val="56"/>
                <w:szCs w:val="56"/>
                <w:rtl/>
                <w:lang w:bidi="ar-SY"/>
              </w:rPr>
            </w:pPr>
            <w:r>
              <w:rPr>
                <w:rFonts w:ascii="Andalus" w:hAnsi="Andalus" w:cs="Andalus" w:hint="cs"/>
                <w:sz w:val="56"/>
                <w:szCs w:val="56"/>
                <w:rtl/>
                <w:lang w:bidi="ar-SY"/>
              </w:rPr>
              <w:t>الصفحة</w:t>
            </w:r>
          </w:p>
        </w:tc>
      </w:tr>
      <w:tr w:rsidR="00536014" w:rsidTr="00536014">
        <w:tc>
          <w:tcPr>
            <w:tcW w:w="4315" w:type="dxa"/>
          </w:tcPr>
          <w:p w:rsidR="00536014" w:rsidRPr="00ED2737" w:rsidRDefault="00D96AB8" w:rsidP="00536014">
            <w:pPr>
              <w:bidi/>
              <w:rPr>
                <w:rFonts w:ascii="Andalus" w:hAnsi="Andalus" w:cs="Andalus"/>
                <w:sz w:val="40"/>
                <w:szCs w:val="40"/>
                <w:rtl/>
                <w:lang w:bidi="ar-SY"/>
              </w:rPr>
            </w:pPr>
            <w:r>
              <w:rPr>
                <w:rFonts w:ascii="Andalus" w:hAnsi="Andalus" w:cs="Andalus" w:hint="cs"/>
                <w:sz w:val="40"/>
                <w:szCs w:val="40"/>
                <w:rtl/>
                <w:lang w:bidi="ar-SY"/>
              </w:rPr>
              <w:t>المقدمة</w:t>
            </w:r>
          </w:p>
        </w:tc>
        <w:tc>
          <w:tcPr>
            <w:tcW w:w="4315" w:type="dxa"/>
          </w:tcPr>
          <w:p w:rsidR="00536014" w:rsidRDefault="004904C0" w:rsidP="004904C0">
            <w:pPr>
              <w:bidi/>
              <w:jc w:val="center"/>
              <w:rPr>
                <w:rFonts w:ascii="Andalus" w:hAnsi="Andalus" w:cs="Andalus"/>
                <w:sz w:val="56"/>
                <w:szCs w:val="56"/>
                <w:rtl/>
                <w:lang w:bidi="ar-SY"/>
              </w:rPr>
            </w:pPr>
            <w:r>
              <w:rPr>
                <w:rFonts w:ascii="Andalus" w:hAnsi="Andalus" w:cs="Andalus" w:hint="cs"/>
                <w:sz w:val="56"/>
                <w:szCs w:val="56"/>
                <w:rtl/>
                <w:lang w:bidi="ar-SY"/>
              </w:rPr>
              <w:t>2</w:t>
            </w:r>
          </w:p>
        </w:tc>
      </w:tr>
      <w:tr w:rsidR="00536014" w:rsidTr="00536014">
        <w:tc>
          <w:tcPr>
            <w:tcW w:w="4315" w:type="dxa"/>
          </w:tcPr>
          <w:p w:rsidR="00536014" w:rsidRPr="004904C0" w:rsidRDefault="00D96AB8" w:rsidP="00536014">
            <w:pPr>
              <w:bidi/>
              <w:rPr>
                <w:rFonts w:ascii="Andalus" w:hAnsi="Andalus" w:cs="Andalus"/>
                <w:sz w:val="48"/>
                <w:szCs w:val="48"/>
                <w:rtl/>
                <w:lang w:bidi="ar-SY"/>
              </w:rPr>
            </w:pPr>
            <w:r w:rsidRPr="004904C0">
              <w:rPr>
                <w:rFonts w:ascii="Andalus" w:hAnsi="Andalus" w:cs="Andalus" w:hint="cs"/>
                <w:sz w:val="48"/>
                <w:szCs w:val="48"/>
                <w:rtl/>
                <w:lang w:bidi="ar-SY"/>
              </w:rPr>
              <w:t>الباب الأول: الفصل الأول</w:t>
            </w:r>
          </w:p>
        </w:tc>
        <w:tc>
          <w:tcPr>
            <w:tcW w:w="4315" w:type="dxa"/>
          </w:tcPr>
          <w:p w:rsidR="00536014" w:rsidRDefault="004904C0" w:rsidP="004904C0">
            <w:pPr>
              <w:bidi/>
              <w:jc w:val="center"/>
              <w:rPr>
                <w:rFonts w:ascii="Andalus" w:hAnsi="Andalus" w:cs="Andalus"/>
                <w:sz w:val="56"/>
                <w:szCs w:val="56"/>
                <w:rtl/>
                <w:lang w:bidi="ar-SY"/>
              </w:rPr>
            </w:pPr>
            <w:r>
              <w:rPr>
                <w:rFonts w:ascii="Andalus" w:hAnsi="Andalus" w:cs="Andalus" w:hint="cs"/>
                <w:sz w:val="56"/>
                <w:szCs w:val="56"/>
                <w:rtl/>
                <w:lang w:bidi="ar-SY"/>
              </w:rPr>
              <w:t>3</w:t>
            </w:r>
          </w:p>
        </w:tc>
      </w:tr>
      <w:tr w:rsidR="00536014" w:rsidTr="00536014">
        <w:tc>
          <w:tcPr>
            <w:tcW w:w="4315" w:type="dxa"/>
          </w:tcPr>
          <w:p w:rsidR="00536014" w:rsidRPr="004904C0" w:rsidRDefault="004904C0" w:rsidP="00536014">
            <w:pPr>
              <w:bidi/>
              <w:rPr>
                <w:rFonts w:ascii="Andalus" w:hAnsi="Andalus" w:cs="Andalus"/>
                <w:sz w:val="48"/>
                <w:szCs w:val="48"/>
                <w:rtl/>
                <w:lang w:bidi="ar-SY"/>
              </w:rPr>
            </w:pPr>
            <w:r w:rsidRPr="004904C0">
              <w:rPr>
                <w:rFonts w:ascii="Andalus" w:hAnsi="Andalus" w:cs="Andalus" w:hint="cs"/>
                <w:sz w:val="48"/>
                <w:szCs w:val="48"/>
                <w:rtl/>
                <w:lang w:bidi="ar-SY"/>
              </w:rPr>
              <w:t>الباب الأول: الفصل الثاني</w:t>
            </w:r>
          </w:p>
        </w:tc>
        <w:tc>
          <w:tcPr>
            <w:tcW w:w="4315" w:type="dxa"/>
          </w:tcPr>
          <w:p w:rsidR="00536014" w:rsidRDefault="004904C0" w:rsidP="004904C0">
            <w:pPr>
              <w:bidi/>
              <w:jc w:val="center"/>
              <w:rPr>
                <w:rFonts w:ascii="Andalus" w:hAnsi="Andalus" w:cs="Andalus"/>
                <w:sz w:val="56"/>
                <w:szCs w:val="56"/>
                <w:rtl/>
                <w:lang w:bidi="ar-SY"/>
              </w:rPr>
            </w:pPr>
            <w:r>
              <w:rPr>
                <w:rFonts w:ascii="Andalus" w:hAnsi="Andalus" w:cs="Andalus" w:hint="cs"/>
                <w:sz w:val="56"/>
                <w:szCs w:val="56"/>
                <w:rtl/>
                <w:lang w:bidi="ar-SY"/>
              </w:rPr>
              <w:t>3</w:t>
            </w:r>
          </w:p>
        </w:tc>
      </w:tr>
      <w:tr w:rsidR="00536014" w:rsidTr="00536014">
        <w:tc>
          <w:tcPr>
            <w:tcW w:w="4315" w:type="dxa"/>
          </w:tcPr>
          <w:p w:rsidR="00536014" w:rsidRPr="004904C0" w:rsidRDefault="004904C0" w:rsidP="00536014">
            <w:pPr>
              <w:bidi/>
              <w:rPr>
                <w:rFonts w:ascii="Andalus" w:hAnsi="Andalus" w:cs="Andalus"/>
                <w:sz w:val="48"/>
                <w:szCs w:val="48"/>
                <w:rtl/>
                <w:lang w:bidi="ar-SY"/>
              </w:rPr>
            </w:pPr>
            <w:r>
              <w:rPr>
                <w:rFonts w:ascii="Andalus" w:hAnsi="Andalus" w:cs="Andalus" w:hint="cs"/>
                <w:sz w:val="48"/>
                <w:szCs w:val="48"/>
                <w:rtl/>
                <w:lang w:bidi="ar-SY"/>
              </w:rPr>
              <w:t>الباب الأول: الفصل الثالث</w:t>
            </w:r>
          </w:p>
        </w:tc>
        <w:tc>
          <w:tcPr>
            <w:tcW w:w="4315" w:type="dxa"/>
          </w:tcPr>
          <w:p w:rsidR="00536014" w:rsidRDefault="004904C0" w:rsidP="004904C0">
            <w:pPr>
              <w:bidi/>
              <w:jc w:val="center"/>
              <w:rPr>
                <w:rFonts w:ascii="Andalus" w:hAnsi="Andalus" w:cs="Andalus"/>
                <w:sz w:val="56"/>
                <w:szCs w:val="56"/>
                <w:rtl/>
                <w:lang w:bidi="ar-SY"/>
              </w:rPr>
            </w:pPr>
            <w:r>
              <w:rPr>
                <w:rFonts w:ascii="Andalus" w:hAnsi="Andalus" w:cs="Andalus" w:hint="cs"/>
                <w:sz w:val="56"/>
                <w:szCs w:val="56"/>
                <w:rtl/>
                <w:lang w:bidi="ar-SY"/>
              </w:rPr>
              <w:t>4</w:t>
            </w:r>
          </w:p>
        </w:tc>
      </w:tr>
      <w:tr w:rsidR="00536014" w:rsidTr="00536014">
        <w:tc>
          <w:tcPr>
            <w:tcW w:w="4315" w:type="dxa"/>
          </w:tcPr>
          <w:p w:rsidR="00536014" w:rsidRPr="004904C0" w:rsidRDefault="004904C0" w:rsidP="00536014">
            <w:pPr>
              <w:bidi/>
              <w:rPr>
                <w:rFonts w:ascii="Andalus" w:hAnsi="Andalus" w:cs="Andalus"/>
                <w:sz w:val="48"/>
                <w:szCs w:val="48"/>
                <w:rtl/>
                <w:lang w:bidi="ar-SY"/>
              </w:rPr>
            </w:pPr>
            <w:r w:rsidRPr="004904C0">
              <w:rPr>
                <w:rFonts w:ascii="Andalus" w:hAnsi="Andalus" w:cs="Andalus" w:hint="cs"/>
                <w:sz w:val="48"/>
                <w:szCs w:val="48"/>
                <w:rtl/>
                <w:lang w:bidi="ar-SY"/>
              </w:rPr>
              <w:t>الباب الأول</w:t>
            </w:r>
            <w:r>
              <w:rPr>
                <w:rFonts w:ascii="Andalus" w:hAnsi="Andalus" w:cs="Andalus" w:hint="cs"/>
                <w:sz w:val="56"/>
                <w:szCs w:val="56"/>
                <w:rtl/>
                <w:lang w:bidi="ar-SY"/>
              </w:rPr>
              <w:t xml:space="preserve">: </w:t>
            </w:r>
            <w:r>
              <w:rPr>
                <w:rFonts w:ascii="Andalus" w:hAnsi="Andalus" w:cs="Andalus" w:hint="cs"/>
                <w:sz w:val="48"/>
                <w:szCs w:val="48"/>
                <w:rtl/>
                <w:lang w:bidi="ar-SY"/>
              </w:rPr>
              <w:t xml:space="preserve">الفصل الرابع </w:t>
            </w:r>
          </w:p>
        </w:tc>
        <w:tc>
          <w:tcPr>
            <w:tcW w:w="4315" w:type="dxa"/>
          </w:tcPr>
          <w:p w:rsidR="00536014"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6</w:t>
            </w:r>
          </w:p>
        </w:tc>
      </w:tr>
      <w:tr w:rsidR="00536014" w:rsidTr="00536014">
        <w:tc>
          <w:tcPr>
            <w:tcW w:w="4315" w:type="dxa"/>
          </w:tcPr>
          <w:p w:rsidR="00536014" w:rsidRPr="004904C0" w:rsidRDefault="004904C0" w:rsidP="00536014">
            <w:pPr>
              <w:bidi/>
              <w:rPr>
                <w:rFonts w:ascii="Andalus" w:hAnsi="Andalus" w:cs="Andalus"/>
                <w:sz w:val="48"/>
                <w:szCs w:val="48"/>
                <w:rtl/>
                <w:lang w:bidi="ar-SY"/>
              </w:rPr>
            </w:pPr>
            <w:r w:rsidRPr="004904C0">
              <w:rPr>
                <w:rFonts w:ascii="Andalus" w:hAnsi="Andalus" w:cs="Andalus" w:hint="cs"/>
                <w:sz w:val="48"/>
                <w:szCs w:val="48"/>
                <w:rtl/>
                <w:lang w:bidi="ar-SY"/>
              </w:rPr>
              <w:t>الباب الأول</w:t>
            </w:r>
            <w:r>
              <w:rPr>
                <w:rFonts w:ascii="Andalus" w:hAnsi="Andalus" w:cs="Andalus" w:hint="cs"/>
                <w:sz w:val="48"/>
                <w:szCs w:val="48"/>
                <w:rtl/>
                <w:lang w:bidi="ar-SY"/>
              </w:rPr>
              <w:t>: الفصل الخامس</w:t>
            </w:r>
          </w:p>
        </w:tc>
        <w:tc>
          <w:tcPr>
            <w:tcW w:w="4315" w:type="dxa"/>
          </w:tcPr>
          <w:p w:rsidR="00536014"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6</w:t>
            </w:r>
          </w:p>
        </w:tc>
      </w:tr>
      <w:tr w:rsidR="00536014" w:rsidTr="00536014">
        <w:tc>
          <w:tcPr>
            <w:tcW w:w="4315" w:type="dxa"/>
          </w:tcPr>
          <w:p w:rsidR="00536014" w:rsidRPr="004904C0" w:rsidRDefault="004904C0" w:rsidP="00536014">
            <w:pPr>
              <w:bidi/>
              <w:rPr>
                <w:rFonts w:ascii="Andalus" w:hAnsi="Andalus" w:cs="Andalus"/>
                <w:sz w:val="48"/>
                <w:szCs w:val="48"/>
                <w:rtl/>
                <w:lang w:bidi="ar-SY"/>
              </w:rPr>
            </w:pPr>
            <w:r w:rsidRPr="004904C0">
              <w:rPr>
                <w:rFonts w:ascii="Andalus" w:hAnsi="Andalus" w:cs="Andalus" w:hint="cs"/>
                <w:sz w:val="48"/>
                <w:szCs w:val="48"/>
                <w:rtl/>
                <w:lang w:bidi="ar-SY"/>
              </w:rPr>
              <w:lastRenderedPageBreak/>
              <w:t xml:space="preserve">الباب </w:t>
            </w:r>
            <w:r>
              <w:rPr>
                <w:rFonts w:ascii="Andalus" w:hAnsi="Andalus" w:cs="Andalus" w:hint="cs"/>
                <w:sz w:val="48"/>
                <w:szCs w:val="48"/>
                <w:rtl/>
                <w:lang w:bidi="ar-SY"/>
              </w:rPr>
              <w:t>الثاني: الفصل الأول</w:t>
            </w:r>
          </w:p>
        </w:tc>
        <w:tc>
          <w:tcPr>
            <w:tcW w:w="4315" w:type="dxa"/>
          </w:tcPr>
          <w:p w:rsidR="00536014"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7</w:t>
            </w:r>
          </w:p>
        </w:tc>
      </w:tr>
      <w:tr w:rsidR="00536014" w:rsidTr="00536014">
        <w:tc>
          <w:tcPr>
            <w:tcW w:w="4315" w:type="dxa"/>
          </w:tcPr>
          <w:p w:rsidR="00536014" w:rsidRDefault="004904C0" w:rsidP="00536014">
            <w:pPr>
              <w:bidi/>
              <w:rPr>
                <w:rFonts w:ascii="Andalus" w:hAnsi="Andalus" w:cs="Andalus"/>
                <w:sz w:val="56"/>
                <w:szCs w:val="56"/>
                <w:rtl/>
                <w:lang w:bidi="ar-SY"/>
              </w:rPr>
            </w:pPr>
            <w:r>
              <w:rPr>
                <w:rFonts w:ascii="Andalus" w:hAnsi="Andalus" w:cs="Andalus" w:hint="cs"/>
                <w:sz w:val="56"/>
                <w:szCs w:val="56"/>
                <w:rtl/>
                <w:lang w:bidi="ar-SY"/>
              </w:rPr>
              <w:t>ا</w:t>
            </w:r>
            <w:r w:rsidRPr="004904C0">
              <w:rPr>
                <w:rFonts w:ascii="Andalus" w:hAnsi="Andalus" w:cs="Andalus" w:hint="cs"/>
                <w:sz w:val="48"/>
                <w:szCs w:val="48"/>
                <w:rtl/>
                <w:lang w:bidi="ar-SY"/>
              </w:rPr>
              <w:t xml:space="preserve">لباب </w:t>
            </w:r>
            <w:r>
              <w:rPr>
                <w:rFonts w:ascii="Andalus" w:hAnsi="Andalus" w:cs="Andalus" w:hint="cs"/>
                <w:sz w:val="48"/>
                <w:szCs w:val="48"/>
                <w:rtl/>
                <w:lang w:bidi="ar-SY"/>
              </w:rPr>
              <w:t xml:space="preserve">الثاني: الفصل الثاني </w:t>
            </w:r>
          </w:p>
        </w:tc>
        <w:tc>
          <w:tcPr>
            <w:tcW w:w="4315" w:type="dxa"/>
          </w:tcPr>
          <w:p w:rsidR="00536014"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8</w:t>
            </w:r>
          </w:p>
        </w:tc>
      </w:tr>
      <w:tr w:rsidR="00536014" w:rsidTr="00536014">
        <w:tc>
          <w:tcPr>
            <w:tcW w:w="4315" w:type="dxa"/>
          </w:tcPr>
          <w:p w:rsidR="00536014" w:rsidRPr="004904C0" w:rsidRDefault="004904C0" w:rsidP="00536014">
            <w:pPr>
              <w:bidi/>
              <w:rPr>
                <w:rFonts w:ascii="Andalus" w:hAnsi="Andalus" w:cs="Andalus"/>
                <w:sz w:val="48"/>
                <w:szCs w:val="48"/>
                <w:rtl/>
                <w:lang w:bidi="ar-SY"/>
              </w:rPr>
            </w:pPr>
            <w:r w:rsidRPr="004904C0">
              <w:rPr>
                <w:rFonts w:ascii="Andalus" w:hAnsi="Andalus" w:cs="Andalus" w:hint="cs"/>
                <w:sz w:val="48"/>
                <w:szCs w:val="48"/>
                <w:rtl/>
                <w:lang w:bidi="ar-SY"/>
              </w:rPr>
              <w:t xml:space="preserve">الباب </w:t>
            </w:r>
            <w:r>
              <w:rPr>
                <w:rFonts w:ascii="Andalus" w:hAnsi="Andalus" w:cs="Andalus" w:hint="cs"/>
                <w:sz w:val="48"/>
                <w:szCs w:val="48"/>
                <w:rtl/>
                <w:lang w:bidi="ar-SY"/>
              </w:rPr>
              <w:t>الثاني: الفصل الثالث</w:t>
            </w:r>
          </w:p>
        </w:tc>
        <w:tc>
          <w:tcPr>
            <w:tcW w:w="4315" w:type="dxa"/>
          </w:tcPr>
          <w:p w:rsidR="00536014"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9</w:t>
            </w:r>
          </w:p>
        </w:tc>
      </w:tr>
      <w:tr w:rsidR="00536014" w:rsidTr="00536014">
        <w:tc>
          <w:tcPr>
            <w:tcW w:w="4315" w:type="dxa"/>
          </w:tcPr>
          <w:p w:rsidR="00536014" w:rsidRPr="004904C0" w:rsidRDefault="004904C0" w:rsidP="00536014">
            <w:pPr>
              <w:bidi/>
              <w:rPr>
                <w:rFonts w:ascii="Andalus" w:hAnsi="Andalus" w:cs="Andalus"/>
                <w:sz w:val="48"/>
                <w:szCs w:val="48"/>
                <w:rtl/>
                <w:lang w:bidi="ar-SY"/>
              </w:rPr>
            </w:pPr>
            <w:r>
              <w:rPr>
                <w:rFonts w:ascii="Andalus" w:hAnsi="Andalus" w:cs="Andalus" w:hint="cs"/>
                <w:sz w:val="48"/>
                <w:szCs w:val="48"/>
                <w:rtl/>
                <w:lang w:bidi="ar-SY"/>
              </w:rPr>
              <w:t>الباب الثاني: الفصل الرابع</w:t>
            </w:r>
          </w:p>
        </w:tc>
        <w:tc>
          <w:tcPr>
            <w:tcW w:w="4315" w:type="dxa"/>
          </w:tcPr>
          <w:p w:rsidR="00536014"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10</w:t>
            </w:r>
          </w:p>
        </w:tc>
      </w:tr>
      <w:tr w:rsidR="00536014" w:rsidTr="00536014">
        <w:tc>
          <w:tcPr>
            <w:tcW w:w="4315" w:type="dxa"/>
          </w:tcPr>
          <w:p w:rsidR="00536014" w:rsidRPr="004904C0" w:rsidRDefault="004904C0" w:rsidP="00536014">
            <w:pPr>
              <w:bidi/>
              <w:rPr>
                <w:rFonts w:ascii="Andalus" w:hAnsi="Andalus" w:cs="Andalus"/>
                <w:sz w:val="48"/>
                <w:szCs w:val="48"/>
                <w:rtl/>
                <w:lang w:bidi="ar-SY"/>
              </w:rPr>
            </w:pPr>
            <w:r>
              <w:rPr>
                <w:rFonts w:ascii="Andalus" w:hAnsi="Andalus" w:cs="Andalus" w:hint="cs"/>
                <w:sz w:val="48"/>
                <w:szCs w:val="48"/>
                <w:rtl/>
                <w:lang w:bidi="ar-SY"/>
              </w:rPr>
              <w:t xml:space="preserve">الخاتمة </w:t>
            </w:r>
          </w:p>
        </w:tc>
        <w:tc>
          <w:tcPr>
            <w:tcW w:w="4315" w:type="dxa"/>
          </w:tcPr>
          <w:p w:rsidR="00536014"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11</w:t>
            </w:r>
          </w:p>
        </w:tc>
      </w:tr>
      <w:tr w:rsidR="004904C0" w:rsidTr="00536014">
        <w:tc>
          <w:tcPr>
            <w:tcW w:w="4315" w:type="dxa"/>
          </w:tcPr>
          <w:p w:rsidR="004904C0" w:rsidRPr="00AE533E" w:rsidRDefault="00AE533E" w:rsidP="00536014">
            <w:pPr>
              <w:bidi/>
              <w:rPr>
                <w:rFonts w:ascii="Andalus" w:hAnsi="Andalus" w:cs="Andalus"/>
                <w:sz w:val="48"/>
                <w:szCs w:val="48"/>
                <w:rtl/>
                <w:lang w:bidi="ar-SY"/>
              </w:rPr>
            </w:pPr>
            <w:r w:rsidRPr="00AE533E">
              <w:rPr>
                <w:rFonts w:ascii="Andalus" w:hAnsi="Andalus" w:cs="Andalus" w:hint="cs"/>
                <w:sz w:val="48"/>
                <w:szCs w:val="48"/>
                <w:rtl/>
                <w:lang w:bidi="ar-SY"/>
              </w:rPr>
              <w:t>فهر</w:t>
            </w:r>
            <w:r>
              <w:rPr>
                <w:rFonts w:ascii="Andalus" w:hAnsi="Andalus" w:cs="Andalus" w:hint="cs"/>
                <w:sz w:val="48"/>
                <w:szCs w:val="48"/>
                <w:rtl/>
                <w:lang w:bidi="ar-SY"/>
              </w:rPr>
              <w:t xml:space="preserve">س الأشكال </w:t>
            </w:r>
          </w:p>
        </w:tc>
        <w:tc>
          <w:tcPr>
            <w:tcW w:w="4315" w:type="dxa"/>
          </w:tcPr>
          <w:p w:rsidR="004904C0"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12</w:t>
            </w:r>
          </w:p>
        </w:tc>
      </w:tr>
      <w:tr w:rsidR="004904C0" w:rsidTr="00536014">
        <w:tc>
          <w:tcPr>
            <w:tcW w:w="4315" w:type="dxa"/>
          </w:tcPr>
          <w:p w:rsidR="004904C0" w:rsidRPr="00AE533E" w:rsidRDefault="00AE533E" w:rsidP="00536014">
            <w:pPr>
              <w:bidi/>
              <w:rPr>
                <w:rFonts w:ascii="Andalus" w:hAnsi="Andalus" w:cs="Andalus"/>
                <w:sz w:val="48"/>
                <w:szCs w:val="48"/>
                <w:rtl/>
                <w:lang w:bidi="ar-SY"/>
              </w:rPr>
            </w:pPr>
            <w:r w:rsidRPr="00AE533E">
              <w:rPr>
                <w:rFonts w:ascii="Andalus" w:hAnsi="Andalus" w:cs="Andalus" w:hint="cs"/>
                <w:sz w:val="48"/>
                <w:szCs w:val="48"/>
                <w:rtl/>
                <w:lang w:bidi="ar-SY"/>
              </w:rPr>
              <w:t>المصادر والمراجع</w:t>
            </w:r>
          </w:p>
        </w:tc>
        <w:tc>
          <w:tcPr>
            <w:tcW w:w="4315" w:type="dxa"/>
          </w:tcPr>
          <w:p w:rsidR="004904C0"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13</w:t>
            </w:r>
          </w:p>
        </w:tc>
      </w:tr>
      <w:tr w:rsidR="00AE533E" w:rsidTr="00536014">
        <w:tc>
          <w:tcPr>
            <w:tcW w:w="4315" w:type="dxa"/>
          </w:tcPr>
          <w:p w:rsidR="00AE533E" w:rsidRPr="00AE533E" w:rsidRDefault="00AE533E" w:rsidP="00536014">
            <w:pPr>
              <w:bidi/>
              <w:rPr>
                <w:rFonts w:ascii="Andalus" w:hAnsi="Andalus" w:cs="Andalus"/>
                <w:sz w:val="48"/>
                <w:szCs w:val="48"/>
                <w:rtl/>
                <w:lang w:bidi="ar-SY"/>
              </w:rPr>
            </w:pPr>
            <w:r>
              <w:rPr>
                <w:rFonts w:ascii="Andalus" w:hAnsi="Andalus" w:cs="Andalus" w:hint="cs"/>
                <w:sz w:val="48"/>
                <w:szCs w:val="48"/>
                <w:rtl/>
                <w:lang w:bidi="ar-SY"/>
              </w:rPr>
              <w:t>الفهرس</w:t>
            </w:r>
          </w:p>
        </w:tc>
        <w:tc>
          <w:tcPr>
            <w:tcW w:w="4315" w:type="dxa"/>
          </w:tcPr>
          <w:p w:rsidR="00AE533E" w:rsidRDefault="00AE533E" w:rsidP="00AE533E">
            <w:pPr>
              <w:bidi/>
              <w:jc w:val="center"/>
              <w:rPr>
                <w:rFonts w:ascii="Andalus" w:hAnsi="Andalus" w:cs="Andalus"/>
                <w:sz w:val="56"/>
                <w:szCs w:val="56"/>
                <w:rtl/>
                <w:lang w:bidi="ar-SY"/>
              </w:rPr>
            </w:pPr>
            <w:r>
              <w:rPr>
                <w:rFonts w:ascii="Andalus" w:hAnsi="Andalus" w:cs="Andalus" w:hint="cs"/>
                <w:sz w:val="56"/>
                <w:szCs w:val="56"/>
                <w:rtl/>
                <w:lang w:bidi="ar-SY"/>
              </w:rPr>
              <w:t>14</w:t>
            </w:r>
          </w:p>
        </w:tc>
      </w:tr>
    </w:tbl>
    <w:p w:rsidR="00536014" w:rsidRDefault="00536014" w:rsidP="00536014">
      <w:pPr>
        <w:bidi/>
        <w:rPr>
          <w:rFonts w:ascii="Andalus" w:hAnsi="Andalus" w:cs="Andalus"/>
          <w:sz w:val="56"/>
          <w:szCs w:val="56"/>
          <w:lang w:bidi="ar-SY"/>
        </w:rPr>
      </w:pPr>
    </w:p>
    <w:p w:rsidR="00132035" w:rsidRPr="00536014" w:rsidRDefault="00132035" w:rsidP="00132035">
      <w:pPr>
        <w:bidi/>
        <w:jc w:val="center"/>
        <w:rPr>
          <w:rFonts w:ascii="Andalus" w:hAnsi="Andalus" w:cs="Andalus"/>
          <w:sz w:val="56"/>
          <w:szCs w:val="56"/>
          <w:rtl/>
          <w:lang w:bidi="ar-SY"/>
        </w:rPr>
      </w:pPr>
      <w:r>
        <w:rPr>
          <w:rFonts w:ascii="Andalus" w:hAnsi="Andalus" w:cs="Andalus" w:hint="cs"/>
          <w:sz w:val="56"/>
          <w:szCs w:val="56"/>
          <w:rtl/>
          <w:lang w:bidi="ar-SY"/>
        </w:rPr>
        <w:t>-انتهى-</w:t>
      </w:r>
    </w:p>
    <w:sectPr w:rsidR="00132035" w:rsidRPr="00536014">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689" w:rsidRDefault="00863689" w:rsidP="009A1043">
      <w:pPr>
        <w:spacing w:after="0" w:line="240" w:lineRule="auto"/>
      </w:pPr>
      <w:r>
        <w:separator/>
      </w:r>
    </w:p>
  </w:endnote>
  <w:endnote w:type="continuationSeparator" w:id="0">
    <w:p w:rsidR="00863689" w:rsidRDefault="00863689" w:rsidP="009A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045249"/>
      <w:docPartObj>
        <w:docPartGallery w:val="Page Numbers (Bottom of Page)"/>
        <w:docPartUnique/>
      </w:docPartObj>
    </w:sdtPr>
    <w:sdtEndPr>
      <w:rPr>
        <w:noProof/>
      </w:rPr>
    </w:sdtEndPr>
    <w:sdtContent>
      <w:p w:rsidR="002D351C" w:rsidRDefault="00930D9A">
        <w:pPr>
          <w:pStyle w:val="a4"/>
          <w:jc w:val="center"/>
        </w:pPr>
        <w:r>
          <w:fldChar w:fldCharType="begin"/>
        </w:r>
        <w:r>
          <w:instrText xml:space="preserve"> PAGE   \* MERGEFORMAT </w:instrText>
        </w:r>
        <w:r>
          <w:fldChar w:fldCharType="separate"/>
        </w:r>
        <w:r w:rsidR="008A67EF">
          <w:rPr>
            <w:noProof/>
          </w:rPr>
          <w:t>15</w:t>
        </w:r>
        <w:r>
          <w:rPr>
            <w:noProof/>
          </w:rPr>
          <w:fldChar w:fldCharType="end"/>
        </w:r>
      </w:p>
    </w:sdtContent>
  </w:sdt>
  <w:p w:rsidR="002D351C" w:rsidRDefault="008636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689" w:rsidRDefault="00863689" w:rsidP="009A1043">
      <w:pPr>
        <w:spacing w:after="0" w:line="240" w:lineRule="auto"/>
      </w:pPr>
      <w:r>
        <w:separator/>
      </w:r>
    </w:p>
  </w:footnote>
  <w:footnote w:type="continuationSeparator" w:id="0">
    <w:p w:rsidR="00863689" w:rsidRDefault="00863689" w:rsidP="009A1043">
      <w:pPr>
        <w:spacing w:after="0" w:line="240" w:lineRule="auto"/>
      </w:pPr>
      <w:r>
        <w:continuationSeparator/>
      </w:r>
    </w:p>
  </w:footnote>
  <w:footnote w:id="1">
    <w:p w:rsidR="00F44560" w:rsidRDefault="00F44560" w:rsidP="00F44560">
      <w:pPr>
        <w:pStyle w:val="a9"/>
        <w:rPr>
          <w:lang w:bidi="ar-SY"/>
        </w:rPr>
      </w:pPr>
      <w:r>
        <w:rPr>
          <w:rStyle w:val="aa"/>
        </w:rPr>
        <w:footnoteRef/>
      </w:r>
      <w:r>
        <w:t xml:space="preserve"> </w:t>
      </w:r>
      <w:hyperlink r:id="rId1" w:history="1">
        <w:r w:rsidRPr="005A628C">
          <w:rPr>
            <w:rStyle w:val="Hyperlink"/>
          </w:rPr>
          <w:t>www.arthritiscare.org.uk</w:t>
        </w:r>
      </w:hyperlink>
      <w:r>
        <w:rPr>
          <w:rFonts w:hint="cs"/>
          <w:rtl/>
          <w:lang w:bidi="ar-SY"/>
        </w:rPr>
        <w:t xml:space="preserve"> ،</w:t>
      </w:r>
      <w:r>
        <w:rPr>
          <w:lang w:bidi="ar-SY"/>
        </w:rPr>
        <w:t xml:space="preserve"> Reg charity number: 206563 Arthritis care, 18 Stephenson way ,London NW1 2HD</w:t>
      </w:r>
    </w:p>
  </w:footnote>
  <w:footnote w:id="2">
    <w:p w:rsidR="00F44560" w:rsidRDefault="00F44560">
      <w:pPr>
        <w:pStyle w:val="a9"/>
        <w:rPr>
          <w:rtl/>
          <w:lang w:bidi="ar-SY"/>
        </w:rPr>
      </w:pPr>
      <w:r>
        <w:rPr>
          <w:rStyle w:val="aa"/>
        </w:rPr>
        <w:footnoteRef/>
      </w:r>
      <w:r>
        <w:t xml:space="preserve"> </w:t>
      </w:r>
      <w:hyperlink r:id="rId2" w:history="1">
        <w:r w:rsidRPr="005A628C">
          <w:rPr>
            <w:rStyle w:val="Hyperlink"/>
          </w:rPr>
          <w:t>www.arthritisresearchuk.org</w:t>
        </w:r>
      </w:hyperlink>
    </w:p>
  </w:footnote>
  <w:footnote w:id="3">
    <w:p w:rsidR="00F44560" w:rsidRDefault="00F44560" w:rsidP="006615A7">
      <w:pPr>
        <w:pStyle w:val="a9"/>
        <w:rPr>
          <w:lang w:bidi="ar-SY"/>
        </w:rPr>
      </w:pPr>
      <w:r>
        <w:rPr>
          <w:rStyle w:val="aa"/>
        </w:rPr>
        <w:footnoteRef/>
      </w:r>
      <w:r>
        <w:t xml:space="preserve"> </w:t>
      </w:r>
      <w:r w:rsidR="006615A7">
        <w:t xml:space="preserve">Australian institute of health and welfare. Board chair. Hon. Peter Collins. AM . QC. Director: penny Allbon. GPO Box </w:t>
      </w:r>
      <w:r w:rsidR="00B23BF7">
        <w:t>570 . Canbera ACT 2601 Phone:(02) 6244 1000 Email:ncmamsc@aihw.gov.au</w:t>
      </w:r>
      <w:r w:rsidR="006615A7">
        <w:t xml:space="preserve"> </w:t>
      </w:r>
    </w:p>
  </w:footnote>
  <w:footnote w:id="4">
    <w:p w:rsidR="00AE1EAB" w:rsidRDefault="00AE1EAB" w:rsidP="00AE1EAB">
      <w:pPr>
        <w:pStyle w:val="a9"/>
        <w:rPr>
          <w:lang w:bidi="ar-SY"/>
        </w:rPr>
      </w:pPr>
      <w:r>
        <w:rPr>
          <w:rStyle w:val="aa"/>
        </w:rPr>
        <w:footnoteRef/>
      </w:r>
      <w:r>
        <w:t xml:space="preserve"> Australian institute of health and welfare. Board chair. Hon. Peter Collins. AM . QC. Director: penny Allbon. GPO Box 570 . Canbera ACT 2601 Phone:(02) 6244 1000 Email:ncmamsc@aihw.gov.au </w:t>
      </w:r>
    </w:p>
    <w:p w:rsidR="00AE1EAB" w:rsidRDefault="00AE1EAB">
      <w:pPr>
        <w:pStyle w:val="a9"/>
      </w:pPr>
    </w:p>
  </w:footnote>
  <w:footnote w:id="5">
    <w:p w:rsidR="00AE1EAB" w:rsidRDefault="00AE1EAB" w:rsidP="00AE1EAB">
      <w:pPr>
        <w:pStyle w:val="a9"/>
        <w:rPr>
          <w:lang w:bidi="ar-SY"/>
        </w:rPr>
      </w:pPr>
      <w:r>
        <w:rPr>
          <w:rStyle w:val="aa"/>
        </w:rPr>
        <w:footnoteRef/>
      </w:r>
      <w:r>
        <w:t xml:space="preserve"> </w:t>
      </w:r>
      <w:hyperlink r:id="rId3" w:history="1">
        <w:r w:rsidRPr="005A628C">
          <w:rPr>
            <w:rStyle w:val="Hyperlink"/>
          </w:rPr>
          <w:t>www.arthritiscare.org.uk</w:t>
        </w:r>
      </w:hyperlink>
      <w:r>
        <w:rPr>
          <w:rFonts w:hint="cs"/>
          <w:rtl/>
          <w:lang w:bidi="ar-SY"/>
        </w:rPr>
        <w:t xml:space="preserve"> ،</w:t>
      </w:r>
      <w:r>
        <w:rPr>
          <w:lang w:bidi="ar-SY"/>
        </w:rPr>
        <w:t xml:space="preserve"> Reg charity number: 206563 Arthritis care, 18 Stephenson way ,London NW1 2HD</w:t>
      </w:r>
    </w:p>
    <w:p w:rsidR="00AE1EAB" w:rsidRDefault="00AE1EAB">
      <w:pPr>
        <w:pStyle w:val="a9"/>
      </w:pPr>
    </w:p>
  </w:footnote>
  <w:footnote w:id="6">
    <w:p w:rsidR="00AE1EAB" w:rsidRDefault="00AE1EAB" w:rsidP="00AE1EAB">
      <w:pPr>
        <w:pStyle w:val="a9"/>
        <w:rPr>
          <w:lang w:bidi="ar-SY"/>
        </w:rPr>
      </w:pPr>
      <w:r>
        <w:rPr>
          <w:rStyle w:val="aa"/>
        </w:rPr>
        <w:footnoteRef/>
      </w:r>
      <w:r>
        <w:t xml:space="preserve">  </w:t>
      </w:r>
      <w:hyperlink r:id="rId4" w:history="1">
        <w:r w:rsidRPr="005A628C">
          <w:rPr>
            <w:rStyle w:val="Hyperlink"/>
          </w:rPr>
          <w:t>www.arthritiscare.org.uk</w:t>
        </w:r>
      </w:hyperlink>
      <w:r>
        <w:rPr>
          <w:rFonts w:hint="cs"/>
          <w:rtl/>
          <w:lang w:bidi="ar-SY"/>
        </w:rPr>
        <w:t xml:space="preserve"> ،</w:t>
      </w:r>
      <w:r>
        <w:rPr>
          <w:lang w:bidi="ar-SY"/>
        </w:rPr>
        <w:t xml:space="preserve"> Reg charity number: 206563 Arthritis care, 18 Stephenson way ,London NW1 2HD</w:t>
      </w:r>
    </w:p>
    <w:p w:rsidR="00AE1EAB" w:rsidRDefault="00AE1EAB">
      <w:pPr>
        <w:pStyle w:val="a9"/>
      </w:pPr>
    </w:p>
  </w:footnote>
  <w:footnote w:id="7">
    <w:p w:rsidR="00AE1EAB" w:rsidRDefault="00AE1EAB" w:rsidP="00AE1EAB">
      <w:pPr>
        <w:pStyle w:val="a9"/>
        <w:rPr>
          <w:lang w:bidi="ar-SY"/>
        </w:rPr>
      </w:pPr>
      <w:r>
        <w:rPr>
          <w:rStyle w:val="aa"/>
        </w:rPr>
        <w:footnoteRef/>
      </w:r>
      <w:r>
        <w:t xml:space="preserve"> </w:t>
      </w:r>
      <w:hyperlink r:id="rId5" w:history="1">
        <w:r w:rsidRPr="005A628C">
          <w:rPr>
            <w:rStyle w:val="Hyperlink"/>
          </w:rPr>
          <w:t>www.arthritiscare.org.uk</w:t>
        </w:r>
      </w:hyperlink>
      <w:r>
        <w:rPr>
          <w:rFonts w:hint="cs"/>
          <w:rtl/>
          <w:lang w:bidi="ar-SY"/>
        </w:rPr>
        <w:t xml:space="preserve"> ،</w:t>
      </w:r>
      <w:r>
        <w:rPr>
          <w:lang w:bidi="ar-SY"/>
        </w:rPr>
        <w:t xml:space="preserve"> Reg charity number: 206563 Arthritis care, 18 Stephenson way ,London NW1 2HD</w:t>
      </w:r>
    </w:p>
    <w:p w:rsidR="00AE1EAB" w:rsidRDefault="00AE1EAB" w:rsidP="00AE1EAB">
      <w:pPr>
        <w:pStyle w:val="a9"/>
      </w:pPr>
    </w:p>
    <w:p w:rsidR="00AE1EAB" w:rsidRDefault="00AE1EAB">
      <w:pPr>
        <w:pStyle w:val="a9"/>
      </w:pPr>
    </w:p>
  </w:footnote>
  <w:footnote w:id="8">
    <w:p w:rsidR="00AE1EAB" w:rsidRDefault="00AE1EAB" w:rsidP="00AE1EAB">
      <w:pPr>
        <w:pStyle w:val="a9"/>
        <w:rPr>
          <w:lang w:bidi="ar-SY"/>
        </w:rPr>
      </w:pPr>
      <w:r>
        <w:rPr>
          <w:rStyle w:val="aa"/>
        </w:rPr>
        <w:footnoteRef/>
      </w:r>
      <w:r>
        <w:t xml:space="preserve"> </w:t>
      </w:r>
      <w:hyperlink r:id="rId6" w:history="1">
        <w:r w:rsidRPr="005A628C">
          <w:rPr>
            <w:rStyle w:val="Hyperlink"/>
          </w:rPr>
          <w:t>www.arthritiscare.org.uk</w:t>
        </w:r>
      </w:hyperlink>
      <w:r>
        <w:rPr>
          <w:rFonts w:hint="cs"/>
          <w:rtl/>
          <w:lang w:bidi="ar-SY"/>
        </w:rPr>
        <w:t xml:space="preserve"> ،</w:t>
      </w:r>
      <w:r>
        <w:rPr>
          <w:lang w:bidi="ar-SY"/>
        </w:rPr>
        <w:t xml:space="preserve"> Reg charity number: 206563 Arthritis care, 18 Stephenson way ,London NW1 2HD</w:t>
      </w:r>
    </w:p>
    <w:p w:rsidR="00AE1EAB" w:rsidRDefault="00AE1EAB">
      <w:pPr>
        <w:pStyle w:val="a9"/>
      </w:pPr>
    </w:p>
  </w:footnote>
  <w:footnote w:id="9">
    <w:p w:rsidR="00AE1EAB" w:rsidRDefault="00AE1EAB" w:rsidP="00AE1EAB">
      <w:pPr>
        <w:pStyle w:val="a9"/>
        <w:rPr>
          <w:lang w:bidi="ar-SY"/>
        </w:rPr>
      </w:pPr>
      <w:r>
        <w:rPr>
          <w:rStyle w:val="aa"/>
        </w:rPr>
        <w:footnoteRef/>
      </w:r>
      <w:r>
        <w:t xml:space="preserve"> Australian institute of health and welfare. Board chair. Hon. Peter Collins. AM . QC. Director: penny Allbon. GPO Box 570 . Canbera ACT 2601 Phone:(02) 6244 1000 Email:ncmamsc@aihw.gov.au </w:t>
      </w:r>
    </w:p>
    <w:p w:rsidR="00AE1EAB" w:rsidRDefault="00AE1EAB">
      <w:pPr>
        <w:pStyle w:val="a9"/>
      </w:pPr>
    </w:p>
  </w:footnote>
  <w:footnote w:id="10">
    <w:p w:rsidR="00AE1EAB" w:rsidRDefault="00AE1EAB">
      <w:pPr>
        <w:pStyle w:val="a9"/>
      </w:pPr>
      <w:r>
        <w:rPr>
          <w:rStyle w:val="aa"/>
        </w:rPr>
        <w:footnoteRef/>
      </w:r>
      <w:r>
        <w:t xml:space="preserve"> </w:t>
      </w:r>
      <w:r w:rsidR="005925C8">
        <w:t>www.arthritisaustralia.com.au</w:t>
      </w:r>
    </w:p>
  </w:footnote>
  <w:footnote w:id="11">
    <w:p w:rsidR="005925C8" w:rsidRDefault="005925C8" w:rsidP="005925C8">
      <w:pPr>
        <w:pStyle w:val="a9"/>
        <w:rPr>
          <w:lang w:bidi="ar-SY"/>
        </w:rPr>
      </w:pPr>
      <w:r>
        <w:rPr>
          <w:rStyle w:val="aa"/>
        </w:rPr>
        <w:footnoteRef/>
      </w:r>
      <w:r>
        <w:t xml:space="preserve"> </w:t>
      </w:r>
      <w:hyperlink r:id="rId7" w:history="1">
        <w:r w:rsidRPr="005A628C">
          <w:rPr>
            <w:rStyle w:val="Hyperlink"/>
          </w:rPr>
          <w:t>www.arthritiscare.org.uk</w:t>
        </w:r>
      </w:hyperlink>
      <w:r>
        <w:rPr>
          <w:rFonts w:hint="cs"/>
          <w:rtl/>
          <w:lang w:bidi="ar-SY"/>
        </w:rPr>
        <w:t xml:space="preserve"> ،</w:t>
      </w:r>
      <w:r>
        <w:rPr>
          <w:lang w:bidi="ar-SY"/>
        </w:rPr>
        <w:t xml:space="preserve"> Reg charity number: 206563 Arthritis care, 18 Stephenson way ,London NW1 2HD</w:t>
      </w:r>
    </w:p>
    <w:p w:rsidR="005925C8" w:rsidRDefault="005925C8" w:rsidP="005925C8">
      <w:pPr>
        <w:pStyle w:val="a9"/>
      </w:pPr>
    </w:p>
    <w:p w:rsidR="005925C8" w:rsidRDefault="005925C8">
      <w:pPr>
        <w:pStyle w:val="a9"/>
      </w:pPr>
    </w:p>
  </w:footnote>
  <w:footnote w:id="12">
    <w:p w:rsidR="005925C8" w:rsidRDefault="005925C8" w:rsidP="005925C8">
      <w:pPr>
        <w:pStyle w:val="a9"/>
        <w:rPr>
          <w:lang w:bidi="ar-SY"/>
        </w:rPr>
      </w:pPr>
      <w:r>
        <w:rPr>
          <w:rStyle w:val="aa"/>
        </w:rPr>
        <w:footnoteRef/>
      </w:r>
      <w:r>
        <w:t xml:space="preserve"> Australian institute of health and welfare. Board chair. Hon. Peter Collins. AM . QC. Director: penny Allbon. GPO Box 570 . Canbera ACT 2601 Phone:(02) 6244 1000 Email:ncmamsc@aihw.gov.au </w:t>
      </w:r>
    </w:p>
    <w:p w:rsidR="005925C8" w:rsidRDefault="005925C8" w:rsidP="005925C8">
      <w:pPr>
        <w:pStyle w:val="a9"/>
      </w:pPr>
    </w:p>
    <w:p w:rsidR="005925C8" w:rsidRDefault="005925C8">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B44FB"/>
    <w:multiLevelType w:val="hybridMultilevel"/>
    <w:tmpl w:val="16D6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B4984"/>
    <w:multiLevelType w:val="hybridMultilevel"/>
    <w:tmpl w:val="15F8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67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A7503E1"/>
    <w:multiLevelType w:val="hybridMultilevel"/>
    <w:tmpl w:val="0714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AD0F8F"/>
    <w:multiLevelType w:val="hybridMultilevel"/>
    <w:tmpl w:val="455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CE"/>
    <w:rsid w:val="000D40EB"/>
    <w:rsid w:val="00112097"/>
    <w:rsid w:val="00132035"/>
    <w:rsid w:val="001B2657"/>
    <w:rsid w:val="00242A40"/>
    <w:rsid w:val="00260820"/>
    <w:rsid w:val="00282DF5"/>
    <w:rsid w:val="00347476"/>
    <w:rsid w:val="00464469"/>
    <w:rsid w:val="004904C0"/>
    <w:rsid w:val="004A50A2"/>
    <w:rsid w:val="004B32A1"/>
    <w:rsid w:val="005127CE"/>
    <w:rsid w:val="00533450"/>
    <w:rsid w:val="00536014"/>
    <w:rsid w:val="005925C8"/>
    <w:rsid w:val="005E408A"/>
    <w:rsid w:val="005E66C9"/>
    <w:rsid w:val="005F3846"/>
    <w:rsid w:val="006615A7"/>
    <w:rsid w:val="006659F3"/>
    <w:rsid w:val="006D361D"/>
    <w:rsid w:val="0076629D"/>
    <w:rsid w:val="00804F1C"/>
    <w:rsid w:val="00863689"/>
    <w:rsid w:val="008700D3"/>
    <w:rsid w:val="00876716"/>
    <w:rsid w:val="008879FB"/>
    <w:rsid w:val="00893E52"/>
    <w:rsid w:val="008967E6"/>
    <w:rsid w:val="008A67EF"/>
    <w:rsid w:val="00901054"/>
    <w:rsid w:val="00905842"/>
    <w:rsid w:val="00930D9A"/>
    <w:rsid w:val="00933A93"/>
    <w:rsid w:val="009A1043"/>
    <w:rsid w:val="00A119E1"/>
    <w:rsid w:val="00A336E2"/>
    <w:rsid w:val="00A36F9C"/>
    <w:rsid w:val="00AE1EAB"/>
    <w:rsid w:val="00AE533E"/>
    <w:rsid w:val="00B23BF7"/>
    <w:rsid w:val="00B84C48"/>
    <w:rsid w:val="00BA5865"/>
    <w:rsid w:val="00BC4C5A"/>
    <w:rsid w:val="00C724E7"/>
    <w:rsid w:val="00C8635A"/>
    <w:rsid w:val="00CC4E41"/>
    <w:rsid w:val="00D96AB8"/>
    <w:rsid w:val="00EB06F8"/>
    <w:rsid w:val="00EB3BFD"/>
    <w:rsid w:val="00EC6C9C"/>
    <w:rsid w:val="00ED2737"/>
    <w:rsid w:val="00F44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55A33-3D47-46E7-9B3F-F76CA3C0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7CE"/>
    <w:pPr>
      <w:spacing w:after="200" w:line="276" w:lineRule="auto"/>
    </w:pPr>
  </w:style>
  <w:style w:type="paragraph" w:styleId="1">
    <w:name w:val="heading 1"/>
    <w:basedOn w:val="a"/>
    <w:next w:val="a"/>
    <w:link w:val="1Char"/>
    <w:uiPriority w:val="9"/>
    <w:qFormat/>
    <w:rsid w:val="005127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127CE"/>
    <w:rPr>
      <w:rFonts w:asciiTheme="majorHAnsi" w:eastAsiaTheme="majorEastAsia" w:hAnsiTheme="majorHAnsi" w:cstheme="majorBidi"/>
      <w:b/>
      <w:bCs/>
      <w:color w:val="2E74B5" w:themeColor="accent1" w:themeShade="BF"/>
      <w:sz w:val="28"/>
      <w:szCs w:val="28"/>
    </w:rPr>
  </w:style>
  <w:style w:type="paragraph" w:styleId="a3">
    <w:name w:val="Normal (Web)"/>
    <w:basedOn w:val="a"/>
    <w:uiPriority w:val="99"/>
    <w:unhideWhenUsed/>
    <w:rsid w:val="005127CE"/>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footer"/>
    <w:basedOn w:val="a"/>
    <w:link w:val="Char"/>
    <w:uiPriority w:val="99"/>
    <w:unhideWhenUsed/>
    <w:rsid w:val="005127CE"/>
    <w:pPr>
      <w:tabs>
        <w:tab w:val="center" w:pos="4320"/>
        <w:tab w:val="right" w:pos="8640"/>
      </w:tabs>
      <w:spacing w:after="0" w:line="240" w:lineRule="auto"/>
    </w:pPr>
  </w:style>
  <w:style w:type="character" w:customStyle="1" w:styleId="Char">
    <w:name w:val="تذييل الصفحة Char"/>
    <w:basedOn w:val="a0"/>
    <w:link w:val="a4"/>
    <w:uiPriority w:val="99"/>
    <w:rsid w:val="005127CE"/>
  </w:style>
  <w:style w:type="paragraph" w:styleId="a5">
    <w:name w:val="List Paragraph"/>
    <w:basedOn w:val="a"/>
    <w:uiPriority w:val="34"/>
    <w:qFormat/>
    <w:rsid w:val="005127CE"/>
    <w:pPr>
      <w:ind w:left="720"/>
      <w:contextualSpacing/>
    </w:pPr>
  </w:style>
  <w:style w:type="table" w:styleId="a6">
    <w:name w:val="Table Grid"/>
    <w:basedOn w:val="a1"/>
    <w:uiPriority w:val="59"/>
    <w:rsid w:val="00512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9A1043"/>
    <w:pPr>
      <w:tabs>
        <w:tab w:val="center" w:pos="4320"/>
        <w:tab w:val="right" w:pos="8640"/>
      </w:tabs>
      <w:spacing w:after="0" w:line="240" w:lineRule="auto"/>
    </w:pPr>
  </w:style>
  <w:style w:type="character" w:customStyle="1" w:styleId="Char0">
    <w:name w:val="رأس الصفحة Char"/>
    <w:basedOn w:val="a0"/>
    <w:link w:val="a7"/>
    <w:uiPriority w:val="99"/>
    <w:rsid w:val="009A1043"/>
  </w:style>
  <w:style w:type="paragraph" w:styleId="a8">
    <w:name w:val="caption"/>
    <w:basedOn w:val="a"/>
    <w:next w:val="a"/>
    <w:uiPriority w:val="35"/>
    <w:unhideWhenUsed/>
    <w:qFormat/>
    <w:rsid w:val="005E408A"/>
    <w:pPr>
      <w:spacing w:line="240" w:lineRule="auto"/>
    </w:pPr>
    <w:rPr>
      <w:i/>
      <w:iCs/>
      <w:color w:val="44546A" w:themeColor="text2"/>
      <w:sz w:val="18"/>
      <w:szCs w:val="18"/>
    </w:rPr>
  </w:style>
  <w:style w:type="paragraph" w:styleId="a9">
    <w:name w:val="footnote text"/>
    <w:basedOn w:val="a"/>
    <w:link w:val="Char1"/>
    <w:uiPriority w:val="99"/>
    <w:semiHidden/>
    <w:unhideWhenUsed/>
    <w:rsid w:val="00F44560"/>
    <w:pPr>
      <w:spacing w:after="0" w:line="240" w:lineRule="auto"/>
    </w:pPr>
    <w:rPr>
      <w:sz w:val="20"/>
      <w:szCs w:val="20"/>
    </w:rPr>
  </w:style>
  <w:style w:type="character" w:customStyle="1" w:styleId="Char1">
    <w:name w:val="نص حاشية سفلية Char"/>
    <w:basedOn w:val="a0"/>
    <w:link w:val="a9"/>
    <w:uiPriority w:val="99"/>
    <w:semiHidden/>
    <w:rsid w:val="00F44560"/>
    <w:rPr>
      <w:sz w:val="20"/>
      <w:szCs w:val="20"/>
    </w:rPr>
  </w:style>
  <w:style w:type="character" w:styleId="aa">
    <w:name w:val="footnote reference"/>
    <w:basedOn w:val="a0"/>
    <w:uiPriority w:val="99"/>
    <w:semiHidden/>
    <w:unhideWhenUsed/>
    <w:rsid w:val="00F44560"/>
    <w:rPr>
      <w:vertAlign w:val="superscript"/>
    </w:rPr>
  </w:style>
  <w:style w:type="character" w:styleId="Hyperlink">
    <w:name w:val="Hyperlink"/>
    <w:basedOn w:val="a0"/>
    <w:uiPriority w:val="99"/>
    <w:unhideWhenUsed/>
    <w:rsid w:val="00F44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arthritisaustralia.com.au3"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arthritiscare.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rthritiscare.org.uk" TargetMode="External"/><Relationship Id="rId7" Type="http://schemas.openxmlformats.org/officeDocument/2006/relationships/hyperlink" Target="http://www.arthritiscare.org.uk" TargetMode="External"/><Relationship Id="rId2" Type="http://schemas.openxmlformats.org/officeDocument/2006/relationships/hyperlink" Target="http://www.arthritisresearchuk.org" TargetMode="External"/><Relationship Id="rId1" Type="http://schemas.openxmlformats.org/officeDocument/2006/relationships/hyperlink" Target="http://www.arthritiscare.org.uk" TargetMode="External"/><Relationship Id="rId6" Type="http://schemas.openxmlformats.org/officeDocument/2006/relationships/hyperlink" Target="http://www.arthritiscare.org.uk" TargetMode="External"/><Relationship Id="rId5" Type="http://schemas.openxmlformats.org/officeDocument/2006/relationships/hyperlink" Target="http://www.arthritiscare.org.uk" TargetMode="External"/><Relationship Id="rId4" Type="http://schemas.openxmlformats.org/officeDocument/2006/relationships/hyperlink" Target="http://www.arthritisc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508B-5EB1-4DF7-BAAF-BB71BD73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1611</Words>
  <Characters>9188</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24</cp:revision>
  <cp:lastPrinted>2015-01-15T07:13:00Z</cp:lastPrinted>
  <dcterms:created xsi:type="dcterms:W3CDTF">2015-01-10T19:21:00Z</dcterms:created>
  <dcterms:modified xsi:type="dcterms:W3CDTF">2015-01-15T07:14:00Z</dcterms:modified>
</cp:coreProperties>
</file>