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 o:targetscreensize="1024,768">
      <v:fill color2="fill darken(118)" angle="-135" method="linear sigma" type="gradient"/>
    </v:background>
  </w:background>
  <w:body>
    <w:p w:rsidR="00A768D3" w:rsidRDefault="00A768D3">
      <w:pPr>
        <w:rPr>
          <w:rFonts w:hint="cs"/>
          <w:rtl/>
        </w:rPr>
      </w:pPr>
    </w:p>
    <w:sdt>
      <w:sdtPr>
        <w:rPr>
          <w:rtl/>
        </w:rPr>
        <w:id w:val="322876"/>
        <w:docPartObj>
          <w:docPartGallery w:val="Cover Pages"/>
          <w:docPartUnique/>
        </w:docPartObj>
      </w:sdtPr>
      <w:sdtEndPr>
        <w:rPr>
          <w:rFonts w:cs="Arial"/>
          <w:sz w:val="32"/>
          <w:szCs w:val="32"/>
          <w:lang w:bidi="ar-SY"/>
        </w:rPr>
      </w:sdtEndPr>
      <w:sdtContent>
        <w:p w:rsidR="00A768D3" w:rsidRDefault="00A9127C" w:rsidP="00A768D3">
          <w:pPr>
            <w:jc w:val="both"/>
            <w:rPr>
              <w:noProof/>
              <w:rtl/>
            </w:rPr>
          </w:pPr>
          <w:r>
            <w:rPr>
              <w:noProof/>
              <w:rtl/>
            </w:rPr>
            <w:pict>
              <v:group id="_x0000_s1032" style="position:absolute;left:0;text-align:left;margin-left:-2.25pt;margin-top:-283.4pt;width:238.1pt;height:1129.3pt;flip:x;z-index:251656704;mso-width-percent:400;mso-position-horizontal-relative:page;mso-position-vertical-relative:page;mso-width-percent:400" coordorigin="7329" coordsize="4911,15840" o:allowincell="f">
                <v:group id="_x0000_s1033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4" style="position:absolute;left:7755;width:4505;height:15840;mso-height-percent:1000;mso-position-vertical:top;mso-position-vertical-relative:page;mso-height-percent:1000" fillcolor="#76923c [2406]" stroked="f" strokecolor="#d8d8d8 [2732]">
                    <v:fill color2="#bfbfbf [2412]" rotate="t"/>
                  </v:rect>
                  <v:rect id="_x0000_s1035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10" o:title="Light vertical" opacity="52429f" o:opacity2="52429f" type="pattern"/>
                    <v:shadow color="#d8d8d8 [2732]" offset="3pt,3pt" offset2="2pt,2pt"/>
                  </v:rect>
                </v:group>
                <v:rect id="_x0000_s1036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6" inset="28.8pt,14.4pt,14.4pt,14.4pt">
                    <w:txbxContent>
                      <w:p w:rsidR="009E2FB1" w:rsidRPr="002A72EF" w:rsidRDefault="009E2FB1" w:rsidP="00A768D3">
                        <w:pPr>
                          <w:pStyle w:val="a4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EAF1DD" w:themeColor="accent3" w:themeTint="33"/>
                            <w:sz w:val="36"/>
                            <w:szCs w:val="36"/>
                            <w:rtl/>
                            <w:lang w:bidi="ar-SY"/>
                          </w:rPr>
                        </w:pPr>
                      </w:p>
                      <w:p w:rsidR="009E2FB1" w:rsidRPr="002A72EF" w:rsidRDefault="009E2FB1" w:rsidP="00A768D3">
                        <w:pPr>
                          <w:pStyle w:val="a4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76923C" w:themeColor="accent3" w:themeShade="BF"/>
                            <w:sz w:val="36"/>
                            <w:szCs w:val="36"/>
                            <w:lang w:bidi="ar-SY"/>
                          </w:rPr>
                        </w:pPr>
                      </w:p>
                    </w:txbxContent>
                  </v:textbox>
                </v:rect>
                <v:rect id="_x0000_s1037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7" inset="28.8pt,14.4pt,14.4pt,14.4pt">
                    <w:txbxContent>
                      <w:p w:rsidR="009E2FB1" w:rsidRDefault="009E2FB1" w:rsidP="00A768D3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إعداد </w:t>
                        </w:r>
                        <w:proofErr w:type="gramStart"/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>الطالبة :</w:t>
                        </w:r>
                        <w:proofErr w:type="gramEnd"/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 </w:t>
                        </w:r>
                      </w:p>
                      <w:p w:rsidR="009E2FB1" w:rsidRPr="001660A5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رهف عماد الدين </w:t>
                        </w:r>
                        <w:proofErr w:type="gramStart"/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>حبيب</w:t>
                        </w:r>
                        <w:proofErr w:type="gramEnd"/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بإشراف </w:t>
                        </w:r>
                        <w:proofErr w:type="gramStart"/>
                        <w:r w:rsidRPr="001660A5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>المدرس :</w:t>
                        </w:r>
                        <w:proofErr w:type="gramEnd"/>
                        <w:r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 </w:t>
                        </w: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  <w:r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             محسن حيدر</w:t>
                        </w: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</w:p>
                      <w:p w:rsidR="009E2FB1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  <w:r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للعام </w:t>
                        </w:r>
                        <w:proofErr w:type="gramStart"/>
                        <w:r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>الدراسي :</w:t>
                        </w:r>
                        <w:proofErr w:type="gramEnd"/>
                      </w:p>
                      <w:p w:rsidR="009E2FB1" w:rsidRPr="001660A5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</w:pPr>
                        <w:r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2014 </w:t>
                        </w:r>
                        <w:r>
                          <w:rPr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>–</w:t>
                        </w:r>
                        <w:r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  <w:lang w:bidi="ar-SY"/>
                          </w:rPr>
                          <w:t xml:space="preserve"> 2015م</w:t>
                        </w:r>
                      </w:p>
                      <w:p w:rsidR="009E2FB1" w:rsidRPr="001660A5" w:rsidRDefault="009E2FB1" w:rsidP="00A768D3">
                        <w:pPr>
                          <w:pStyle w:val="a4"/>
                          <w:spacing w:line="360" w:lineRule="auto"/>
                          <w:jc w:val="cent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rFonts w:cs="Arial"/>
              <w:noProof/>
              <w:sz w:val="32"/>
              <w:szCs w:val="3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327.65pt;margin-top:-54.85pt;width:164.8pt;height:146.1pt;z-index:251657728;mso-width-percent:400;mso-height-percent:200;mso-position-horizontal-relative:text;mso-position-vertical-relative:text;mso-width-percent:400;mso-height-percent:200;mso-width-relative:margin;mso-height-relative:margin" fillcolor="#c2d69b [1942]" strokecolor="#c2d69b [1942]" strokeweight="1pt">
                <v:fill color2="#eaf1dd [662]" angle="-45" focus="-50%" type="gradient"/>
                <v:shadow on="t" type="perspective" color="#4e6128 [1606]" opacity=".5" offset="1pt" offset2="-3pt"/>
                <v:textbox style="mso-next-textbox:#_x0000_s1038;mso-fit-shape-to-text:t">
                  <w:txbxContent>
                    <w:p w:rsidR="009E2FB1" w:rsidRPr="004F0013" w:rsidRDefault="009E2FB1" w:rsidP="00A768D3">
                      <w:pPr>
                        <w:spacing w:line="192" w:lineRule="auto"/>
                        <w:jc w:val="center"/>
                        <w:rPr>
                          <w:b/>
                          <w:bCs/>
                          <w:color w:val="4F6228" w:themeColor="accent3" w:themeShade="80"/>
                          <w:rtl/>
                        </w:rPr>
                      </w:pPr>
                      <w:proofErr w:type="gramStart"/>
                      <w:r w:rsidRPr="004F0013">
                        <w:rPr>
                          <w:rFonts w:cs="Diwani Bent"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SY"/>
                        </w:rPr>
                        <w:t>الجمهورية</w:t>
                      </w:r>
                      <w:proofErr w:type="gramEnd"/>
                      <w:r w:rsidRPr="004F0013">
                        <w:rPr>
                          <w:rFonts w:cs="Diwani Bent"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SY"/>
                        </w:rPr>
                        <w:t xml:space="preserve"> العربية السورية</w:t>
                      </w:r>
                    </w:p>
                    <w:p w:rsidR="009E2FB1" w:rsidRPr="004F0013" w:rsidRDefault="009E2FB1" w:rsidP="00A768D3">
                      <w:pPr>
                        <w:spacing w:line="192" w:lineRule="auto"/>
                        <w:jc w:val="center"/>
                        <w:rPr>
                          <w:rFonts w:cs="Diwani Bent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SY"/>
                        </w:rPr>
                      </w:pPr>
                      <w:proofErr w:type="gramStart"/>
                      <w:r w:rsidRPr="004F0013">
                        <w:rPr>
                          <w:rFonts w:cs="Diwani Bent"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SY"/>
                        </w:rPr>
                        <w:t>وزارة</w:t>
                      </w:r>
                      <w:proofErr w:type="gramEnd"/>
                      <w:r w:rsidRPr="004F0013">
                        <w:rPr>
                          <w:rFonts w:cs="Diwani Bent"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SY"/>
                        </w:rPr>
                        <w:t xml:space="preserve"> التربية</w:t>
                      </w:r>
                    </w:p>
                    <w:p w:rsidR="009E2FB1" w:rsidRPr="004F0013" w:rsidRDefault="009E2FB1" w:rsidP="00A768D3">
                      <w:pPr>
                        <w:spacing w:line="192" w:lineRule="auto"/>
                        <w:jc w:val="center"/>
                        <w:rPr>
                          <w:rFonts w:cs="Diwani Bent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lang w:bidi="ar-SY"/>
                        </w:rPr>
                      </w:pPr>
                      <w:r w:rsidRPr="004F0013">
                        <w:rPr>
                          <w:rFonts w:cs="Diwani Bent" w:hint="cs"/>
                          <w:b/>
                          <w:bCs/>
                          <w:color w:val="4F6228" w:themeColor="accent3" w:themeShade="80"/>
                          <w:sz w:val="44"/>
                          <w:szCs w:val="44"/>
                          <w:rtl/>
                          <w:lang w:bidi="ar-SY"/>
                        </w:rPr>
                        <w:t>المركز الوطني للمتميزين</w:t>
                      </w:r>
                    </w:p>
                  </w:txbxContent>
                </v:textbox>
              </v:shape>
            </w:pict>
          </w:r>
        </w:p>
        <w:p w:rsidR="00A768D3" w:rsidRDefault="00A768D3" w:rsidP="00A768D3">
          <w:pPr>
            <w:rPr>
              <w:noProof/>
              <w:rtl/>
            </w:rPr>
          </w:pPr>
        </w:p>
        <w:p w:rsidR="00A768D3" w:rsidRDefault="00A768D3" w:rsidP="00A768D3">
          <w:pPr>
            <w:rPr>
              <w:noProof/>
              <w:rtl/>
            </w:rPr>
          </w:pPr>
        </w:p>
        <w:p w:rsidR="00A768D3" w:rsidRPr="00A768D3" w:rsidRDefault="00A9127C" w:rsidP="00184C7F">
          <w:pPr>
            <w:jc w:val="both"/>
            <w:rPr>
              <w:rFonts w:cs="Arial"/>
              <w:b/>
              <w:bCs/>
              <w:sz w:val="32"/>
              <w:szCs w:val="32"/>
              <w:lang w:val="fr-FR" w:bidi="ar-SY"/>
            </w:rPr>
          </w:pPr>
          <w:r>
            <w:rPr>
              <w:rFonts w:cs="Arial"/>
              <w:b/>
              <w:bCs/>
              <w:noProof/>
              <w:sz w:val="32"/>
              <w:szCs w:val="32"/>
            </w:rPr>
            <w:pict>
              <v:shape id="_x0000_s1039" type="#_x0000_t202" style="position:absolute;left:0;text-align:left;margin-left:240.9pt;margin-top:23.1pt;width:279pt;height:58pt;z-index:251658752;mso-width-relative:margin;mso-height-relative:margin" fillcolor="white [3212]" stroked="f" strokecolor="white [3212]" strokeweight="2.5pt">
                <v:fill opacity="0"/>
                <v:shadow color="#868686"/>
                <v:textbox style="mso-next-textbox:#_x0000_s1039">
                  <w:txbxContent>
                    <w:p w:rsidR="009E2FB1" w:rsidRPr="004F0013" w:rsidRDefault="009E2FB1" w:rsidP="00A768D3">
                      <w:pPr>
                        <w:rPr>
                          <w:rFonts w:cs="Diwani Outline Shaded"/>
                          <w:b/>
                          <w:bCs/>
                          <w:color w:val="76923C" w:themeColor="accent3" w:themeShade="BF"/>
                          <w:sz w:val="40"/>
                          <w:szCs w:val="40"/>
                          <w:lang w:bidi="ar-SY"/>
                        </w:rPr>
                      </w:pPr>
                      <w:r w:rsidRPr="004F0013">
                        <w:rPr>
                          <w:rFonts w:cs="Diwani Outline Shaded" w:hint="cs"/>
                          <w:b/>
                          <w:bCs/>
                          <w:color w:val="76923C" w:themeColor="accent3" w:themeShade="BF"/>
                          <w:sz w:val="40"/>
                          <w:szCs w:val="40"/>
                          <w:rtl/>
                          <w:lang w:bidi="ar-SY"/>
                        </w:rPr>
                        <w:t xml:space="preserve">حلقة بحث في مادة اللغة العربية </w:t>
                      </w:r>
                      <w:proofErr w:type="gramStart"/>
                      <w:r w:rsidRPr="004F0013">
                        <w:rPr>
                          <w:rFonts w:cs="Diwani Outline Shaded" w:hint="cs"/>
                          <w:b/>
                          <w:bCs/>
                          <w:color w:val="76923C" w:themeColor="accent3" w:themeShade="BF"/>
                          <w:sz w:val="40"/>
                          <w:szCs w:val="40"/>
                          <w:rtl/>
                          <w:lang w:bidi="ar-SY"/>
                        </w:rPr>
                        <w:t>بعنوان :</w:t>
                      </w:r>
                      <w:proofErr w:type="gramEnd"/>
                      <w:r w:rsidRPr="004F0013">
                        <w:rPr>
                          <w:rFonts w:cs="Diwani Outline Shaded" w:hint="cs"/>
                          <w:b/>
                          <w:bCs/>
                          <w:color w:val="76923C" w:themeColor="accent3" w:themeShade="BF"/>
                          <w:sz w:val="40"/>
                          <w:szCs w:val="40"/>
                          <w:rtl/>
                          <w:lang w:bidi="ar-SY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>
            <w:rPr>
              <w:b/>
              <w:bCs/>
              <w:noProof/>
            </w:rPr>
            <w:pict>
              <v:shape id="_x0000_s1040" type="#_x0000_t202" style="position:absolute;left:0;text-align:left;margin-left:25.35pt;margin-top:93.6pt;width:326.7pt;height:97.95pt;z-index:251659776;mso-wrap-style:none;mso-width-relative:margin;mso-height-relative:margin" fillcolor="#c2d69b [1942]" strokecolor="#c2d69b [1942]" strokeweight="1pt">
                <v:fill color2="#eaf1dd [662]" angle="-45" focus="-50%" type="gradient"/>
                <v:shadow on="t" type="perspective" color="#4e6128 [1606]" opacity=".5" offset="1pt" offset2="-3pt"/>
                <v:textbox style="mso-next-textbox:#_x0000_s1040;mso-fit-shape-to-text:t">
                  <w:txbxContent>
                    <w:p w:rsidR="009E2FB1" w:rsidRPr="00FA54EB" w:rsidRDefault="00A9127C" w:rsidP="00A768D3">
                      <w:pPr>
                        <w:rPr>
                          <w:lang w:bidi="ar-SY"/>
                        </w:rPr>
                      </w:pPr>
                      <w:r>
                        <w:rPr>
                          <w:lang w:bidi="ar-SY"/>
                        </w:rPr>
                        <w:pict>
                          <v:shapetype id="_x0000_t136" coordsize="21600,21600" o:spt="136" adj="10800" path="m@7,l@8,m@5,21600l@6,21600e">
                            <v:formulas>
                              <v:f eqn="sum #0 0 10800"/>
                              <v:f eqn="prod #0 2 1"/>
                              <v:f eqn="sum 21600 0 @1"/>
                              <v:f eqn="sum 0 0 @2"/>
                              <v:f eqn="sum 21600 0 @3"/>
                              <v:f eqn="if @0 @3 0"/>
                              <v:f eqn="if @0 21600 @1"/>
                              <v:f eqn="if @0 0 @2"/>
                              <v:f eqn="if @0 @4 21600"/>
                              <v:f eqn="mid @5 @6"/>
                              <v:f eqn="mid @8 @5"/>
                              <v:f eqn="mid @7 @8"/>
                              <v:f eqn="mid @6 @7"/>
                              <v:f eqn="sum @6 0 @5"/>
                            </v:formulas>
                            <v:path textpathok="t" o:connecttype="custom" o:connectlocs="@9,0;@10,10800;@11,21600;@12,10800" o:connectangles="270,180,90,0"/>
                            <v:textpath on="t" fitshape="t"/>
                            <v:handles>
                              <v:h position="#0,bottomRight" xrange="6629,14971"/>
                            </v:handles>
                            <o:lock v:ext="edit" text="t" shapetype="t"/>
                          </v:shapetype>
                          <v:shape id="_x0000_i1025" type="#_x0000_t136" style="width:249.5pt;height:41.85pt" fillcolor="#c2d69b [1942]" strokecolor="green">
                            <v:fill r:id="rId11" o:title="كيس ورق" type="tile"/>
                            <v:shadow on="t" type="perspective" color="#c7dfd3" opacity="52429f" origin="-.5,-.5" offset="-26pt,-36pt" matrix="1.25,,,1.25"/>
                            <v:textpath style="font-family:&quot;Times New Roman&quot;;v-text-kern:t" trim="t" fitpath="t" string="فلسفة المتنبي و حكمته"/>
                          </v:shape>
                        </w:pict>
                      </w:r>
                    </w:p>
                  </w:txbxContent>
                </v:textbox>
              </v:shape>
            </w:pict>
          </w:r>
          <w:r w:rsidR="00A768D3" w:rsidRPr="004F0013">
            <w:rPr>
              <w:rFonts w:cs="Arial"/>
              <w:b/>
              <w:bCs/>
              <w:noProof/>
              <w:sz w:val="32"/>
              <w:szCs w:val="32"/>
              <w:rtl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2569845</wp:posOffset>
                </wp:positionV>
                <wp:extent cx="5076825" cy="6410325"/>
                <wp:effectExtent l="19050" t="0" r="9525" b="0"/>
                <wp:wrapTight wrapText="bothSides">
                  <wp:wrapPolygon edited="0">
                    <wp:start x="-81" y="0"/>
                    <wp:lineTo x="-81" y="21568"/>
                    <wp:lineTo x="21641" y="21568"/>
                    <wp:lineTo x="21641" y="0"/>
                    <wp:lineTo x="-81" y="0"/>
                  </wp:wrapPolygon>
                </wp:wrapTight>
                <wp:docPr id="4" name="صورة 1" descr="D:\ima\ورد..~إشرآقة أمل..~ (6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ma\ورد..~إشرآقة أمل..~ (6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825" cy="641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768D3" w:rsidRPr="004F0013">
            <w:rPr>
              <w:rFonts w:cs="Arial"/>
              <w:b/>
              <w:bCs/>
              <w:sz w:val="32"/>
              <w:szCs w:val="32"/>
              <w:rtl/>
              <w:lang w:bidi="ar-SY"/>
            </w:rPr>
            <w:br w:type="page"/>
          </w:r>
        </w:p>
      </w:sdtContent>
    </w:sdt>
    <w:tbl>
      <w:tblPr>
        <w:tblStyle w:val="-31"/>
        <w:bidiVisual/>
        <w:tblW w:w="9073" w:type="dxa"/>
        <w:tblLook w:val="04A0" w:firstRow="1" w:lastRow="0" w:firstColumn="1" w:lastColumn="0" w:noHBand="0" w:noVBand="1"/>
      </w:tblPr>
      <w:tblGrid>
        <w:gridCol w:w="5386"/>
        <w:gridCol w:w="3687"/>
      </w:tblGrid>
      <w:tr w:rsidR="00C93F91" w:rsidTr="001C2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2"/>
          </w:tcPr>
          <w:p w:rsidR="00C93F91" w:rsidRPr="00C95B30" w:rsidRDefault="00C93F91" w:rsidP="00C93F91">
            <w:pPr>
              <w:jc w:val="center"/>
              <w:rPr>
                <w:rFonts w:cs="Diwani Outline Shaded"/>
                <w:color w:val="4F6228" w:themeColor="accent3" w:themeShade="80"/>
                <w:sz w:val="56"/>
                <w:szCs w:val="56"/>
                <w:rtl/>
                <w:lang w:bidi="ar-SY"/>
              </w:rPr>
            </w:pPr>
            <w:r w:rsidRPr="00C95B30">
              <w:rPr>
                <w:rFonts w:cs="Diwani Outline Shaded" w:hint="cs"/>
                <w:color w:val="4F6228" w:themeColor="accent3" w:themeShade="80"/>
                <w:sz w:val="56"/>
                <w:szCs w:val="56"/>
                <w:rtl/>
                <w:lang w:bidi="ar-SY"/>
              </w:rPr>
              <w:lastRenderedPageBreak/>
              <w:t>الفهرست</w:t>
            </w:r>
          </w:p>
        </w:tc>
      </w:tr>
      <w:tr w:rsidR="00C93F91" w:rsidTr="001C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3F91" w:rsidRPr="00C95B30" w:rsidRDefault="00C95B30" w:rsidP="00F5535E">
            <w:pPr>
              <w:jc w:val="both"/>
              <w:rPr>
                <w:rFonts w:cs="Diwani Outline Shaded"/>
                <w:sz w:val="32"/>
                <w:szCs w:val="32"/>
                <w:rtl/>
                <w:lang w:bidi="ar-SY"/>
              </w:rPr>
            </w:pPr>
            <w:r w:rsidRPr="00C95B30">
              <w:rPr>
                <w:rFonts w:cs="Diwani Outline Shaded" w:hint="cs"/>
                <w:sz w:val="32"/>
                <w:szCs w:val="32"/>
                <w:rtl/>
                <w:lang w:bidi="ar-SY"/>
              </w:rPr>
              <w:t>العنوان</w:t>
            </w:r>
          </w:p>
        </w:tc>
        <w:tc>
          <w:tcPr>
            <w:tcW w:w="3687" w:type="dxa"/>
          </w:tcPr>
          <w:p w:rsidR="00C93F91" w:rsidRPr="00C95B30" w:rsidRDefault="00C95B30" w:rsidP="00F553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wani Outline Shaded"/>
                <w:sz w:val="32"/>
                <w:szCs w:val="32"/>
                <w:rtl/>
                <w:lang w:bidi="ar-SY"/>
              </w:rPr>
            </w:pPr>
            <w:r w:rsidRPr="00C95B30">
              <w:rPr>
                <w:rFonts w:cs="Diwani Outline Shaded" w:hint="cs"/>
                <w:sz w:val="32"/>
                <w:szCs w:val="32"/>
                <w:rtl/>
                <w:lang w:bidi="ar-SY"/>
              </w:rPr>
              <w:t>رقم الصفحة</w:t>
            </w:r>
          </w:p>
        </w:tc>
      </w:tr>
      <w:tr w:rsidR="00C93F91" w:rsidTr="001C27A5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3F91" w:rsidRDefault="00C95B30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مقدمة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bidi="ar-SY"/>
              </w:rPr>
            </w:pPr>
            <w:r>
              <w:rPr>
                <w:sz w:val="32"/>
                <w:szCs w:val="32"/>
                <w:lang w:bidi="ar-SY"/>
              </w:rPr>
              <w:t xml:space="preserve">2              </w:t>
            </w:r>
          </w:p>
        </w:tc>
      </w:tr>
      <w:tr w:rsidR="00C93F91" w:rsidTr="001C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3F91" w:rsidRDefault="00C95B30" w:rsidP="00C95B30">
            <w:pPr>
              <w:jc w:val="left"/>
              <w:rPr>
                <w:sz w:val="32"/>
                <w:szCs w:val="32"/>
                <w:rtl/>
                <w:lang w:bidi="ar-SY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إشكالية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البحث</w:t>
            </w:r>
          </w:p>
        </w:tc>
        <w:tc>
          <w:tcPr>
            <w:tcW w:w="3687" w:type="dxa"/>
          </w:tcPr>
          <w:p w:rsidR="00182751" w:rsidRDefault="00182751" w:rsidP="0018275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             </w:t>
            </w:r>
          </w:p>
        </w:tc>
      </w:tr>
      <w:tr w:rsidR="00C93F91" w:rsidTr="001C27A5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5B30" w:rsidRDefault="00C95B30" w:rsidP="00C95B30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أصل المتنبي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ونشأته</w:t>
            </w:r>
            <w:proofErr w:type="gramEnd"/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             </w:t>
            </w:r>
          </w:p>
        </w:tc>
      </w:tr>
      <w:tr w:rsidR="00C93F91" w:rsidTr="001C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5B30" w:rsidRDefault="00C95B30" w:rsidP="001C27A5">
            <w:pPr>
              <w:jc w:val="both"/>
              <w:rPr>
                <w:sz w:val="32"/>
                <w:szCs w:val="32"/>
                <w:rtl/>
                <w:lang w:bidi="ar-SY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إضاءة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على الفلسفة والحكمة</w:t>
            </w:r>
            <w:r w:rsidR="006F3EEA">
              <w:rPr>
                <w:rFonts w:hint="cs"/>
                <w:sz w:val="32"/>
                <w:szCs w:val="32"/>
                <w:rtl/>
                <w:lang w:bidi="ar-SY"/>
              </w:rPr>
              <w:t xml:space="preserve"> في الشعر العربي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             </w:t>
            </w:r>
          </w:p>
        </w:tc>
      </w:tr>
      <w:tr w:rsidR="00C93F91" w:rsidTr="00C3766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5B30" w:rsidRDefault="00E82D8A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تصنع المتنبي للآراء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والحكم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الفلسفية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              </w:t>
            </w:r>
          </w:p>
        </w:tc>
      </w:tr>
      <w:tr w:rsidR="00C93F91" w:rsidTr="001C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5B30" w:rsidRDefault="006F3EEA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فلسفة القوة  في شعره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             </w:t>
            </w:r>
          </w:p>
        </w:tc>
      </w:tr>
      <w:tr w:rsidR="00C93F91" w:rsidTr="001C27A5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5B30" w:rsidRDefault="00C95B30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الحياة عند المتنبي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            </w:t>
            </w:r>
          </w:p>
        </w:tc>
      </w:tr>
      <w:tr w:rsidR="00C93F91" w:rsidTr="001C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5B30" w:rsidRDefault="00C95B30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الموت عند المتنبي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             </w:t>
            </w:r>
          </w:p>
        </w:tc>
      </w:tr>
      <w:tr w:rsidR="00C93F91" w:rsidTr="001C27A5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3F91" w:rsidRDefault="00C95B30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الخاتمة</w:t>
            </w:r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14             </w:t>
            </w:r>
          </w:p>
        </w:tc>
      </w:tr>
      <w:tr w:rsidR="00C93F91" w:rsidTr="001C2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:rsidR="00C93F91" w:rsidRDefault="00C95B30" w:rsidP="00F5535E">
            <w:pPr>
              <w:jc w:val="both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المصادر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SY"/>
              </w:rPr>
              <w:t>والمراجع</w:t>
            </w:r>
            <w:proofErr w:type="gramEnd"/>
          </w:p>
        </w:tc>
        <w:tc>
          <w:tcPr>
            <w:tcW w:w="3687" w:type="dxa"/>
          </w:tcPr>
          <w:p w:rsidR="00C93F91" w:rsidRDefault="00182751" w:rsidP="00F553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            </w:t>
            </w:r>
          </w:p>
        </w:tc>
      </w:tr>
    </w:tbl>
    <w:p w:rsidR="00F5535E" w:rsidRDefault="00F5535E" w:rsidP="00F5535E">
      <w:pPr>
        <w:jc w:val="both"/>
        <w:rPr>
          <w:rFonts w:hint="cs"/>
          <w:sz w:val="32"/>
          <w:szCs w:val="32"/>
          <w:rtl/>
        </w:rPr>
      </w:pPr>
      <w:bookmarkStart w:id="0" w:name="_GoBack"/>
    </w:p>
    <w:bookmarkEnd w:id="0"/>
    <w:p w:rsidR="003F21AB" w:rsidRDefault="003F21AB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5535E">
      <w:pPr>
        <w:jc w:val="both"/>
        <w:rPr>
          <w:sz w:val="32"/>
          <w:szCs w:val="32"/>
          <w:rtl/>
          <w:lang w:bidi="ar-SY"/>
        </w:rPr>
      </w:pPr>
    </w:p>
    <w:p w:rsidR="00F5535E" w:rsidRPr="005970D3" w:rsidRDefault="00F5535E" w:rsidP="0012297B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r w:rsidRPr="005970D3"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>مقدمة</w:t>
      </w:r>
    </w:p>
    <w:p w:rsidR="00D004D6" w:rsidRPr="00DE0FBE" w:rsidRDefault="00F5535E" w:rsidP="00DE0FBE">
      <w:pPr>
        <w:jc w:val="both"/>
        <w:rPr>
          <w:rFonts w:cs="Farsi Simple Bold"/>
          <w:b/>
          <w:bCs/>
          <w:sz w:val="36"/>
          <w:szCs w:val="36"/>
          <w:rtl/>
          <w:lang w:bidi="ar-SY"/>
        </w:rPr>
      </w:pP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إن العص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العب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اس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ـي 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و 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العص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الذهب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للتط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ور الأدب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ي، فق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ك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ان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ال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دول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العب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اس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رغ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انحط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اط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لاحق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ـاً و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انقس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ام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إل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الع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الأقس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ـام و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دوي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لات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و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الإم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ارات الأم لنش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أة فن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ون الأدب جميع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ا، فق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أطل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ق ال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ان للت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ألي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 ف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ج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 من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اح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الل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غ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ـة والأدب و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انطل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ق الش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راء 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نظ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قص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ائ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ف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ش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المج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C1498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الا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ت، و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تط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ورت توج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ات القص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دة 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دي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م، ف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نظم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وا القص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ائ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الش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 بع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أن كان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ح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راً للط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بق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ات العلي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الق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وم، والك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ثي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م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الت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ط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ورات الت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أس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ف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نهض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علمي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كبي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رة، وس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اهم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ف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امت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زاج الش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وب بعض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ً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بب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ـض، و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الرغ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من ضع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 الدول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العب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اسي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و انقس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امه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لاحق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اً ح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افظ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عل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D65CE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ى 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النهض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الأدبي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فيه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ا، فأضح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بمراك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زه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تش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 أدب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اً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ك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الك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وف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ـة 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البص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رة 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بغ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ـــ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ـداد 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ح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ـب... </w:t>
      </w:r>
      <w:proofErr w:type="gramStart"/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رغ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</w:t>
      </w:r>
      <w:proofErr w:type="gramEnd"/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الان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اج ال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ذي حص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 ف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ال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دول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ب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روز عن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اص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ف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ارسي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ركي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ـة 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اخت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لاطه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بالف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ـرس و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دخ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ول الل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ح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إل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اللغ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إلا أن الب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ادي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بقي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م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رك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زاً للغ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الفصي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ح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الت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يقص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ده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الجمي</w:t>
      </w:r>
      <w:r w:rsidR="00DE0FBE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3BC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571C9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ع. </w:t>
      </w:r>
    </w:p>
    <w:p w:rsidR="005363BC" w:rsidRPr="005363BC" w:rsidRDefault="00184C7F" w:rsidP="005363BC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r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 xml:space="preserve">التمهيد </w:t>
      </w:r>
      <w:proofErr w:type="gramStart"/>
      <w:r>
        <w:rPr>
          <w:rFonts w:cs="PT Bold Dusky" w:hint="cs"/>
          <w:color w:val="C00000"/>
          <w:sz w:val="44"/>
          <w:szCs w:val="44"/>
          <w:rtl/>
          <w:lang w:bidi="ar-SY"/>
        </w:rPr>
        <w:t>و</w:t>
      </w:r>
      <w:r w:rsidR="005363BC" w:rsidRPr="005363BC">
        <w:rPr>
          <w:rFonts w:cs="PT Bold Dusky" w:hint="cs"/>
          <w:color w:val="C00000"/>
          <w:sz w:val="44"/>
          <w:szCs w:val="44"/>
          <w:rtl/>
          <w:lang w:bidi="ar-SY"/>
        </w:rPr>
        <w:t>إشكالية</w:t>
      </w:r>
      <w:proofErr w:type="gramEnd"/>
      <w:r w:rsidR="005363BC" w:rsidRPr="005363BC">
        <w:rPr>
          <w:rFonts w:cs="PT Bold Dusky" w:hint="cs"/>
          <w:color w:val="C00000"/>
          <w:sz w:val="44"/>
          <w:szCs w:val="44"/>
          <w:rtl/>
          <w:lang w:bidi="ar-SY"/>
        </w:rPr>
        <w:t xml:space="preserve"> البحث:</w:t>
      </w:r>
    </w:p>
    <w:p w:rsidR="00151E40" w:rsidRPr="009C757F" w:rsidRDefault="00151E40" w:rsidP="00C7165F">
      <w:pPr>
        <w:jc w:val="both"/>
        <w:rPr>
          <w:rFonts w:cs="Farsi Simple Bold"/>
          <w:b/>
          <w:bCs/>
          <w:sz w:val="36"/>
          <w:szCs w:val="36"/>
          <w:rtl/>
          <w:lang w:bidi="ar-SY"/>
        </w:rPr>
      </w:pP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ه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ذه ال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توطئ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العص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العب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أت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الح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ث 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المتنب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الش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الف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 ال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ذي نب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غ 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ذل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 العص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ر، و 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اع اسم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ك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كان بغ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ض النظ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 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غي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ره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عراء ال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لا يق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ون أهمي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عن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ه، ول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كن المتنب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كان 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راً بكل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للش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اعري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معن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ى، 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امت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لك عق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لاً مت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داً، و ذك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اءً 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ادراً، فكان عجي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 الع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لم واس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 المع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91D2D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ف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كل المج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الات ، و 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غ م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دة زه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وه بنف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س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و بع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لمه أن ادع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النب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FE2787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وة 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لي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رض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ذات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و كب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ـري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اء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ه، و أن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لا يق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C7165F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 من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زلة عمن ك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رمه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الله بالرس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الة الس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اوي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ة، و أب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 الطي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ب لا يك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ب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ث ص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للإح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اط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به و إعط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ائه حقه ك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ام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لاً ، و 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كن م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ب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اب الإيض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اح و المع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رفة أحبب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أن أض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يء عل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الن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احية الفلس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فية عن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ده، فف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ض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الحدي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ث 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نش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أته و 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داي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ط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ريق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و ش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ره، ث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انتقل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ت إل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فته، وم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الم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قص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ود منه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ا، و تضمينه للآراء الف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فية ث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فلس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الق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وة عن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ده، و اقت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ص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رت ف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موض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ات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عل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الحي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اة و الم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وت . و الح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ق أنن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إذا أردت التم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اس ك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وج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ف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دي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وان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مع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اني 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lastRenderedPageBreak/>
        <w:t>ف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فية و 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كم روحي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لا مح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الة أنن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س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أخ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رج ع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ال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المس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موح ب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للح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لق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ة ل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ي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وج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 عن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ده م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 ح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</w:t>
      </w:r>
      <w:r w:rsidR="00BE7100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624D6A"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 وآراء .</w:t>
      </w:r>
    </w:p>
    <w:p w:rsidR="00A73C90" w:rsidRPr="009C757F" w:rsidRDefault="00A73C90" w:rsidP="00844792">
      <w:pPr>
        <w:jc w:val="both"/>
        <w:rPr>
          <w:rFonts w:cs="Farsi Simple Bold"/>
          <w:b/>
          <w:bCs/>
          <w:sz w:val="36"/>
          <w:szCs w:val="36"/>
          <w:rtl/>
          <w:lang w:bidi="ar-SY"/>
        </w:rPr>
      </w:pP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و </w:t>
      </w:r>
      <w:proofErr w:type="gramStart"/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إن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53663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</w:t>
      </w:r>
      <w:proofErr w:type="gramEnd"/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لأرج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 الله أن يك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ون وفقن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ف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وض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ع خطت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و إيض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اح بحث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لك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أق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دم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ل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كم مش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روح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اً مش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ذب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اً لا يحت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اج إلا إل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ى وعي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كم ل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 و إقب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ال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كم علي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ه. </w:t>
      </w:r>
      <w:proofErr w:type="gramStart"/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فم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ن</w:t>
      </w:r>
      <w:proofErr w:type="gramEnd"/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ه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و المتنب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ي؟؟</w:t>
      </w:r>
      <w:r w:rsidR="009C757F">
        <w:rPr>
          <w:rFonts w:cs="Farsi Simple Bold"/>
          <w:b/>
          <w:bCs/>
          <w:sz w:val="36"/>
          <w:szCs w:val="36"/>
          <w:lang w:bidi="ar-SY"/>
        </w:rPr>
        <w:t xml:space="preserve">   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كي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ف نش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ـــ</w:t>
      </w:r>
      <w:r w:rsidR="003A2B2A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أ؟؟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وم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ـــ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 ه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و </w:t>
      </w:r>
      <w:proofErr w:type="gramStart"/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م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ذهب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ه</w:t>
      </w:r>
      <w:proofErr w:type="gramEnd"/>
      <w:r w:rsidR="002150A2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و فلسفته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 xml:space="preserve"> ف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ي الحي</w:t>
      </w:r>
      <w:r w:rsidR="009C757F">
        <w:rPr>
          <w:rFonts w:cs="Farsi Simple Bold" w:hint="cs"/>
          <w:b/>
          <w:bCs/>
          <w:sz w:val="36"/>
          <w:szCs w:val="36"/>
          <w:rtl/>
          <w:lang w:bidi="ar-SY"/>
        </w:rPr>
        <w:t>ـــ</w:t>
      </w:r>
      <w:r w:rsidRPr="009C757F">
        <w:rPr>
          <w:rFonts w:cs="Farsi Simple Bold" w:hint="cs"/>
          <w:b/>
          <w:bCs/>
          <w:sz w:val="36"/>
          <w:szCs w:val="36"/>
          <w:rtl/>
          <w:lang w:bidi="ar-SY"/>
        </w:rPr>
        <w:t>اة؟...</w:t>
      </w:r>
    </w:p>
    <w:p w:rsidR="00FE48CD" w:rsidRPr="00D004D6" w:rsidRDefault="00FE48CD" w:rsidP="003571C9">
      <w:pPr>
        <w:jc w:val="both"/>
        <w:rPr>
          <w:rFonts w:cs="Farsi Simple Bold"/>
          <w:b/>
          <w:bCs/>
          <w:sz w:val="32"/>
          <w:szCs w:val="32"/>
          <w:rtl/>
          <w:lang w:bidi="ar-SY"/>
        </w:rPr>
      </w:pPr>
    </w:p>
    <w:p w:rsidR="00AA36CB" w:rsidRDefault="00AA36CB" w:rsidP="0012297B">
      <w:pPr>
        <w:jc w:val="center"/>
        <w:rPr>
          <w:rFonts w:cs="Simple Indust Shaded"/>
          <w:b/>
          <w:bCs/>
          <w:color w:val="76923C" w:themeColor="accent3" w:themeShade="BF"/>
          <w:sz w:val="44"/>
          <w:szCs w:val="44"/>
          <w:rtl/>
          <w:lang w:bidi="ar-SY"/>
        </w:rPr>
      </w:pPr>
    </w:p>
    <w:p w:rsidR="00AA36CB" w:rsidRDefault="00AA36CB" w:rsidP="0012297B">
      <w:pPr>
        <w:jc w:val="center"/>
        <w:rPr>
          <w:rFonts w:cs="Simple Indust Shaded"/>
          <w:b/>
          <w:bCs/>
          <w:color w:val="76923C" w:themeColor="accent3" w:themeShade="BF"/>
          <w:sz w:val="44"/>
          <w:szCs w:val="44"/>
          <w:rtl/>
          <w:lang w:bidi="ar-SY"/>
        </w:rPr>
      </w:pPr>
    </w:p>
    <w:p w:rsidR="00AA36CB" w:rsidRDefault="00AA36CB" w:rsidP="0012297B">
      <w:pPr>
        <w:jc w:val="center"/>
        <w:rPr>
          <w:rFonts w:cs="Simple Indust Shaded"/>
          <w:b/>
          <w:bCs/>
          <w:color w:val="76923C" w:themeColor="accent3" w:themeShade="BF"/>
          <w:sz w:val="44"/>
          <w:szCs w:val="44"/>
          <w:rtl/>
          <w:lang w:bidi="ar-SY"/>
        </w:rPr>
      </w:pPr>
    </w:p>
    <w:p w:rsidR="00AA36CB" w:rsidRDefault="00AA36CB" w:rsidP="0012297B">
      <w:pPr>
        <w:jc w:val="center"/>
        <w:rPr>
          <w:rFonts w:cs="Simple Indust Shaded"/>
          <w:b/>
          <w:bCs/>
          <w:color w:val="76923C" w:themeColor="accent3" w:themeShade="BF"/>
          <w:sz w:val="44"/>
          <w:szCs w:val="44"/>
          <w:rtl/>
          <w:lang w:bidi="ar-SY"/>
        </w:rPr>
      </w:pPr>
    </w:p>
    <w:p w:rsidR="00A768D3" w:rsidRDefault="00A768D3" w:rsidP="00A768D3">
      <w:pPr>
        <w:jc w:val="both"/>
        <w:rPr>
          <w:rFonts w:cs="Simple Indust Shaded"/>
          <w:b/>
          <w:bCs/>
          <w:color w:val="76923C" w:themeColor="accent3" w:themeShade="BF"/>
          <w:sz w:val="44"/>
          <w:szCs w:val="44"/>
          <w:rtl/>
          <w:lang w:bidi="ar-SY"/>
        </w:rPr>
      </w:pPr>
    </w:p>
    <w:p w:rsidR="00A768D3" w:rsidRDefault="00A768D3" w:rsidP="00A768D3">
      <w:pPr>
        <w:jc w:val="both"/>
        <w:rPr>
          <w:rFonts w:cs="Simple Indust Shaded"/>
          <w:b/>
          <w:bCs/>
          <w:color w:val="76923C" w:themeColor="accent3" w:themeShade="BF"/>
          <w:sz w:val="44"/>
          <w:szCs w:val="44"/>
          <w:rtl/>
          <w:lang w:bidi="ar-SY"/>
        </w:rPr>
      </w:pPr>
    </w:p>
    <w:p w:rsidR="00C37663" w:rsidRDefault="00C37663" w:rsidP="00FE48CD">
      <w:pPr>
        <w:ind w:left="360"/>
        <w:jc w:val="center"/>
        <w:rPr>
          <w:rFonts w:cs="PT Bold Dusky" w:hint="cs"/>
          <w:color w:val="C00000"/>
          <w:sz w:val="44"/>
          <w:szCs w:val="44"/>
          <w:rtl/>
          <w:lang w:bidi="ar-SY"/>
        </w:rPr>
      </w:pPr>
    </w:p>
    <w:p w:rsidR="00A73C90" w:rsidRPr="005970D3" w:rsidRDefault="00FE48CD" w:rsidP="00FE48CD">
      <w:pPr>
        <w:ind w:left="360"/>
        <w:jc w:val="center"/>
        <w:rPr>
          <w:rFonts w:cs="PT Bold Dusky"/>
          <w:color w:val="C00000"/>
          <w:sz w:val="44"/>
          <w:szCs w:val="44"/>
          <w:lang w:bidi="ar-SY"/>
        </w:rPr>
      </w:pPr>
      <w:r w:rsidRPr="005970D3">
        <w:rPr>
          <w:rFonts w:cs="PT Bold Dusky" w:hint="cs"/>
          <w:color w:val="C00000"/>
          <w:sz w:val="44"/>
          <w:szCs w:val="44"/>
          <w:rtl/>
          <w:lang w:bidi="ar-SY"/>
        </w:rPr>
        <w:t>أصل المتنبي و نشأته</w:t>
      </w:r>
    </w:p>
    <w:p w:rsidR="00A73C90" w:rsidRDefault="00A73C90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ه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و أب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و الط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ب أحم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د ب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ن الحس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ين المع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روف بالمتنب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 م</w:t>
      </w:r>
      <w:r w:rsidR="005F1B0E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ن أص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ل عرب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 جعف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</w:t>
      </w:r>
      <w:r w:rsidR="005F6BF5">
        <w:rPr>
          <w:rFonts w:hint="cs"/>
          <w:sz w:val="32"/>
          <w:szCs w:val="32"/>
          <w:rtl/>
          <w:lang w:bidi="ar-SY"/>
        </w:rPr>
        <w:t xml:space="preserve"> ينتهي إلى كهلان من القحطانية</w:t>
      </w:r>
      <w:r w:rsidR="00FC117E">
        <w:rPr>
          <w:rStyle w:val="a7"/>
          <w:sz w:val="32"/>
          <w:szCs w:val="32"/>
          <w:rtl/>
          <w:lang w:bidi="ar-SY"/>
        </w:rPr>
        <w:footnoteReference w:id="1"/>
      </w:r>
      <w:r w:rsidR="005F6BF5">
        <w:rPr>
          <w:rFonts w:hint="cs"/>
          <w:sz w:val="32"/>
          <w:szCs w:val="32"/>
          <w:rtl/>
          <w:lang w:bidi="ar-SY"/>
        </w:rPr>
        <w:t>، و ق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د ق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ال ط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ه حس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ين أن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ه 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ن قب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ل أبي</w:t>
      </w:r>
      <w:r w:rsidR="00FF2187">
        <w:rPr>
          <w:rFonts w:hint="cs"/>
          <w:sz w:val="32"/>
          <w:szCs w:val="32"/>
          <w:rtl/>
          <w:lang w:bidi="ar-SY"/>
        </w:rPr>
        <w:t>ـه جعفي و</w:t>
      </w:r>
      <w:r w:rsidR="005F6BF5">
        <w:rPr>
          <w:rFonts w:hint="cs"/>
          <w:sz w:val="32"/>
          <w:szCs w:val="32"/>
          <w:rtl/>
          <w:lang w:bidi="ar-SY"/>
        </w:rPr>
        <w:t>أم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 xml:space="preserve">ه </w:t>
      </w:r>
      <w:proofErr w:type="spellStart"/>
      <w:r w:rsidR="005F6BF5">
        <w:rPr>
          <w:rFonts w:hint="cs"/>
          <w:sz w:val="32"/>
          <w:szCs w:val="32"/>
          <w:rtl/>
          <w:lang w:bidi="ar-SY"/>
        </w:rPr>
        <w:t>همداني</w:t>
      </w:r>
      <w:r w:rsidR="00FF2187">
        <w:rPr>
          <w:rFonts w:hint="cs"/>
          <w:sz w:val="32"/>
          <w:szCs w:val="32"/>
          <w:rtl/>
          <w:lang w:bidi="ar-SY"/>
        </w:rPr>
        <w:t>ـة</w:t>
      </w:r>
      <w:proofErr w:type="spellEnd"/>
      <w:r w:rsidR="00FF2187">
        <w:rPr>
          <w:rFonts w:hint="cs"/>
          <w:sz w:val="32"/>
          <w:szCs w:val="32"/>
          <w:rtl/>
          <w:lang w:bidi="ar-SY"/>
        </w:rPr>
        <w:t>، و</w:t>
      </w:r>
      <w:r w:rsidR="005F6BF5">
        <w:rPr>
          <w:rFonts w:hint="cs"/>
          <w:sz w:val="32"/>
          <w:szCs w:val="32"/>
          <w:rtl/>
          <w:lang w:bidi="ar-SY"/>
        </w:rPr>
        <w:t>هم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ا حي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ان من أحي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اء اليم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ن</w:t>
      </w:r>
      <w:r w:rsidR="004E4BA2">
        <w:rPr>
          <w:rStyle w:val="a7"/>
          <w:sz w:val="32"/>
          <w:szCs w:val="32"/>
          <w:rtl/>
          <w:lang w:bidi="ar-SY"/>
        </w:rPr>
        <w:footnoteReference w:id="2"/>
      </w:r>
      <w:r w:rsidR="005F6BF5">
        <w:rPr>
          <w:rFonts w:hint="cs"/>
          <w:sz w:val="32"/>
          <w:szCs w:val="32"/>
          <w:rtl/>
          <w:lang w:bidi="ar-SY"/>
        </w:rPr>
        <w:t>، ول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د ف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ي الكوف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ة ف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ي محل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ة تدعى (كنده) فنس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ب إليه</w:t>
      </w:r>
      <w:r w:rsidR="00FF2187">
        <w:rPr>
          <w:rFonts w:hint="cs"/>
          <w:sz w:val="32"/>
          <w:szCs w:val="32"/>
          <w:rtl/>
          <w:lang w:bidi="ar-SY"/>
        </w:rPr>
        <w:t>ـا و</w:t>
      </w:r>
      <w:r w:rsidR="005F6BF5">
        <w:rPr>
          <w:rFonts w:hint="cs"/>
          <w:sz w:val="32"/>
          <w:szCs w:val="32"/>
          <w:rtl/>
          <w:lang w:bidi="ar-SY"/>
        </w:rPr>
        <w:t>ك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ان أب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وه 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قاء يس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تقي عل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ى جم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له لأه</w:t>
      </w:r>
      <w:r w:rsidR="00FF2187">
        <w:rPr>
          <w:rFonts w:hint="cs"/>
          <w:sz w:val="32"/>
          <w:szCs w:val="32"/>
          <w:rtl/>
          <w:lang w:bidi="ar-SY"/>
        </w:rPr>
        <w:t>ـل كنده، و</w:t>
      </w:r>
      <w:r w:rsidR="005F6BF5">
        <w:rPr>
          <w:rFonts w:hint="cs"/>
          <w:sz w:val="32"/>
          <w:szCs w:val="32"/>
          <w:rtl/>
          <w:lang w:bidi="ar-SY"/>
        </w:rPr>
        <w:t>الم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رج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ح أن أم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5F6BF5">
        <w:rPr>
          <w:rFonts w:hint="cs"/>
          <w:sz w:val="32"/>
          <w:szCs w:val="32"/>
          <w:rtl/>
          <w:lang w:bidi="ar-SY"/>
        </w:rPr>
        <w:t>ه</w:t>
      </w:r>
      <w:r w:rsidR="009313E1">
        <w:rPr>
          <w:rFonts w:hint="cs"/>
          <w:sz w:val="32"/>
          <w:szCs w:val="32"/>
          <w:rtl/>
          <w:lang w:bidi="ar-SY"/>
        </w:rPr>
        <w:t xml:space="preserve"> مات</w:t>
      </w:r>
      <w:r w:rsidR="00FF2187">
        <w:rPr>
          <w:rFonts w:hint="cs"/>
          <w:sz w:val="32"/>
          <w:szCs w:val="32"/>
          <w:rtl/>
          <w:lang w:bidi="ar-SY"/>
        </w:rPr>
        <w:t>ـت و</w:t>
      </w:r>
      <w:r w:rsidR="009313E1">
        <w:rPr>
          <w:rFonts w:hint="cs"/>
          <w:sz w:val="32"/>
          <w:szCs w:val="32"/>
          <w:rtl/>
          <w:lang w:bidi="ar-SY"/>
        </w:rPr>
        <w:t>ه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و طف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ل، فق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امت جدت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ه مق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ام أم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ه. فنش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أ الفت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ى في الكوف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ة أح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د 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واطن الحض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ارة العباسي</w:t>
      </w:r>
      <w:r w:rsidR="00FF2187">
        <w:rPr>
          <w:rFonts w:hint="cs"/>
          <w:sz w:val="32"/>
          <w:szCs w:val="32"/>
          <w:rtl/>
          <w:lang w:bidi="ar-SY"/>
        </w:rPr>
        <w:t>ـة، و</w:t>
      </w:r>
      <w:r w:rsidR="009313E1">
        <w:rPr>
          <w:rFonts w:hint="cs"/>
          <w:sz w:val="32"/>
          <w:szCs w:val="32"/>
          <w:rtl/>
          <w:lang w:bidi="ar-SY"/>
        </w:rPr>
        <w:t>أه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م موط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>ن للش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9313E1">
        <w:rPr>
          <w:rFonts w:hint="cs"/>
          <w:sz w:val="32"/>
          <w:szCs w:val="32"/>
          <w:rtl/>
          <w:lang w:bidi="ar-SY"/>
        </w:rPr>
        <w:t xml:space="preserve">يعة من </w:t>
      </w:r>
      <w:r w:rsidR="00FD0942">
        <w:rPr>
          <w:rFonts w:hint="cs"/>
          <w:sz w:val="32"/>
          <w:szCs w:val="32"/>
          <w:rtl/>
          <w:lang w:bidi="ar-SY"/>
        </w:rPr>
        <w:t>قدي</w:t>
      </w:r>
      <w:r w:rsidR="00FF2187">
        <w:rPr>
          <w:rFonts w:hint="cs"/>
          <w:sz w:val="32"/>
          <w:szCs w:val="32"/>
          <w:rtl/>
          <w:lang w:bidi="ar-SY"/>
        </w:rPr>
        <w:t>ـم، و</w:t>
      </w:r>
      <w:r w:rsidR="00FD0942">
        <w:rPr>
          <w:rFonts w:hint="cs"/>
          <w:sz w:val="32"/>
          <w:szCs w:val="32"/>
          <w:rtl/>
          <w:lang w:bidi="ar-SY"/>
        </w:rPr>
        <w:t>الت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حق بم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دارس الش</w:t>
      </w:r>
      <w:r w:rsidR="00E662B4">
        <w:rPr>
          <w:rFonts w:hint="cs"/>
          <w:sz w:val="32"/>
          <w:szCs w:val="32"/>
          <w:rtl/>
          <w:lang w:bidi="ar-SY"/>
        </w:rPr>
        <w:t xml:space="preserve">ـيعة، </w:t>
      </w:r>
      <w:r w:rsidR="00FF2187">
        <w:rPr>
          <w:rFonts w:hint="cs"/>
          <w:sz w:val="32"/>
          <w:szCs w:val="32"/>
          <w:rtl/>
          <w:lang w:bidi="ar-SY"/>
        </w:rPr>
        <w:t>و</w:t>
      </w:r>
      <w:r w:rsidR="00FD0942">
        <w:rPr>
          <w:rFonts w:hint="cs"/>
          <w:sz w:val="32"/>
          <w:szCs w:val="32"/>
          <w:rtl/>
          <w:lang w:bidi="ar-SY"/>
        </w:rPr>
        <w:t>تع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لم فيه</w:t>
      </w:r>
      <w:r w:rsidR="00FF2187">
        <w:rPr>
          <w:rFonts w:hint="cs"/>
          <w:sz w:val="32"/>
          <w:szCs w:val="32"/>
          <w:rtl/>
          <w:lang w:bidi="ar-SY"/>
        </w:rPr>
        <w:t>ـا و</w:t>
      </w:r>
      <w:r w:rsidR="00FD0942">
        <w:rPr>
          <w:rFonts w:hint="cs"/>
          <w:sz w:val="32"/>
          <w:szCs w:val="32"/>
          <w:rtl/>
          <w:lang w:bidi="ar-SY"/>
        </w:rPr>
        <w:t>ع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رف عن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ه قوة ال</w:t>
      </w:r>
      <w:r w:rsidR="00FF2187">
        <w:rPr>
          <w:rFonts w:hint="cs"/>
          <w:sz w:val="32"/>
          <w:szCs w:val="32"/>
          <w:rtl/>
          <w:lang w:bidi="ar-SY"/>
        </w:rPr>
        <w:t>ـذاكرة و</w:t>
      </w:r>
      <w:r w:rsidR="00FD0942">
        <w:rPr>
          <w:rFonts w:hint="cs"/>
          <w:sz w:val="32"/>
          <w:szCs w:val="32"/>
          <w:rtl/>
          <w:lang w:bidi="ar-SY"/>
        </w:rPr>
        <w:t>النباه</w:t>
      </w:r>
      <w:r w:rsidR="00FF2187">
        <w:rPr>
          <w:rFonts w:hint="cs"/>
          <w:sz w:val="32"/>
          <w:szCs w:val="32"/>
          <w:rtl/>
          <w:lang w:bidi="ar-SY"/>
        </w:rPr>
        <w:t>ـة و</w:t>
      </w:r>
      <w:r w:rsidR="00FD0942">
        <w:rPr>
          <w:rFonts w:hint="cs"/>
          <w:sz w:val="32"/>
          <w:szCs w:val="32"/>
          <w:rtl/>
          <w:lang w:bidi="ar-SY"/>
        </w:rPr>
        <w:t>الذك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اء الش</w:t>
      </w:r>
      <w:r w:rsidR="00FF2187">
        <w:rPr>
          <w:rFonts w:hint="cs"/>
          <w:sz w:val="32"/>
          <w:szCs w:val="32"/>
          <w:rtl/>
          <w:lang w:bidi="ar-SY"/>
        </w:rPr>
        <w:t>ـديدين، و</w:t>
      </w:r>
      <w:r w:rsidR="00FD0942">
        <w:rPr>
          <w:rFonts w:hint="cs"/>
          <w:sz w:val="32"/>
          <w:szCs w:val="32"/>
          <w:rtl/>
          <w:lang w:bidi="ar-SY"/>
        </w:rPr>
        <w:t>الج</w:t>
      </w:r>
      <w:r w:rsidR="00FF2187">
        <w:rPr>
          <w:rFonts w:hint="cs"/>
          <w:sz w:val="32"/>
          <w:szCs w:val="32"/>
          <w:rtl/>
          <w:lang w:bidi="ar-SY"/>
        </w:rPr>
        <w:t>ـد في النظر إلى الحياة، و</w:t>
      </w:r>
      <w:r w:rsidR="00FD0942">
        <w:rPr>
          <w:rFonts w:hint="cs"/>
          <w:sz w:val="32"/>
          <w:szCs w:val="32"/>
          <w:rtl/>
          <w:lang w:bidi="ar-SY"/>
        </w:rPr>
        <w:t>الق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درة عل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ى نظ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م الش</w:t>
      </w:r>
      <w:r w:rsidR="00FF2187">
        <w:rPr>
          <w:rFonts w:hint="cs"/>
          <w:sz w:val="32"/>
          <w:szCs w:val="32"/>
          <w:rtl/>
          <w:lang w:bidi="ar-SY"/>
        </w:rPr>
        <w:t>ـعر، و</w:t>
      </w:r>
      <w:r w:rsidR="00FD0942">
        <w:rPr>
          <w:rFonts w:hint="cs"/>
          <w:sz w:val="32"/>
          <w:szCs w:val="32"/>
          <w:rtl/>
          <w:lang w:bidi="ar-SY"/>
        </w:rPr>
        <w:t>تم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كن من ه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ذه الق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درة أكث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ر ع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ندما اس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تولى القرامط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ة عل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ى الك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وفة، فارتح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ل م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ع أهل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ه إل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ى بادي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ة الس</w:t>
      </w:r>
      <w:r w:rsidR="00FF2187">
        <w:rPr>
          <w:rFonts w:hint="cs"/>
          <w:sz w:val="32"/>
          <w:szCs w:val="32"/>
          <w:rtl/>
          <w:lang w:bidi="ar-SY"/>
        </w:rPr>
        <w:t>ـماوة، و</w:t>
      </w:r>
      <w:r w:rsidR="00FD0942">
        <w:rPr>
          <w:rFonts w:hint="cs"/>
          <w:sz w:val="32"/>
          <w:szCs w:val="32"/>
          <w:rtl/>
          <w:lang w:bidi="ar-SY"/>
        </w:rPr>
        <w:t>هن</w:t>
      </w:r>
      <w:r w:rsidR="00FF2187">
        <w:rPr>
          <w:rFonts w:hint="cs"/>
          <w:sz w:val="32"/>
          <w:szCs w:val="32"/>
          <w:rtl/>
          <w:lang w:bidi="ar-SY"/>
        </w:rPr>
        <w:t>ـاك اختلط مع البدو و</w:t>
      </w:r>
      <w:r w:rsidR="00FD0942">
        <w:rPr>
          <w:rFonts w:hint="cs"/>
          <w:sz w:val="32"/>
          <w:szCs w:val="32"/>
          <w:rtl/>
          <w:lang w:bidi="ar-SY"/>
        </w:rPr>
        <w:t>تعلم العربية الفصيحة الأصلية على مر سنتين من الزمن، ثم ع</w:t>
      </w:r>
      <w:r w:rsidR="00FF2187">
        <w:rPr>
          <w:rFonts w:hint="cs"/>
          <w:sz w:val="32"/>
          <w:szCs w:val="32"/>
          <w:rtl/>
          <w:lang w:bidi="ar-SY"/>
        </w:rPr>
        <w:t>ـاد إلى الكوفة واتصل بأحد أعيانها و</w:t>
      </w:r>
      <w:r w:rsidR="00FD0942">
        <w:rPr>
          <w:rFonts w:hint="cs"/>
          <w:sz w:val="32"/>
          <w:szCs w:val="32"/>
          <w:rtl/>
          <w:lang w:bidi="ar-SY"/>
        </w:rPr>
        <w:t>هو أبي الفضل الكوفي، ثم ش</w:t>
      </w:r>
      <w:r w:rsidR="00FF2187">
        <w:rPr>
          <w:rFonts w:hint="cs"/>
          <w:sz w:val="32"/>
          <w:szCs w:val="32"/>
          <w:rtl/>
          <w:lang w:bidi="ar-SY"/>
        </w:rPr>
        <w:t>ـب و</w:t>
      </w:r>
      <w:r w:rsidR="00FD0942">
        <w:rPr>
          <w:rFonts w:hint="cs"/>
          <w:sz w:val="32"/>
          <w:szCs w:val="32"/>
          <w:rtl/>
          <w:lang w:bidi="ar-SY"/>
        </w:rPr>
        <w:t>تمكن من الش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FD0942">
        <w:rPr>
          <w:rFonts w:hint="cs"/>
          <w:sz w:val="32"/>
          <w:szCs w:val="32"/>
          <w:rtl/>
          <w:lang w:bidi="ar-SY"/>
        </w:rPr>
        <w:t>عر أكثر من اللغ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ة</w:t>
      </w:r>
      <w:r w:rsidR="00FD0942">
        <w:rPr>
          <w:rFonts w:hint="cs"/>
          <w:sz w:val="32"/>
          <w:szCs w:val="32"/>
          <w:rtl/>
          <w:lang w:bidi="ar-SY"/>
        </w:rPr>
        <w:t>.</w:t>
      </w:r>
    </w:p>
    <w:p w:rsidR="004A005D" w:rsidRDefault="004A005D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فهذه كانت بداي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ات المتنبي</w:t>
      </w:r>
      <w:r w:rsidR="00FF2187">
        <w:rPr>
          <w:rFonts w:hint="cs"/>
          <w:sz w:val="32"/>
          <w:szCs w:val="32"/>
          <w:rtl/>
          <w:lang w:bidi="ar-SY"/>
        </w:rPr>
        <w:t xml:space="preserve"> و</w:t>
      </w:r>
      <w:r>
        <w:rPr>
          <w:rFonts w:hint="cs"/>
          <w:sz w:val="32"/>
          <w:szCs w:val="32"/>
          <w:rtl/>
          <w:lang w:bidi="ar-SY"/>
        </w:rPr>
        <w:t>البذرة التي شق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 xml:space="preserve">ها في </w:t>
      </w:r>
      <w:r w:rsidR="00E662B4">
        <w:rPr>
          <w:rFonts w:hint="cs"/>
          <w:sz w:val="32"/>
          <w:szCs w:val="32"/>
          <w:rtl/>
          <w:lang w:bidi="ar-SY"/>
        </w:rPr>
        <w:t>حياته و</w:t>
      </w:r>
      <w:r>
        <w:rPr>
          <w:rFonts w:hint="cs"/>
          <w:sz w:val="32"/>
          <w:szCs w:val="32"/>
          <w:rtl/>
          <w:lang w:bidi="ar-SY"/>
        </w:rPr>
        <w:t>فلسفته في الحياة التي عاش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ها غي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ر راضٍ به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 لنفس</w:t>
      </w:r>
      <w:r w:rsidR="00FF2187">
        <w:rPr>
          <w:rFonts w:hint="cs"/>
          <w:sz w:val="32"/>
          <w:szCs w:val="32"/>
          <w:rtl/>
          <w:lang w:bidi="ar-SY"/>
        </w:rPr>
        <w:t>ـه الكبيرة و</w:t>
      </w:r>
      <w:r>
        <w:rPr>
          <w:rFonts w:hint="cs"/>
          <w:sz w:val="32"/>
          <w:szCs w:val="32"/>
          <w:rtl/>
          <w:lang w:bidi="ar-SY"/>
        </w:rPr>
        <w:t>لمطامح</w:t>
      </w:r>
      <w:r w:rsidR="00FF2187">
        <w:rPr>
          <w:rFonts w:hint="cs"/>
          <w:sz w:val="32"/>
          <w:szCs w:val="32"/>
          <w:rtl/>
          <w:lang w:bidi="ar-SY"/>
        </w:rPr>
        <w:t>ـه العظيمة، و</w:t>
      </w:r>
      <w:r>
        <w:rPr>
          <w:rFonts w:hint="cs"/>
          <w:sz w:val="32"/>
          <w:szCs w:val="32"/>
          <w:rtl/>
          <w:lang w:bidi="ar-SY"/>
        </w:rPr>
        <w:t>التي ل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م تس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اعده على تحقيقه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 الحي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اة، فنش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أ متفلس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فاً تمطر كلمات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ه في أي غرض يقص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ده حكماً ومواعظ ونوادر و</w:t>
      </w:r>
      <w:r>
        <w:rPr>
          <w:rFonts w:hint="cs"/>
          <w:sz w:val="32"/>
          <w:szCs w:val="32"/>
          <w:rtl/>
          <w:lang w:bidi="ar-SY"/>
        </w:rPr>
        <w:t>أمث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ال يتناقلها الناس إلى هذا الي</w:t>
      </w:r>
      <w:r w:rsidR="00FF2187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وم عل</w:t>
      </w:r>
      <w:r w:rsidR="00D26DB5">
        <w:rPr>
          <w:rFonts w:hint="cs"/>
          <w:sz w:val="32"/>
          <w:szCs w:val="32"/>
          <w:rtl/>
          <w:lang w:bidi="ar-SY"/>
        </w:rPr>
        <w:t>ى ما س</w:t>
      </w:r>
      <w:r w:rsidR="00FF2187">
        <w:rPr>
          <w:rFonts w:hint="cs"/>
          <w:sz w:val="32"/>
          <w:szCs w:val="32"/>
          <w:rtl/>
          <w:lang w:bidi="ar-SY"/>
        </w:rPr>
        <w:t>ـ</w:t>
      </w:r>
      <w:r w:rsidR="00D26DB5">
        <w:rPr>
          <w:rFonts w:hint="cs"/>
          <w:sz w:val="32"/>
          <w:szCs w:val="32"/>
          <w:rtl/>
          <w:lang w:bidi="ar-SY"/>
        </w:rPr>
        <w:t>نرى لاحقاً...</w:t>
      </w:r>
    </w:p>
    <w:p w:rsidR="00FE48CD" w:rsidRDefault="00FE48CD" w:rsidP="00844792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844792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A73C90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A73C90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A73C90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A73C90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FE48CD">
      <w:pPr>
        <w:ind w:left="360"/>
        <w:jc w:val="center"/>
        <w:rPr>
          <w:rFonts w:cs="Andalus" w:hint="cs"/>
          <w:b/>
          <w:bCs/>
          <w:color w:val="4F6228" w:themeColor="accent3" w:themeShade="80"/>
          <w:sz w:val="48"/>
          <w:szCs w:val="48"/>
          <w:rtl/>
        </w:rPr>
      </w:pPr>
    </w:p>
    <w:p w:rsidR="00D26DB5" w:rsidRPr="005970D3" w:rsidRDefault="00860D49" w:rsidP="00FE48CD">
      <w:pPr>
        <w:ind w:left="360"/>
        <w:jc w:val="center"/>
        <w:rPr>
          <w:rFonts w:cs="PT Bold Dusky"/>
          <w:color w:val="C00000"/>
          <w:sz w:val="44"/>
          <w:szCs w:val="44"/>
          <w:lang w:bidi="ar-SY"/>
        </w:rPr>
      </w:pPr>
      <w:proofErr w:type="gramStart"/>
      <w:r w:rsidRPr="005970D3">
        <w:rPr>
          <w:rFonts w:cs="PT Bold Dusky" w:hint="cs"/>
          <w:color w:val="C00000"/>
          <w:sz w:val="44"/>
          <w:szCs w:val="44"/>
          <w:rtl/>
          <w:lang w:bidi="ar-SY"/>
        </w:rPr>
        <w:t>إ</w:t>
      </w:r>
      <w:r w:rsidR="00FE48CD" w:rsidRPr="005970D3">
        <w:rPr>
          <w:rFonts w:cs="PT Bold Dusky" w:hint="cs"/>
          <w:color w:val="C00000"/>
          <w:sz w:val="44"/>
          <w:szCs w:val="44"/>
          <w:rtl/>
          <w:lang w:bidi="ar-SY"/>
        </w:rPr>
        <w:t>ضاءة</w:t>
      </w:r>
      <w:proofErr w:type="gramEnd"/>
      <w:r w:rsidR="00FE48CD" w:rsidRPr="005970D3">
        <w:rPr>
          <w:rFonts w:cs="PT Bold Dusky" w:hint="cs"/>
          <w:color w:val="C00000"/>
          <w:sz w:val="44"/>
          <w:szCs w:val="44"/>
          <w:rtl/>
          <w:lang w:bidi="ar-SY"/>
        </w:rPr>
        <w:t xml:space="preserve"> على الفلسفة و الحكمة</w:t>
      </w:r>
    </w:p>
    <w:p w:rsidR="00860D49" w:rsidRDefault="00860D49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فالمتنبي ل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م يكن فيلس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وفاً بالمعنى الصحيح للكلمة إذ لي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س ل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ه آراء ش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املة في أص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ل العال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م أو الحياة أو الأخلاق يقوم علي</w:t>
      </w:r>
      <w:r w:rsidR="00110A9F">
        <w:rPr>
          <w:rFonts w:hint="cs"/>
          <w:sz w:val="32"/>
          <w:szCs w:val="32"/>
          <w:rtl/>
          <w:lang w:bidi="ar-SY"/>
        </w:rPr>
        <w:t>ها نظام من الفكر متصـل متماسـك، وإنما له خطرات في الحياة والإحياء منثورة هنا و</w:t>
      </w:r>
      <w:r>
        <w:rPr>
          <w:rFonts w:hint="cs"/>
          <w:sz w:val="32"/>
          <w:szCs w:val="32"/>
          <w:rtl/>
          <w:lang w:bidi="ar-SY"/>
        </w:rPr>
        <w:t>هناك لا يجمع بينها س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وى نف</w:t>
      </w:r>
      <w:r w:rsidR="00110A9F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س</w:t>
      </w:r>
      <w:r w:rsidR="00E662B4">
        <w:rPr>
          <w:rFonts w:hint="cs"/>
          <w:sz w:val="32"/>
          <w:szCs w:val="32"/>
          <w:rtl/>
          <w:lang w:bidi="ar-SY"/>
        </w:rPr>
        <w:t xml:space="preserve"> الشـاعر</w:t>
      </w:r>
      <w:r w:rsidR="00110A9F">
        <w:rPr>
          <w:rFonts w:hint="cs"/>
          <w:sz w:val="32"/>
          <w:szCs w:val="32"/>
          <w:rtl/>
          <w:lang w:bidi="ar-SY"/>
        </w:rPr>
        <w:t>، والجـو الذي يسـبح فيه و</w:t>
      </w:r>
      <w:r>
        <w:rPr>
          <w:rFonts w:hint="cs"/>
          <w:sz w:val="32"/>
          <w:szCs w:val="32"/>
          <w:rtl/>
          <w:lang w:bidi="ar-SY"/>
        </w:rPr>
        <w:t>ينتش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ر به</w:t>
      </w:r>
      <w:r>
        <w:rPr>
          <w:rFonts w:hint="cs"/>
          <w:sz w:val="32"/>
          <w:szCs w:val="32"/>
          <w:rtl/>
          <w:lang w:bidi="ar-SY"/>
        </w:rPr>
        <w:t xml:space="preserve">، </w:t>
      </w:r>
      <w:r w:rsidR="00110A9F">
        <w:rPr>
          <w:rFonts w:hint="cs"/>
          <w:sz w:val="32"/>
          <w:szCs w:val="32"/>
          <w:rtl/>
          <w:lang w:bidi="ar-SY"/>
        </w:rPr>
        <w:t>و</w:t>
      </w:r>
      <w:r w:rsidR="00201993">
        <w:rPr>
          <w:rFonts w:hint="cs"/>
          <w:sz w:val="32"/>
          <w:szCs w:val="32"/>
          <w:rtl/>
          <w:lang w:bidi="ar-SY"/>
        </w:rPr>
        <w:t>هو ل</w:t>
      </w:r>
      <w:r w:rsidR="00110A9F">
        <w:rPr>
          <w:rFonts w:hint="cs"/>
          <w:sz w:val="32"/>
          <w:szCs w:val="32"/>
          <w:rtl/>
          <w:lang w:bidi="ar-SY"/>
        </w:rPr>
        <w:t>ا يتوفر على تعليل هذه الخطرات ودعمها منطقياً بتؤدة وإسـهاب شـأن الفل</w:t>
      </w:r>
      <w:r w:rsidR="00E662B4">
        <w:rPr>
          <w:rFonts w:hint="cs"/>
          <w:sz w:val="32"/>
          <w:szCs w:val="32"/>
          <w:rtl/>
          <w:lang w:bidi="ar-SY"/>
        </w:rPr>
        <w:t>اسـفة، ولكنه شـديد الاعتقاد بها، وشـديد الإثبات لها</w:t>
      </w:r>
      <w:r w:rsidR="00110A9F">
        <w:rPr>
          <w:rFonts w:hint="cs"/>
          <w:sz w:val="32"/>
          <w:szCs w:val="32"/>
          <w:rtl/>
          <w:lang w:bidi="ar-SY"/>
        </w:rPr>
        <w:t>، و</w:t>
      </w:r>
      <w:r w:rsidR="00201993">
        <w:rPr>
          <w:rFonts w:hint="cs"/>
          <w:sz w:val="32"/>
          <w:szCs w:val="32"/>
          <w:rtl/>
          <w:lang w:bidi="ar-SY"/>
        </w:rPr>
        <w:t>كثيراً ما يدعمها بصورة مؤثرة أو دليل موجز يقران صحتها</w:t>
      </w:r>
      <w:r w:rsidR="004E4BA2">
        <w:rPr>
          <w:rStyle w:val="a7"/>
          <w:sz w:val="32"/>
          <w:szCs w:val="32"/>
          <w:rtl/>
          <w:lang w:bidi="ar-SY"/>
        </w:rPr>
        <w:footnoteReference w:id="3"/>
      </w:r>
      <w:r w:rsidR="00201993">
        <w:rPr>
          <w:rFonts w:hint="cs"/>
          <w:sz w:val="32"/>
          <w:szCs w:val="32"/>
          <w:rtl/>
          <w:lang w:bidi="ar-SY"/>
        </w:rPr>
        <w:t xml:space="preserve">. </w:t>
      </w:r>
      <w:r w:rsidR="000B179B">
        <w:rPr>
          <w:rFonts w:hint="cs"/>
          <w:sz w:val="32"/>
          <w:szCs w:val="32"/>
          <w:rtl/>
          <w:lang w:bidi="ar-SY"/>
        </w:rPr>
        <w:t>أي فلس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0B179B">
        <w:rPr>
          <w:rFonts w:hint="cs"/>
          <w:sz w:val="32"/>
          <w:szCs w:val="32"/>
          <w:rtl/>
          <w:lang w:bidi="ar-SY"/>
        </w:rPr>
        <w:t>فته بمعنى آخر مبس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0B179B">
        <w:rPr>
          <w:rFonts w:hint="cs"/>
          <w:sz w:val="32"/>
          <w:szCs w:val="32"/>
          <w:rtl/>
          <w:lang w:bidi="ar-SY"/>
        </w:rPr>
        <w:t>ط هي ال</w:t>
      </w:r>
      <w:r w:rsidR="00110A9F">
        <w:rPr>
          <w:rFonts w:hint="cs"/>
          <w:sz w:val="32"/>
          <w:szCs w:val="32"/>
          <w:rtl/>
          <w:lang w:bidi="ar-SY"/>
        </w:rPr>
        <w:t>مبدأ الذي سـار عليه في اعتقاده ودفاعه و</w:t>
      </w:r>
      <w:r w:rsidR="000B179B">
        <w:rPr>
          <w:rFonts w:hint="cs"/>
          <w:sz w:val="32"/>
          <w:szCs w:val="32"/>
          <w:rtl/>
          <w:lang w:bidi="ar-SY"/>
        </w:rPr>
        <w:t>لك</w:t>
      </w:r>
      <w:r w:rsidR="00110A9F">
        <w:rPr>
          <w:rFonts w:hint="cs"/>
          <w:sz w:val="32"/>
          <w:szCs w:val="32"/>
          <w:rtl/>
          <w:lang w:bidi="ar-SY"/>
        </w:rPr>
        <w:t>ن فلسـفته تختلف عن فلسـفة سـقراط وأرسـطو و</w:t>
      </w:r>
      <w:r w:rsidR="000B179B">
        <w:rPr>
          <w:rFonts w:hint="cs"/>
          <w:sz w:val="32"/>
          <w:szCs w:val="32"/>
          <w:rtl/>
          <w:lang w:bidi="ar-SY"/>
        </w:rPr>
        <w:t xml:space="preserve">غيرهما </w:t>
      </w:r>
      <w:r w:rsidR="004915DE">
        <w:rPr>
          <w:rFonts w:hint="cs"/>
          <w:sz w:val="32"/>
          <w:szCs w:val="32"/>
          <w:rtl/>
          <w:lang w:bidi="ar-SY"/>
        </w:rPr>
        <w:t>فهو لم يخض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4915DE">
        <w:rPr>
          <w:rFonts w:hint="cs"/>
          <w:sz w:val="32"/>
          <w:szCs w:val="32"/>
          <w:rtl/>
          <w:lang w:bidi="ar-SY"/>
        </w:rPr>
        <w:t xml:space="preserve">ع نظريته </w:t>
      </w:r>
      <w:r w:rsidR="00E662B4">
        <w:rPr>
          <w:rFonts w:hint="cs"/>
          <w:sz w:val="32"/>
          <w:szCs w:val="32"/>
          <w:rtl/>
          <w:lang w:bidi="ar-SY"/>
        </w:rPr>
        <w:t>ولا أسسـه، ولا مذهب دعا إليه</w:t>
      </w:r>
      <w:r w:rsidR="00110A9F">
        <w:rPr>
          <w:rFonts w:hint="cs"/>
          <w:sz w:val="32"/>
          <w:szCs w:val="32"/>
          <w:rtl/>
          <w:lang w:bidi="ar-SY"/>
        </w:rPr>
        <w:t>، ودافع عنه إنما هو بخطراته يصـل إلى</w:t>
      </w:r>
      <w:r w:rsidR="004915DE">
        <w:rPr>
          <w:rFonts w:hint="cs"/>
          <w:sz w:val="32"/>
          <w:szCs w:val="32"/>
          <w:rtl/>
          <w:lang w:bidi="ar-SY"/>
        </w:rPr>
        <w:t xml:space="preserve"> الحكمة التي هي أس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4915DE">
        <w:rPr>
          <w:rFonts w:hint="cs"/>
          <w:sz w:val="32"/>
          <w:szCs w:val="32"/>
          <w:rtl/>
          <w:lang w:bidi="ar-SY"/>
        </w:rPr>
        <w:t>اس الفلس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فة</w:t>
      </w:r>
      <w:r w:rsidR="004915DE">
        <w:rPr>
          <w:rFonts w:hint="cs"/>
          <w:sz w:val="32"/>
          <w:szCs w:val="32"/>
          <w:rtl/>
          <w:lang w:bidi="ar-SY"/>
        </w:rPr>
        <w:t>، فحكمة المتنبي جاءت كرد على</w:t>
      </w:r>
      <w:r w:rsidR="00110A9F">
        <w:rPr>
          <w:rFonts w:hint="cs"/>
          <w:sz w:val="32"/>
          <w:szCs w:val="32"/>
          <w:rtl/>
          <w:lang w:bidi="ar-SY"/>
        </w:rPr>
        <w:t xml:space="preserve"> اصطدامه بالع</w:t>
      </w:r>
      <w:r w:rsidR="00E662B4">
        <w:rPr>
          <w:rFonts w:hint="cs"/>
          <w:sz w:val="32"/>
          <w:szCs w:val="32"/>
          <w:rtl/>
          <w:lang w:bidi="ar-SY"/>
        </w:rPr>
        <w:t>وائق في الحياة</w:t>
      </w:r>
      <w:r w:rsidR="00110A9F">
        <w:rPr>
          <w:rFonts w:hint="cs"/>
          <w:sz w:val="32"/>
          <w:szCs w:val="32"/>
          <w:rtl/>
          <w:lang w:bidi="ar-SY"/>
        </w:rPr>
        <w:t>، و</w:t>
      </w:r>
      <w:r w:rsidR="00E662B4">
        <w:rPr>
          <w:rFonts w:hint="cs"/>
          <w:sz w:val="32"/>
          <w:szCs w:val="32"/>
          <w:rtl/>
          <w:lang w:bidi="ar-SY"/>
        </w:rPr>
        <w:t>مع الناس</w:t>
      </w:r>
      <w:r w:rsidR="004915DE">
        <w:rPr>
          <w:rFonts w:hint="cs"/>
          <w:sz w:val="32"/>
          <w:szCs w:val="32"/>
          <w:rtl/>
          <w:lang w:bidi="ar-SY"/>
        </w:rPr>
        <w:t>، فهو</w:t>
      </w:r>
      <w:r w:rsidR="00E662B4">
        <w:rPr>
          <w:rFonts w:hint="cs"/>
          <w:sz w:val="32"/>
          <w:szCs w:val="32"/>
          <w:rtl/>
          <w:lang w:bidi="ar-SY"/>
        </w:rPr>
        <w:t xml:space="preserve"> لم يجد من ينصف نفسه الأبية</w:t>
      </w:r>
      <w:r w:rsidR="00110A9F">
        <w:rPr>
          <w:rFonts w:hint="cs"/>
          <w:sz w:val="32"/>
          <w:szCs w:val="32"/>
          <w:rtl/>
          <w:lang w:bidi="ar-SY"/>
        </w:rPr>
        <w:t>، و</w:t>
      </w:r>
      <w:r w:rsidR="004915DE">
        <w:rPr>
          <w:rFonts w:hint="cs"/>
          <w:sz w:val="32"/>
          <w:szCs w:val="32"/>
          <w:rtl/>
          <w:lang w:bidi="ar-SY"/>
        </w:rPr>
        <w:t>يقدر قيمت</w:t>
      </w:r>
      <w:r w:rsidR="00110A9F">
        <w:rPr>
          <w:rFonts w:hint="cs"/>
          <w:sz w:val="32"/>
          <w:szCs w:val="32"/>
          <w:rtl/>
          <w:lang w:bidi="ar-SY"/>
        </w:rPr>
        <w:t>ها حق تقدير فأصـل مذهب المتنبي و</w:t>
      </w:r>
      <w:r w:rsidR="004915DE">
        <w:rPr>
          <w:rFonts w:hint="cs"/>
          <w:sz w:val="32"/>
          <w:szCs w:val="32"/>
          <w:rtl/>
          <w:lang w:bidi="ar-SY"/>
        </w:rPr>
        <w:t>ح</w:t>
      </w:r>
      <w:r w:rsidR="00E662B4">
        <w:rPr>
          <w:rFonts w:hint="cs"/>
          <w:sz w:val="32"/>
          <w:szCs w:val="32"/>
          <w:rtl/>
          <w:lang w:bidi="ar-SY"/>
        </w:rPr>
        <w:t>كمته هو غايته في هذه الحياة، وسـعيه لتحقيق هذه الغاية</w:t>
      </w:r>
      <w:r w:rsidR="00110A9F">
        <w:rPr>
          <w:rFonts w:hint="cs"/>
          <w:sz w:val="32"/>
          <w:szCs w:val="32"/>
          <w:rtl/>
          <w:lang w:bidi="ar-SY"/>
        </w:rPr>
        <w:t xml:space="preserve">، وهي نتيجة </w:t>
      </w:r>
      <w:proofErr w:type="spellStart"/>
      <w:r w:rsidR="00110A9F">
        <w:rPr>
          <w:rFonts w:hint="cs"/>
          <w:sz w:val="32"/>
          <w:szCs w:val="32"/>
          <w:rtl/>
          <w:lang w:bidi="ar-SY"/>
        </w:rPr>
        <w:t>اسـتخلاصات</w:t>
      </w:r>
      <w:proofErr w:type="spellEnd"/>
      <w:r w:rsidR="00110A9F">
        <w:rPr>
          <w:rFonts w:hint="cs"/>
          <w:sz w:val="32"/>
          <w:szCs w:val="32"/>
          <w:rtl/>
          <w:lang w:bidi="ar-SY"/>
        </w:rPr>
        <w:t xml:space="preserve"> و</w:t>
      </w:r>
      <w:r w:rsidR="004915DE">
        <w:rPr>
          <w:rFonts w:hint="cs"/>
          <w:sz w:val="32"/>
          <w:szCs w:val="32"/>
          <w:rtl/>
          <w:lang w:bidi="ar-SY"/>
        </w:rPr>
        <w:t>نتائج لمواقف معينة خضع لها الش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4915DE">
        <w:rPr>
          <w:rFonts w:hint="cs"/>
          <w:sz w:val="32"/>
          <w:szCs w:val="32"/>
          <w:rtl/>
          <w:lang w:bidi="ar-SY"/>
        </w:rPr>
        <w:t>اعر،</w:t>
      </w:r>
      <w:r w:rsidR="00110A9F">
        <w:rPr>
          <w:rFonts w:hint="cs"/>
          <w:sz w:val="32"/>
          <w:szCs w:val="32"/>
          <w:rtl/>
          <w:lang w:bidi="ar-SY"/>
        </w:rPr>
        <w:t xml:space="preserve"> و</w:t>
      </w:r>
      <w:r w:rsidR="00366780">
        <w:rPr>
          <w:rFonts w:hint="cs"/>
          <w:sz w:val="32"/>
          <w:szCs w:val="32"/>
          <w:rtl/>
          <w:lang w:bidi="ar-SY"/>
        </w:rPr>
        <w:t>تعرض بها لخيبة أ</w:t>
      </w:r>
      <w:r w:rsidR="00E662B4">
        <w:rPr>
          <w:rFonts w:hint="cs"/>
          <w:sz w:val="32"/>
          <w:szCs w:val="32"/>
          <w:rtl/>
          <w:lang w:bidi="ar-SY"/>
        </w:rPr>
        <w:t>مل كبيرة</w:t>
      </w:r>
      <w:r w:rsidR="00110A9F">
        <w:rPr>
          <w:rFonts w:hint="cs"/>
          <w:sz w:val="32"/>
          <w:szCs w:val="32"/>
          <w:rtl/>
          <w:lang w:bidi="ar-SY"/>
        </w:rPr>
        <w:t>، و</w:t>
      </w:r>
      <w:r w:rsidR="00366780">
        <w:rPr>
          <w:rFonts w:hint="cs"/>
          <w:sz w:val="32"/>
          <w:szCs w:val="32"/>
          <w:rtl/>
          <w:lang w:bidi="ar-SY"/>
        </w:rPr>
        <w:t xml:space="preserve">ما أكثر ما تعرض له من خيبات الأمل لذلك ما أكثر ما قاله في الحكمة التي غدا </w:t>
      </w:r>
      <w:r w:rsidR="00E662B4">
        <w:rPr>
          <w:rFonts w:hint="cs"/>
          <w:sz w:val="32"/>
          <w:szCs w:val="32"/>
          <w:rtl/>
          <w:lang w:bidi="ar-SY"/>
        </w:rPr>
        <w:t>منها مثلاً ثائراً بين الناس</w:t>
      </w:r>
      <w:r w:rsidR="00110A9F">
        <w:rPr>
          <w:rFonts w:hint="cs"/>
          <w:sz w:val="32"/>
          <w:szCs w:val="32"/>
          <w:rtl/>
          <w:lang w:bidi="ar-SY"/>
        </w:rPr>
        <w:t>، وتراثاً يتناقله الآباء و</w:t>
      </w:r>
      <w:r w:rsidR="00366780">
        <w:rPr>
          <w:rFonts w:hint="cs"/>
          <w:sz w:val="32"/>
          <w:szCs w:val="32"/>
          <w:rtl/>
          <w:lang w:bidi="ar-SY"/>
        </w:rPr>
        <w:t>ال</w:t>
      </w:r>
      <w:r w:rsidR="00E662B4">
        <w:rPr>
          <w:rFonts w:hint="cs"/>
          <w:sz w:val="32"/>
          <w:szCs w:val="32"/>
          <w:rtl/>
          <w:lang w:bidi="ar-SY"/>
        </w:rPr>
        <w:t>أجداد لما فيه من موعظة حسـنة</w:t>
      </w:r>
      <w:r w:rsidR="00110A9F">
        <w:rPr>
          <w:rFonts w:hint="cs"/>
          <w:sz w:val="32"/>
          <w:szCs w:val="32"/>
          <w:rtl/>
          <w:lang w:bidi="ar-SY"/>
        </w:rPr>
        <w:t>، و</w:t>
      </w:r>
      <w:r w:rsidR="00366780">
        <w:rPr>
          <w:rFonts w:hint="cs"/>
          <w:sz w:val="32"/>
          <w:szCs w:val="32"/>
          <w:rtl/>
          <w:lang w:bidi="ar-SY"/>
        </w:rPr>
        <w:t>قيمة بالغة تم</w:t>
      </w:r>
      <w:r w:rsidR="00110A9F">
        <w:rPr>
          <w:rFonts w:hint="cs"/>
          <w:sz w:val="32"/>
          <w:szCs w:val="32"/>
          <w:rtl/>
          <w:lang w:bidi="ar-SY"/>
        </w:rPr>
        <w:t>ـ</w:t>
      </w:r>
      <w:r w:rsidR="00366780">
        <w:rPr>
          <w:rFonts w:hint="cs"/>
          <w:sz w:val="32"/>
          <w:szCs w:val="32"/>
          <w:rtl/>
          <w:lang w:bidi="ar-SY"/>
        </w:rPr>
        <w:t>س جميع نواحي الحياة .</w:t>
      </w:r>
    </w:p>
    <w:p w:rsidR="00FE48CD" w:rsidRDefault="00FE48CD" w:rsidP="00860D49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860D49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860D49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860D49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C16D99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</w:p>
    <w:p w:rsidR="007404C1" w:rsidRPr="00C16D99" w:rsidRDefault="00E82D8A" w:rsidP="00C16D99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r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 xml:space="preserve">تصنع المتنبي للآراء </w:t>
      </w:r>
      <w:proofErr w:type="gramStart"/>
      <w:r>
        <w:rPr>
          <w:rFonts w:cs="PT Bold Dusky" w:hint="cs"/>
          <w:color w:val="C00000"/>
          <w:sz w:val="44"/>
          <w:szCs w:val="44"/>
          <w:rtl/>
          <w:lang w:bidi="ar-SY"/>
        </w:rPr>
        <w:t>والفكر</w:t>
      </w:r>
      <w:proofErr w:type="gramEnd"/>
      <w:r>
        <w:rPr>
          <w:rFonts w:cs="PT Bold Dusky" w:hint="cs"/>
          <w:color w:val="C00000"/>
          <w:sz w:val="44"/>
          <w:szCs w:val="44"/>
          <w:rtl/>
          <w:lang w:bidi="ar-SY"/>
        </w:rPr>
        <w:t xml:space="preserve"> الفلسفية</w:t>
      </w:r>
    </w:p>
    <w:p w:rsidR="00381CF8" w:rsidRDefault="007404C1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لقد رأى الدكتور شوقي ضيف في هذا العنوان وس</w:t>
      </w:r>
      <w:r w:rsidR="00FE247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يلة اس</w:t>
      </w:r>
      <w:r w:rsidR="00FE247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تخدمها المتنبي</w:t>
      </w:r>
      <w:r w:rsidR="00E662B4">
        <w:rPr>
          <w:rFonts w:hint="cs"/>
          <w:sz w:val="32"/>
          <w:szCs w:val="32"/>
          <w:rtl/>
          <w:lang w:bidi="ar-SY"/>
        </w:rPr>
        <w:t xml:space="preserve"> للخروج من صيغ الفن الثابتة</w:t>
      </w:r>
      <w:r w:rsidR="00FE247B">
        <w:rPr>
          <w:rFonts w:hint="cs"/>
          <w:sz w:val="32"/>
          <w:szCs w:val="32"/>
          <w:rtl/>
          <w:lang w:bidi="ar-SY"/>
        </w:rPr>
        <w:t>، و</w:t>
      </w:r>
      <w:r>
        <w:rPr>
          <w:rFonts w:hint="cs"/>
          <w:sz w:val="32"/>
          <w:szCs w:val="32"/>
          <w:rtl/>
          <w:lang w:bidi="ar-SY"/>
        </w:rPr>
        <w:t>قوالبه العتيقة</w:t>
      </w:r>
      <w:r w:rsidR="006060C7">
        <w:rPr>
          <w:rStyle w:val="a7"/>
          <w:sz w:val="32"/>
          <w:szCs w:val="32"/>
          <w:rtl/>
          <w:lang w:bidi="ar-SY"/>
        </w:rPr>
        <w:footnoteReference w:id="4"/>
      </w:r>
      <w:r>
        <w:rPr>
          <w:rFonts w:hint="cs"/>
          <w:sz w:val="32"/>
          <w:szCs w:val="32"/>
          <w:rtl/>
          <w:lang w:bidi="ar-SY"/>
        </w:rPr>
        <w:t xml:space="preserve">، </w:t>
      </w:r>
      <w:r w:rsidR="00FE247B">
        <w:rPr>
          <w:rFonts w:hint="cs"/>
          <w:sz w:val="32"/>
          <w:szCs w:val="32"/>
          <w:rtl/>
          <w:lang w:bidi="ar-SY"/>
        </w:rPr>
        <w:t>لذلك حاول أن</w:t>
      </w:r>
      <w:r w:rsidR="00381CF8">
        <w:rPr>
          <w:rFonts w:hint="cs"/>
          <w:sz w:val="32"/>
          <w:szCs w:val="32"/>
          <w:rtl/>
          <w:lang w:bidi="ar-SY"/>
        </w:rPr>
        <w:t xml:space="preserve"> يس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توعب الآراء والأفكار و</w:t>
      </w:r>
      <w:r w:rsidR="00381CF8">
        <w:rPr>
          <w:rFonts w:hint="cs"/>
          <w:sz w:val="32"/>
          <w:szCs w:val="32"/>
          <w:rtl/>
          <w:lang w:bidi="ar-SY"/>
        </w:rPr>
        <w:t>الصيغ الفلس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فية والمذهبية و</w:t>
      </w:r>
      <w:r w:rsidR="00381CF8">
        <w:rPr>
          <w:rFonts w:hint="cs"/>
          <w:sz w:val="32"/>
          <w:szCs w:val="32"/>
          <w:rtl/>
          <w:lang w:bidi="ar-SY"/>
        </w:rPr>
        <w:t>كس</w:t>
      </w:r>
      <w:r w:rsidR="00E662B4">
        <w:rPr>
          <w:rFonts w:hint="cs"/>
          <w:sz w:val="32"/>
          <w:szCs w:val="32"/>
          <w:rtl/>
          <w:lang w:bidi="ar-SY"/>
        </w:rPr>
        <w:t>ـر بها القيود القديمة الفنية</w:t>
      </w:r>
      <w:r w:rsidR="00FE247B">
        <w:rPr>
          <w:rFonts w:hint="cs"/>
          <w:sz w:val="32"/>
          <w:szCs w:val="32"/>
          <w:rtl/>
          <w:lang w:bidi="ar-SY"/>
        </w:rPr>
        <w:t>، و</w:t>
      </w:r>
      <w:r w:rsidR="00E662B4">
        <w:rPr>
          <w:rFonts w:hint="cs"/>
          <w:sz w:val="32"/>
          <w:szCs w:val="32"/>
          <w:rtl/>
          <w:lang w:bidi="ar-SY"/>
        </w:rPr>
        <w:t>خرج إلى قيود صوفية ومذهبية و</w:t>
      </w:r>
      <w:r w:rsidR="00381CF8">
        <w:rPr>
          <w:rFonts w:hint="cs"/>
          <w:sz w:val="32"/>
          <w:szCs w:val="32"/>
          <w:rtl/>
          <w:lang w:bidi="ar-SY"/>
        </w:rPr>
        <w:t>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يعية، و</w:t>
      </w:r>
      <w:r w:rsidR="00381CF8">
        <w:rPr>
          <w:rFonts w:hint="cs"/>
          <w:sz w:val="32"/>
          <w:szCs w:val="32"/>
          <w:rtl/>
          <w:lang w:bidi="ar-SY"/>
        </w:rPr>
        <w:t>اس</w:t>
      </w:r>
      <w:r w:rsidR="00FE247B">
        <w:rPr>
          <w:rFonts w:hint="cs"/>
          <w:sz w:val="32"/>
          <w:szCs w:val="32"/>
          <w:rtl/>
          <w:lang w:bidi="ar-SY"/>
        </w:rPr>
        <w:t>ـت</w:t>
      </w:r>
      <w:r w:rsidR="00381CF8">
        <w:rPr>
          <w:rFonts w:hint="cs"/>
          <w:sz w:val="32"/>
          <w:szCs w:val="32"/>
          <w:rtl/>
          <w:lang w:bidi="ar-SY"/>
        </w:rPr>
        <w:t>خدمها اس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تخداماً غريباً في 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عره على نحو ما رأينا في وصفه لعمورية من خلال اس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تخدامه لنوافر الأضداد الذي أحاله عن حقيقته الفلس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فية، و</w:t>
      </w:r>
      <w:r w:rsidR="00381CF8">
        <w:rPr>
          <w:rFonts w:hint="cs"/>
          <w:sz w:val="32"/>
          <w:szCs w:val="32"/>
          <w:rtl/>
          <w:lang w:bidi="ar-SY"/>
        </w:rPr>
        <w:t>جعله وس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يلة رائعة من وس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ائل الزينة في صناعته</w:t>
      </w:r>
      <w:r w:rsidR="00381CF8">
        <w:rPr>
          <w:rFonts w:hint="cs"/>
          <w:sz w:val="32"/>
          <w:szCs w:val="32"/>
          <w:rtl/>
          <w:lang w:bidi="ar-SY"/>
        </w:rPr>
        <w:t>، فهو إن اس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تخدم آراء و</w:t>
      </w:r>
      <w:r w:rsidR="00381CF8">
        <w:rPr>
          <w:rFonts w:hint="cs"/>
          <w:sz w:val="32"/>
          <w:szCs w:val="32"/>
          <w:rtl/>
          <w:lang w:bidi="ar-SY"/>
        </w:rPr>
        <w:t>مقاولات فلس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فية مقتبس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ة لم يغير في ماهيتها حيث يس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تطيع القارئ أن يعرف</w:t>
      </w:r>
      <w:r w:rsidR="00E662B4">
        <w:rPr>
          <w:rFonts w:hint="cs"/>
          <w:sz w:val="32"/>
          <w:szCs w:val="32"/>
          <w:rtl/>
          <w:lang w:bidi="ar-SY"/>
        </w:rPr>
        <w:t xml:space="preserve"> أنها مجتلبة، و</w:t>
      </w:r>
      <w:r w:rsidR="00381CF8">
        <w:rPr>
          <w:rFonts w:hint="cs"/>
          <w:sz w:val="32"/>
          <w:szCs w:val="32"/>
          <w:rtl/>
          <w:lang w:bidi="ar-SY"/>
        </w:rPr>
        <w:t>إدراك القارئ هذه الحقيقة هو فوز المتنبي كما يقول الدكتور 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وقي ضيف في الفن و</w:t>
      </w:r>
      <w:r w:rsidR="00381CF8">
        <w:rPr>
          <w:rFonts w:hint="cs"/>
          <w:sz w:val="32"/>
          <w:szCs w:val="32"/>
          <w:rtl/>
          <w:lang w:bidi="ar-SY"/>
        </w:rPr>
        <w:t>مذاهبه حيث قال:</w:t>
      </w:r>
      <w:r w:rsidR="006060C7">
        <w:rPr>
          <w:rStyle w:val="a7"/>
          <w:sz w:val="32"/>
          <w:szCs w:val="32"/>
          <w:rtl/>
          <w:lang w:bidi="ar-SY"/>
        </w:rPr>
        <w:footnoteReference w:id="5"/>
      </w:r>
      <w:r w:rsidR="00381CF8">
        <w:rPr>
          <w:rFonts w:hint="cs"/>
          <w:sz w:val="32"/>
          <w:szCs w:val="32"/>
          <w:rtl/>
          <w:lang w:bidi="ar-SY"/>
        </w:rPr>
        <w:t xml:space="preserve"> (( فالباحث يح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س دائماً بمكانها، و</w:t>
      </w:r>
      <w:r w:rsidR="00381CF8">
        <w:rPr>
          <w:rFonts w:hint="cs"/>
          <w:sz w:val="32"/>
          <w:szCs w:val="32"/>
          <w:rtl/>
          <w:lang w:bidi="ar-SY"/>
        </w:rPr>
        <w:t>أنها مجتلبة اجتلبها الش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اعر ليدل على ثقافته</w:t>
      </w:r>
      <w:r w:rsidR="00381CF8">
        <w:rPr>
          <w:rFonts w:hint="cs"/>
          <w:sz w:val="32"/>
          <w:szCs w:val="32"/>
          <w:rtl/>
          <w:lang w:bidi="ar-SY"/>
        </w:rPr>
        <w:t>، وليحقق لنفس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381CF8">
        <w:rPr>
          <w:rFonts w:hint="cs"/>
          <w:sz w:val="32"/>
          <w:szCs w:val="32"/>
          <w:rtl/>
          <w:lang w:bidi="ar-SY"/>
        </w:rPr>
        <w:t>ه</w:t>
      </w:r>
      <w:r w:rsidR="00E662B4">
        <w:rPr>
          <w:rFonts w:hint="cs"/>
          <w:sz w:val="32"/>
          <w:szCs w:val="32"/>
          <w:rtl/>
          <w:lang w:bidi="ar-SY"/>
        </w:rPr>
        <w:t xml:space="preserve"> ما يريد من الجديد في صناعته ))</w:t>
      </w:r>
      <w:r w:rsidR="00381CF8">
        <w:rPr>
          <w:rFonts w:hint="cs"/>
          <w:sz w:val="32"/>
          <w:szCs w:val="32"/>
          <w:rtl/>
          <w:lang w:bidi="ar-SY"/>
        </w:rPr>
        <w:t>.</w:t>
      </w:r>
    </w:p>
    <w:p w:rsidR="00AD2419" w:rsidRDefault="002C4DD1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 قد ذكر الصاحب بن عباد في رس</w:t>
      </w:r>
      <w:r w:rsidR="00FE247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الته لفخر الدولة أنه كتب رس</w:t>
      </w:r>
      <w:r w:rsidR="00FE247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الة جم</w:t>
      </w:r>
      <w:r w:rsidR="00AD2419">
        <w:rPr>
          <w:rFonts w:hint="cs"/>
          <w:sz w:val="32"/>
          <w:szCs w:val="32"/>
          <w:rtl/>
          <w:lang w:bidi="ar-SY"/>
        </w:rPr>
        <w:t>ع فيها من 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عر أبي الطيب زهاء ثلاثمائة و</w:t>
      </w:r>
      <w:r w:rsidR="00AD2419">
        <w:rPr>
          <w:rFonts w:hint="cs"/>
          <w:sz w:val="32"/>
          <w:szCs w:val="32"/>
          <w:rtl/>
          <w:lang w:bidi="ar-SY"/>
        </w:rPr>
        <w:t>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بعين بيتاً ت</w:t>
      </w:r>
      <w:r w:rsidR="00E662B4">
        <w:rPr>
          <w:rFonts w:hint="cs"/>
          <w:sz w:val="32"/>
          <w:szCs w:val="32"/>
          <w:rtl/>
          <w:lang w:bidi="ar-SY"/>
        </w:rPr>
        <w:t>جري مجرى الأمثال قال في مقدمتها</w:t>
      </w:r>
      <w:r w:rsidR="00AD2419">
        <w:rPr>
          <w:rFonts w:hint="cs"/>
          <w:sz w:val="32"/>
          <w:szCs w:val="32"/>
          <w:rtl/>
          <w:lang w:bidi="ar-SY"/>
        </w:rPr>
        <w:t>:</w:t>
      </w:r>
      <w:r w:rsidR="006060C7">
        <w:rPr>
          <w:rStyle w:val="a7"/>
          <w:sz w:val="32"/>
          <w:szCs w:val="32"/>
          <w:rtl/>
          <w:lang w:bidi="ar-SY"/>
        </w:rPr>
        <w:footnoteReference w:id="6"/>
      </w:r>
      <w:r w:rsidR="00E662B4">
        <w:rPr>
          <w:rFonts w:hint="cs"/>
          <w:sz w:val="32"/>
          <w:szCs w:val="32"/>
          <w:rtl/>
          <w:lang w:bidi="ar-SY"/>
        </w:rPr>
        <w:t xml:space="preserve"> ((و</w:t>
      </w:r>
      <w:r w:rsidR="00AD2419">
        <w:rPr>
          <w:rFonts w:hint="cs"/>
          <w:sz w:val="32"/>
          <w:szCs w:val="32"/>
          <w:rtl/>
          <w:lang w:bidi="ar-SY"/>
        </w:rPr>
        <w:t>هذا الش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اعر مع تميزه و براعته في صناعته له من الأمثال خصوصاً مذهباً يس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بق به أمثاله )). فهذا المذهب الذي يقصده الصا</w:t>
      </w:r>
      <w:r w:rsidR="00E662B4">
        <w:rPr>
          <w:rFonts w:hint="cs"/>
          <w:sz w:val="32"/>
          <w:szCs w:val="32"/>
          <w:rtl/>
          <w:lang w:bidi="ar-SY"/>
        </w:rPr>
        <w:t>حب هو مذهب قائم في الصناعة كلها، و</w:t>
      </w:r>
      <w:r w:rsidR="00AD2419">
        <w:rPr>
          <w:rFonts w:hint="cs"/>
          <w:sz w:val="32"/>
          <w:szCs w:val="32"/>
          <w:rtl/>
          <w:lang w:bidi="ar-SY"/>
        </w:rPr>
        <w:t>لي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س خاصاً بطريقة الصناعة</w:t>
      </w:r>
      <w:r w:rsidR="00AD2419">
        <w:rPr>
          <w:rFonts w:hint="cs"/>
          <w:sz w:val="32"/>
          <w:szCs w:val="32"/>
          <w:rtl/>
          <w:lang w:bidi="ar-SY"/>
        </w:rPr>
        <w:t>، فمن قبله لم يكن الش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عراء يعدلون بش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عرهم إلى كثرة الحكم و</w:t>
      </w:r>
      <w:r w:rsidR="00AD2419">
        <w:rPr>
          <w:rFonts w:hint="cs"/>
          <w:sz w:val="32"/>
          <w:szCs w:val="32"/>
          <w:rtl/>
          <w:lang w:bidi="ar-SY"/>
        </w:rPr>
        <w:t xml:space="preserve">الأمثال </w:t>
      </w:r>
      <w:r w:rsidR="00E662B4">
        <w:rPr>
          <w:rFonts w:hint="cs"/>
          <w:sz w:val="32"/>
          <w:szCs w:val="32"/>
          <w:rtl/>
          <w:lang w:bidi="ar-SY"/>
        </w:rPr>
        <w:t>التي نجدها عنده على غير الإلف و</w:t>
      </w:r>
      <w:r w:rsidR="00AD2419">
        <w:rPr>
          <w:rFonts w:hint="cs"/>
          <w:sz w:val="32"/>
          <w:szCs w:val="32"/>
          <w:rtl/>
          <w:lang w:bidi="ar-SY"/>
        </w:rPr>
        <w:t>العادة إذ ي</w:t>
      </w:r>
      <w:r w:rsidR="00E662B4">
        <w:rPr>
          <w:rFonts w:hint="cs"/>
          <w:sz w:val="32"/>
          <w:szCs w:val="32"/>
          <w:rtl/>
          <w:lang w:bidi="ar-SY"/>
        </w:rPr>
        <w:t>عتمد عليها اعتماد أصحاب المذاهب</w:t>
      </w:r>
      <w:r w:rsidR="00AD2419">
        <w:rPr>
          <w:rFonts w:hint="cs"/>
          <w:sz w:val="32"/>
          <w:szCs w:val="32"/>
          <w:rtl/>
          <w:lang w:bidi="ar-SY"/>
        </w:rPr>
        <w:t>، فل</w:t>
      </w:r>
      <w:r w:rsidR="00E662B4">
        <w:rPr>
          <w:rFonts w:hint="cs"/>
          <w:sz w:val="32"/>
          <w:szCs w:val="32"/>
          <w:rtl/>
          <w:lang w:bidi="ar-SY"/>
        </w:rPr>
        <w:t>م يكن المتنبي يأتي بهذه الحكم و</w:t>
      </w:r>
      <w:r w:rsidR="00AD2419">
        <w:rPr>
          <w:rFonts w:hint="cs"/>
          <w:sz w:val="32"/>
          <w:szCs w:val="32"/>
          <w:rtl/>
          <w:lang w:bidi="ar-SY"/>
        </w:rPr>
        <w:t>الأمثال من تجاربه الخاصة فحس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ب بل كان أيضاً يقترض أطرافاً من الفلس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E662B4">
        <w:rPr>
          <w:rFonts w:hint="cs"/>
          <w:sz w:val="32"/>
          <w:szCs w:val="32"/>
          <w:rtl/>
          <w:lang w:bidi="ar-SY"/>
        </w:rPr>
        <w:t>فة، و</w:t>
      </w:r>
      <w:r w:rsidR="00AD2419">
        <w:rPr>
          <w:rFonts w:hint="cs"/>
          <w:sz w:val="32"/>
          <w:szCs w:val="32"/>
          <w:rtl/>
          <w:lang w:bidi="ar-SY"/>
        </w:rPr>
        <w:t>تنبه لذلك معاصروه فكتب الحاتمي رس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الة يبين فيها كيف اس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تغل صاحبنا حكم أرس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طو و كيف صاغها ش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AD2419">
        <w:rPr>
          <w:rFonts w:hint="cs"/>
          <w:sz w:val="32"/>
          <w:szCs w:val="32"/>
          <w:rtl/>
          <w:lang w:bidi="ar-SY"/>
        </w:rPr>
        <w:t>عراً فمن ذلك قوله :</w:t>
      </w:r>
      <w:r w:rsidR="006060C7">
        <w:rPr>
          <w:rStyle w:val="a7"/>
          <w:sz w:val="32"/>
          <w:szCs w:val="32"/>
          <w:rtl/>
          <w:lang w:bidi="ar-SY"/>
        </w:rPr>
        <w:footnoteReference w:id="7"/>
      </w:r>
    </w:p>
    <w:p w:rsidR="009B60E5" w:rsidRPr="00616375" w:rsidRDefault="00D004D6" w:rsidP="00FE247B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يراد من القلب نسيانكم</w:t>
      </w:r>
      <w:r w:rsidR="00C061AB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C061AB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تأبى الطباع على الناقل</w:t>
      </w:r>
    </w:p>
    <w:p w:rsidR="009B60E5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9B60E5">
        <w:rPr>
          <w:rFonts w:hint="cs"/>
          <w:sz w:val="32"/>
          <w:szCs w:val="32"/>
          <w:rtl/>
          <w:lang w:bidi="ar-SY"/>
        </w:rPr>
        <w:t>أصله عند أرس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9B60E5">
        <w:rPr>
          <w:rFonts w:hint="cs"/>
          <w:sz w:val="32"/>
          <w:szCs w:val="32"/>
          <w:rtl/>
          <w:lang w:bidi="ar-SY"/>
        </w:rPr>
        <w:t>طو :</w:t>
      </w:r>
    </w:p>
    <w:p w:rsidR="009B60E5" w:rsidRDefault="009B60E5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&lt;&lt;</w:t>
      </w:r>
      <w:r w:rsidR="00FE247B">
        <w:rPr>
          <w:rFonts w:hint="cs"/>
          <w:sz w:val="32"/>
          <w:szCs w:val="32"/>
          <w:rtl/>
          <w:lang w:bidi="ar-SY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SY"/>
        </w:rPr>
        <w:t>روم</w:t>
      </w:r>
      <w:proofErr w:type="gramEnd"/>
      <w:r>
        <w:rPr>
          <w:rFonts w:hint="cs"/>
          <w:sz w:val="32"/>
          <w:szCs w:val="32"/>
          <w:rtl/>
          <w:lang w:bidi="ar-SY"/>
        </w:rPr>
        <w:t xml:space="preserve"> نقلل الطباع من رديء الأطماع شديد الامتناع</w:t>
      </w:r>
      <w:r w:rsidR="00FE247B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>&gt;&gt;.</w:t>
      </w:r>
    </w:p>
    <w:p w:rsidR="009B60E5" w:rsidRDefault="000C1943" w:rsidP="00844792">
      <w:pPr>
        <w:jc w:val="both"/>
        <w:rPr>
          <w:sz w:val="32"/>
          <w:szCs w:val="32"/>
          <w:rtl/>
          <w:lang w:bidi="ar-SY"/>
        </w:rPr>
      </w:pPr>
      <w:proofErr w:type="gramStart"/>
      <w:r>
        <w:rPr>
          <w:rFonts w:hint="cs"/>
          <w:sz w:val="32"/>
          <w:szCs w:val="32"/>
          <w:rtl/>
          <w:lang w:bidi="ar-SY"/>
        </w:rPr>
        <w:lastRenderedPageBreak/>
        <w:t>و</w:t>
      </w:r>
      <w:r w:rsidR="009B60E5">
        <w:rPr>
          <w:rFonts w:hint="cs"/>
          <w:sz w:val="32"/>
          <w:szCs w:val="32"/>
          <w:rtl/>
          <w:lang w:bidi="ar-SY"/>
        </w:rPr>
        <w:t>قوله :</w:t>
      </w:r>
      <w:proofErr w:type="gramEnd"/>
      <w:r w:rsidR="006060C7">
        <w:rPr>
          <w:rStyle w:val="a7"/>
          <w:sz w:val="32"/>
          <w:szCs w:val="32"/>
          <w:rtl/>
          <w:lang w:bidi="ar-SY"/>
        </w:rPr>
        <w:footnoteReference w:id="8"/>
      </w:r>
    </w:p>
    <w:p w:rsidR="009B60E5" w:rsidRPr="00616375" w:rsidRDefault="00F02106" w:rsidP="00FE247B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proofErr w:type="gramStart"/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من</w:t>
      </w:r>
      <w:proofErr w:type="gramEnd"/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ينفق الساعات في جمع </w:t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ماله</w:t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مخ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اف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ة ف</w:t>
      </w:r>
      <w:r w:rsidR="00FE247B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ق</w:t>
      </w:r>
      <w:r w:rsidR="00FE247B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ر فال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ذي ف</w:t>
      </w:r>
      <w:r w:rsidR="00FE247B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ع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ل الفق</w:t>
      </w:r>
      <w:r w:rsidR="00FE247B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9B60E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ر</w:t>
      </w:r>
    </w:p>
    <w:p w:rsidR="009B60E5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9B60E5">
        <w:rPr>
          <w:rFonts w:hint="cs"/>
          <w:sz w:val="32"/>
          <w:szCs w:val="32"/>
          <w:rtl/>
          <w:lang w:bidi="ar-SY"/>
        </w:rPr>
        <w:t>أصله عند أرس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9B60E5">
        <w:rPr>
          <w:rFonts w:hint="cs"/>
          <w:sz w:val="32"/>
          <w:szCs w:val="32"/>
          <w:rtl/>
          <w:lang w:bidi="ar-SY"/>
        </w:rPr>
        <w:t>طو :</w:t>
      </w:r>
    </w:p>
    <w:p w:rsidR="009B60E5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&lt;&lt; </w:t>
      </w:r>
      <w:proofErr w:type="gramStart"/>
      <w:r>
        <w:rPr>
          <w:rFonts w:hint="cs"/>
          <w:sz w:val="32"/>
          <w:szCs w:val="32"/>
          <w:rtl/>
          <w:lang w:bidi="ar-SY"/>
        </w:rPr>
        <w:t>و</w:t>
      </w:r>
      <w:r w:rsidR="009B60E5">
        <w:rPr>
          <w:rFonts w:hint="cs"/>
          <w:sz w:val="32"/>
          <w:szCs w:val="32"/>
          <w:rtl/>
          <w:lang w:bidi="ar-SY"/>
        </w:rPr>
        <w:t>من</w:t>
      </w:r>
      <w:proofErr w:type="gramEnd"/>
      <w:r w:rsidR="009B60E5">
        <w:rPr>
          <w:rFonts w:hint="cs"/>
          <w:sz w:val="32"/>
          <w:szCs w:val="32"/>
          <w:rtl/>
          <w:lang w:bidi="ar-SY"/>
        </w:rPr>
        <w:t xml:space="preserve"> أفنى مدته في جمع المال خوف العدم فقد أسلم نفسه للعدم</w:t>
      </w:r>
      <w:r w:rsidR="00FE247B">
        <w:rPr>
          <w:rFonts w:hint="cs"/>
          <w:sz w:val="32"/>
          <w:szCs w:val="32"/>
          <w:rtl/>
          <w:lang w:bidi="ar-SY"/>
        </w:rPr>
        <w:t xml:space="preserve"> </w:t>
      </w:r>
      <w:r w:rsidR="009B60E5">
        <w:rPr>
          <w:rFonts w:hint="cs"/>
          <w:sz w:val="32"/>
          <w:szCs w:val="32"/>
          <w:rtl/>
          <w:lang w:bidi="ar-SY"/>
        </w:rPr>
        <w:t>&gt;&gt;.</w:t>
      </w:r>
    </w:p>
    <w:p w:rsidR="00D54C0A" w:rsidRDefault="00FE247B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D54C0A">
        <w:rPr>
          <w:rFonts w:hint="cs"/>
          <w:sz w:val="32"/>
          <w:szCs w:val="32"/>
          <w:rtl/>
          <w:lang w:bidi="ar-SY"/>
        </w:rPr>
        <w:t>قد وردت الكثير من هذه المقارنات في كتاب جوانب النقد الأدبي للدكتور ذكي مبارك تحت عنوان أرس</w:t>
      </w:r>
      <w:r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طو و</w:t>
      </w:r>
      <w:r w:rsidR="00D54C0A">
        <w:rPr>
          <w:rFonts w:hint="cs"/>
          <w:sz w:val="32"/>
          <w:szCs w:val="32"/>
          <w:rtl/>
          <w:lang w:bidi="ar-SY"/>
        </w:rPr>
        <w:t xml:space="preserve">المتنبي فقد قال </w:t>
      </w:r>
      <w:proofErr w:type="gramStart"/>
      <w:r w:rsidR="00D54C0A">
        <w:rPr>
          <w:rFonts w:hint="cs"/>
          <w:sz w:val="32"/>
          <w:szCs w:val="32"/>
          <w:rtl/>
          <w:lang w:bidi="ar-SY"/>
        </w:rPr>
        <w:t>أرسطو :</w:t>
      </w:r>
      <w:proofErr w:type="gramEnd"/>
      <w:r w:rsidR="006060C7">
        <w:rPr>
          <w:rStyle w:val="a7"/>
          <w:sz w:val="32"/>
          <w:szCs w:val="32"/>
          <w:rtl/>
          <w:lang w:bidi="ar-SY"/>
        </w:rPr>
        <w:footnoteReference w:id="9"/>
      </w:r>
    </w:p>
    <w:p w:rsidR="00D54C0A" w:rsidRDefault="00D54C0A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&lt;&lt; النف</w:t>
      </w:r>
      <w:r w:rsidR="00FE247B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س الذليلة لا تجد ألم الهوان</w:t>
      </w:r>
      <w:r>
        <w:rPr>
          <w:rFonts w:hint="cs"/>
          <w:sz w:val="32"/>
          <w:szCs w:val="32"/>
          <w:rtl/>
          <w:lang w:bidi="ar-SY"/>
        </w:rPr>
        <w:t>، والنف</w:t>
      </w:r>
      <w:r w:rsidR="00FE247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س العزيزة يؤثر فيها يس</w:t>
      </w:r>
      <w:r w:rsidR="00616375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 xml:space="preserve">ير الكلام &gt;&gt;. </w:t>
      </w:r>
    </w:p>
    <w:p w:rsidR="00D54C0A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فقال المتنبي</w:t>
      </w:r>
      <w:r w:rsidR="00D54C0A">
        <w:rPr>
          <w:rFonts w:hint="cs"/>
          <w:sz w:val="32"/>
          <w:szCs w:val="32"/>
          <w:rtl/>
          <w:lang w:bidi="ar-SY"/>
        </w:rPr>
        <w:t xml:space="preserve">: </w:t>
      </w:r>
    </w:p>
    <w:p w:rsidR="00D54C0A" w:rsidRPr="00616375" w:rsidRDefault="00D54C0A" w:rsidP="00616375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proofErr w:type="gramStart"/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من</w:t>
      </w:r>
      <w:proofErr w:type="gramEnd"/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يهن يس</w:t>
      </w:r>
      <w:r w:rsidR="0061637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هل الهوان ع</w:t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ليه</w:t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م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ا ل</w:t>
      </w:r>
      <w:r w:rsidR="00616375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ج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رحٍ بمي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تٍ إي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لامُ</w:t>
      </w:r>
    </w:p>
    <w:p w:rsidR="00624D6A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D54C0A">
        <w:rPr>
          <w:rFonts w:hint="cs"/>
          <w:sz w:val="32"/>
          <w:szCs w:val="32"/>
          <w:rtl/>
          <w:lang w:bidi="ar-SY"/>
        </w:rPr>
        <w:t>يقول أرس</w:t>
      </w:r>
      <w:r w:rsidR="00616375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طو</w:t>
      </w:r>
      <w:r w:rsidR="00D54C0A">
        <w:rPr>
          <w:rFonts w:hint="cs"/>
          <w:sz w:val="32"/>
          <w:szCs w:val="32"/>
          <w:rtl/>
          <w:lang w:bidi="ar-SY"/>
        </w:rPr>
        <w:t>:</w:t>
      </w:r>
      <w:r w:rsidR="006060C7">
        <w:rPr>
          <w:rStyle w:val="a7"/>
          <w:sz w:val="32"/>
          <w:szCs w:val="32"/>
          <w:rtl/>
          <w:lang w:bidi="ar-SY"/>
        </w:rPr>
        <w:footnoteReference w:id="10"/>
      </w:r>
    </w:p>
    <w:p w:rsidR="00D54C0A" w:rsidRDefault="00D54C0A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&lt;&lt;</w:t>
      </w:r>
      <w:r w:rsidR="000C1943">
        <w:rPr>
          <w:rFonts w:hint="cs"/>
          <w:sz w:val="32"/>
          <w:szCs w:val="32"/>
          <w:rtl/>
          <w:lang w:bidi="ar-SY"/>
        </w:rPr>
        <w:t xml:space="preserve"> </w:t>
      </w:r>
      <w:proofErr w:type="gramStart"/>
      <w:r w:rsidR="000C1943">
        <w:rPr>
          <w:rFonts w:hint="cs"/>
          <w:sz w:val="32"/>
          <w:szCs w:val="32"/>
          <w:rtl/>
          <w:lang w:bidi="ar-SY"/>
        </w:rPr>
        <w:t>كره</w:t>
      </w:r>
      <w:proofErr w:type="gramEnd"/>
      <w:r w:rsidR="000C1943">
        <w:rPr>
          <w:rFonts w:hint="cs"/>
          <w:sz w:val="32"/>
          <w:szCs w:val="32"/>
          <w:rtl/>
          <w:lang w:bidi="ar-SY"/>
        </w:rPr>
        <w:t xml:space="preserve"> ما لا بد من كونه</w:t>
      </w:r>
      <w:r>
        <w:rPr>
          <w:rFonts w:hint="cs"/>
          <w:sz w:val="32"/>
          <w:szCs w:val="32"/>
          <w:rtl/>
          <w:lang w:bidi="ar-SY"/>
        </w:rPr>
        <w:t>، عجز في صحة العقل &gt;&gt;.</w:t>
      </w:r>
    </w:p>
    <w:p w:rsidR="00D54C0A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ويقول المتنبي</w:t>
      </w:r>
      <w:r w:rsidR="00D54C0A">
        <w:rPr>
          <w:rFonts w:hint="cs"/>
          <w:sz w:val="32"/>
          <w:szCs w:val="32"/>
          <w:rtl/>
          <w:lang w:bidi="ar-SY"/>
        </w:rPr>
        <w:t>:</w:t>
      </w:r>
    </w:p>
    <w:p w:rsidR="00D54C0A" w:rsidRPr="00616375" w:rsidRDefault="00D54C0A" w:rsidP="00F02106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نحن بنو الموتى فم</w:t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ا بالنا</w:t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نع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اف م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ا لاب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د م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ن ش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رب</w:t>
      </w:r>
      <w:r w:rsidR="00F02106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ه</w:t>
      </w:r>
      <w:r w:rsidR="00AE78DD" w:rsidRPr="00616375">
        <w:rPr>
          <w:rFonts w:hint="cs"/>
          <w:color w:val="EAF1DD" w:themeColor="accent3" w:themeTint="33"/>
          <w:sz w:val="36"/>
          <w:szCs w:val="36"/>
          <w:rtl/>
          <w:lang w:bidi="ar-SY"/>
        </w:rPr>
        <w:t>ِ</w:t>
      </w:r>
    </w:p>
    <w:p w:rsidR="007102AD" w:rsidRDefault="007102AD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فالمتنبي ش</w:t>
      </w:r>
      <w:r w:rsidR="00616375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اعر يتفلس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ف بالفكر و</w:t>
      </w:r>
      <w:r>
        <w:rPr>
          <w:rFonts w:hint="cs"/>
          <w:sz w:val="32"/>
          <w:szCs w:val="32"/>
          <w:rtl/>
          <w:lang w:bidi="ar-SY"/>
        </w:rPr>
        <w:t>الآراء ليدلل على نفس</w:t>
      </w:r>
      <w:r w:rsidR="00616375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ه الأبية القوية المطلع على كل ش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يء و</w:t>
      </w:r>
      <w:r>
        <w:rPr>
          <w:rFonts w:hint="cs"/>
          <w:sz w:val="32"/>
          <w:szCs w:val="32"/>
          <w:rtl/>
          <w:lang w:bidi="ar-SY"/>
        </w:rPr>
        <w:t>التي تس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تحق أن تطأطئ لها رؤوس الخلفاء والملوك</w:t>
      </w:r>
      <w:r>
        <w:rPr>
          <w:rFonts w:hint="cs"/>
          <w:sz w:val="32"/>
          <w:szCs w:val="32"/>
          <w:rtl/>
          <w:lang w:bidi="ar-SY"/>
        </w:rPr>
        <w:t>، وأن تركع لها الدنيا بأس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رها</w:t>
      </w:r>
      <w:r>
        <w:rPr>
          <w:rFonts w:hint="cs"/>
          <w:sz w:val="32"/>
          <w:szCs w:val="32"/>
          <w:rtl/>
          <w:lang w:bidi="ar-SY"/>
        </w:rPr>
        <w:t>، فهذا الاعتزاز بالنفس الذي يوجد بكثرة في أش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عار المتنبي جميعها</w:t>
      </w:r>
      <w:r>
        <w:rPr>
          <w:rFonts w:hint="cs"/>
          <w:sz w:val="32"/>
          <w:szCs w:val="32"/>
          <w:rtl/>
          <w:lang w:bidi="ar-SY"/>
        </w:rPr>
        <w:t xml:space="preserve">، </w:t>
      </w:r>
      <w:r w:rsidR="0086323A">
        <w:rPr>
          <w:rFonts w:hint="cs"/>
          <w:sz w:val="32"/>
          <w:szCs w:val="32"/>
          <w:rtl/>
          <w:lang w:bidi="ar-SY"/>
        </w:rPr>
        <w:t xml:space="preserve">لا بل كل قصيدة </w:t>
      </w:r>
      <w:r w:rsidR="0086323A">
        <w:rPr>
          <w:sz w:val="32"/>
          <w:szCs w:val="32"/>
          <w:rtl/>
          <w:lang w:bidi="ar-SY"/>
        </w:rPr>
        <w:t>–</w:t>
      </w:r>
      <w:r w:rsidR="0086323A">
        <w:rPr>
          <w:rFonts w:hint="cs"/>
          <w:sz w:val="32"/>
          <w:szCs w:val="32"/>
          <w:rtl/>
          <w:lang w:bidi="ar-SY"/>
        </w:rPr>
        <w:t xml:space="preserve"> على حس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86323A">
        <w:rPr>
          <w:rFonts w:hint="cs"/>
          <w:sz w:val="32"/>
          <w:szCs w:val="32"/>
          <w:rtl/>
          <w:lang w:bidi="ar-SY"/>
        </w:rPr>
        <w:t xml:space="preserve">ب ما قرأت </w:t>
      </w:r>
      <w:r w:rsidR="0086323A">
        <w:rPr>
          <w:sz w:val="32"/>
          <w:szCs w:val="32"/>
          <w:rtl/>
          <w:lang w:bidi="ar-SY"/>
        </w:rPr>
        <w:t>–</w:t>
      </w:r>
      <w:r w:rsidR="000C1943">
        <w:rPr>
          <w:rFonts w:hint="cs"/>
          <w:sz w:val="32"/>
          <w:szCs w:val="32"/>
          <w:rtl/>
          <w:lang w:bidi="ar-SY"/>
        </w:rPr>
        <w:t xml:space="preserve"> من تعظيم وتلميح و</w:t>
      </w:r>
      <w:r w:rsidR="0086323A">
        <w:rPr>
          <w:rFonts w:hint="cs"/>
          <w:sz w:val="32"/>
          <w:szCs w:val="32"/>
          <w:rtl/>
          <w:lang w:bidi="ar-SY"/>
        </w:rPr>
        <w:t>إش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86323A">
        <w:rPr>
          <w:rFonts w:hint="cs"/>
          <w:sz w:val="32"/>
          <w:szCs w:val="32"/>
          <w:rtl/>
          <w:lang w:bidi="ar-SY"/>
        </w:rPr>
        <w:t>ارة إلى نفس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 xml:space="preserve">ه وكبريائه. </w:t>
      </w:r>
      <w:proofErr w:type="gramStart"/>
      <w:r w:rsidR="000C1943">
        <w:rPr>
          <w:rFonts w:hint="cs"/>
          <w:sz w:val="32"/>
          <w:szCs w:val="32"/>
          <w:rtl/>
          <w:lang w:bidi="ar-SY"/>
        </w:rPr>
        <w:t>و</w:t>
      </w:r>
      <w:r w:rsidR="0086323A">
        <w:rPr>
          <w:rFonts w:hint="cs"/>
          <w:sz w:val="32"/>
          <w:szCs w:val="32"/>
          <w:rtl/>
          <w:lang w:bidi="ar-SY"/>
        </w:rPr>
        <w:t>هذا</w:t>
      </w:r>
      <w:proofErr w:type="gramEnd"/>
      <w:r w:rsidR="0086323A">
        <w:rPr>
          <w:rFonts w:hint="cs"/>
          <w:sz w:val="32"/>
          <w:szCs w:val="32"/>
          <w:rtl/>
          <w:lang w:bidi="ar-SY"/>
        </w:rPr>
        <w:t xml:space="preserve"> الش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86323A">
        <w:rPr>
          <w:rFonts w:hint="cs"/>
          <w:sz w:val="32"/>
          <w:szCs w:val="32"/>
          <w:rtl/>
          <w:lang w:bidi="ar-SY"/>
        </w:rPr>
        <w:t>اعر الذي جعله حبه للس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يطرة و</w:t>
      </w:r>
      <w:r w:rsidR="0086323A">
        <w:rPr>
          <w:rFonts w:hint="cs"/>
          <w:sz w:val="32"/>
          <w:szCs w:val="32"/>
          <w:rtl/>
          <w:lang w:bidi="ar-SY"/>
        </w:rPr>
        <w:t xml:space="preserve">ركضه وراء القوة والمنصب </w:t>
      </w:r>
      <w:r w:rsidR="00F244AE">
        <w:rPr>
          <w:rFonts w:hint="cs"/>
          <w:sz w:val="32"/>
          <w:szCs w:val="32"/>
          <w:rtl/>
          <w:lang w:bidi="ar-SY"/>
        </w:rPr>
        <w:t>فيلس</w:t>
      </w:r>
      <w:r w:rsidR="00616375">
        <w:rPr>
          <w:rFonts w:hint="cs"/>
          <w:sz w:val="32"/>
          <w:szCs w:val="32"/>
          <w:rtl/>
          <w:lang w:bidi="ar-SY"/>
        </w:rPr>
        <w:t>ـوفاً امتلك وجهات نظر وآراء قيمة جداً في الحياة والموت والزمان و</w:t>
      </w:r>
      <w:r w:rsidR="000C1943">
        <w:rPr>
          <w:rFonts w:hint="cs"/>
          <w:sz w:val="32"/>
          <w:szCs w:val="32"/>
          <w:rtl/>
          <w:lang w:bidi="ar-SY"/>
        </w:rPr>
        <w:t>الناس.... تنم عن وعي عميق، وخبرة و</w:t>
      </w:r>
      <w:r w:rsidR="00F244AE">
        <w:rPr>
          <w:rFonts w:hint="cs"/>
          <w:sz w:val="32"/>
          <w:szCs w:val="32"/>
          <w:rtl/>
          <w:lang w:bidi="ar-SY"/>
        </w:rPr>
        <w:t>اطلاع واس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F244AE">
        <w:rPr>
          <w:rFonts w:hint="cs"/>
          <w:sz w:val="32"/>
          <w:szCs w:val="32"/>
          <w:rtl/>
          <w:lang w:bidi="ar-SY"/>
        </w:rPr>
        <w:t>ع في ش</w:t>
      </w:r>
      <w:r w:rsidR="0061637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تى المجالات</w:t>
      </w:r>
      <w:r w:rsidR="00F244AE">
        <w:rPr>
          <w:rFonts w:hint="cs"/>
          <w:sz w:val="32"/>
          <w:szCs w:val="32"/>
          <w:rtl/>
          <w:lang w:bidi="ar-SY"/>
        </w:rPr>
        <w:t>.</w:t>
      </w:r>
    </w:p>
    <w:p w:rsidR="00FE48CD" w:rsidRDefault="00FE48CD" w:rsidP="00844792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3571C9">
      <w:pPr>
        <w:jc w:val="both"/>
        <w:rPr>
          <w:sz w:val="32"/>
          <w:szCs w:val="32"/>
          <w:rtl/>
          <w:lang w:bidi="ar-SY"/>
        </w:rPr>
      </w:pPr>
    </w:p>
    <w:p w:rsidR="00F244AE" w:rsidRPr="00C16D99" w:rsidRDefault="00F244AE" w:rsidP="00C16D99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r w:rsidRPr="00C16D99"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 xml:space="preserve">فلسفة القوة </w:t>
      </w:r>
      <w:r w:rsidR="00FE48CD" w:rsidRPr="00C16D99">
        <w:rPr>
          <w:rFonts w:cs="PT Bold Dusky" w:hint="cs"/>
          <w:color w:val="C00000"/>
          <w:sz w:val="44"/>
          <w:szCs w:val="44"/>
          <w:rtl/>
          <w:lang w:bidi="ar-SY"/>
        </w:rPr>
        <w:t xml:space="preserve">لديه </w:t>
      </w:r>
    </w:p>
    <w:p w:rsidR="00446E3C" w:rsidRDefault="00446E3C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المتنبي هذا الش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اعر الذي لم ينصفه الزمن و</w:t>
      </w:r>
      <w:r>
        <w:rPr>
          <w:rFonts w:hint="cs"/>
          <w:sz w:val="32"/>
          <w:szCs w:val="32"/>
          <w:rtl/>
          <w:lang w:bidi="ar-SY"/>
        </w:rPr>
        <w:t>لا القدر فأعطاه في نفس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ه ولم يعطه في دنياه</w:t>
      </w:r>
      <w:r>
        <w:rPr>
          <w:rFonts w:hint="cs"/>
          <w:sz w:val="32"/>
          <w:szCs w:val="32"/>
          <w:rtl/>
          <w:lang w:bidi="ar-SY"/>
        </w:rPr>
        <w:t>،</w:t>
      </w:r>
      <w:r w:rsidR="000C1943">
        <w:rPr>
          <w:rFonts w:hint="cs"/>
          <w:sz w:val="32"/>
          <w:szCs w:val="32"/>
          <w:rtl/>
          <w:lang w:bidi="ar-SY"/>
        </w:rPr>
        <w:t xml:space="preserve"> </w:t>
      </w:r>
      <w:r w:rsidR="005377E5">
        <w:rPr>
          <w:rFonts w:hint="cs"/>
          <w:sz w:val="32"/>
          <w:szCs w:val="32"/>
          <w:rtl/>
          <w:lang w:bidi="ar-SY"/>
        </w:rPr>
        <w:t>و</w:t>
      </w:r>
      <w:r w:rsidR="00FB326E">
        <w:rPr>
          <w:rFonts w:hint="cs"/>
          <w:sz w:val="32"/>
          <w:szCs w:val="32"/>
          <w:rtl/>
          <w:lang w:bidi="ar-SY"/>
        </w:rPr>
        <w:t>هنا جاهد المتنبي لإبدال هذه الن</w:t>
      </w:r>
      <w:r w:rsidR="005377E5">
        <w:rPr>
          <w:rFonts w:hint="cs"/>
          <w:sz w:val="32"/>
          <w:szCs w:val="32"/>
          <w:rtl/>
          <w:lang w:bidi="ar-SY"/>
        </w:rPr>
        <w:t>ظرية و</w:t>
      </w:r>
      <w:r w:rsidR="000C1943">
        <w:rPr>
          <w:rFonts w:hint="cs"/>
          <w:sz w:val="32"/>
          <w:szCs w:val="32"/>
          <w:rtl/>
          <w:lang w:bidi="ar-SY"/>
        </w:rPr>
        <w:t>الحالة التي هو بها</w:t>
      </w:r>
      <w:r w:rsidR="00C94EC1">
        <w:rPr>
          <w:rFonts w:hint="cs"/>
          <w:sz w:val="32"/>
          <w:szCs w:val="32"/>
          <w:rtl/>
          <w:lang w:bidi="ar-SY"/>
        </w:rPr>
        <w:t>، فنفس</w:t>
      </w:r>
      <w:r w:rsidR="000C1943">
        <w:rPr>
          <w:rFonts w:hint="cs"/>
          <w:sz w:val="32"/>
          <w:szCs w:val="32"/>
          <w:rtl/>
          <w:lang w:bidi="ar-SY"/>
        </w:rPr>
        <w:t>ـه نفس ملك</w:t>
      </w:r>
      <w:r w:rsidR="005377E5">
        <w:rPr>
          <w:rFonts w:hint="cs"/>
          <w:sz w:val="32"/>
          <w:szCs w:val="32"/>
          <w:rtl/>
          <w:lang w:bidi="ar-SY"/>
        </w:rPr>
        <w:t>، و</w:t>
      </w:r>
      <w:r w:rsidR="00C94EC1">
        <w:rPr>
          <w:rFonts w:hint="cs"/>
          <w:sz w:val="32"/>
          <w:szCs w:val="32"/>
          <w:rtl/>
          <w:lang w:bidi="ar-SY"/>
        </w:rPr>
        <w:t>همته هم</w:t>
      </w:r>
      <w:r w:rsidR="000C1943">
        <w:rPr>
          <w:rFonts w:hint="cs"/>
          <w:sz w:val="32"/>
          <w:szCs w:val="32"/>
          <w:rtl/>
          <w:lang w:bidi="ar-SY"/>
        </w:rPr>
        <w:t>ـة ملك</w:t>
      </w:r>
      <w:r w:rsidR="005377E5">
        <w:rPr>
          <w:rFonts w:hint="cs"/>
          <w:sz w:val="32"/>
          <w:szCs w:val="32"/>
          <w:rtl/>
          <w:lang w:bidi="ar-SY"/>
        </w:rPr>
        <w:t>، و</w:t>
      </w:r>
      <w:r w:rsidR="00C94EC1">
        <w:rPr>
          <w:rFonts w:hint="cs"/>
          <w:sz w:val="32"/>
          <w:szCs w:val="32"/>
          <w:rtl/>
          <w:lang w:bidi="ar-SY"/>
        </w:rPr>
        <w:t>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C94EC1">
        <w:rPr>
          <w:rFonts w:hint="cs"/>
          <w:sz w:val="32"/>
          <w:szCs w:val="32"/>
          <w:rtl/>
          <w:lang w:bidi="ar-SY"/>
        </w:rPr>
        <w:t>عره ملك الش</w:t>
      </w:r>
      <w:r w:rsidR="005377E5">
        <w:rPr>
          <w:rFonts w:hint="cs"/>
          <w:sz w:val="32"/>
          <w:szCs w:val="32"/>
          <w:rtl/>
          <w:lang w:bidi="ar-SY"/>
        </w:rPr>
        <w:t>ـعر فيما يعتقد هو، ولكنه لا يملك مالاً ولا جاهاً ولا ملكاً</w:t>
      </w:r>
      <w:r w:rsidR="00C94EC1">
        <w:rPr>
          <w:rFonts w:hint="cs"/>
          <w:sz w:val="32"/>
          <w:szCs w:val="32"/>
          <w:rtl/>
          <w:lang w:bidi="ar-SY"/>
        </w:rPr>
        <w:t xml:space="preserve">، </w:t>
      </w:r>
      <w:r w:rsidR="005377E5">
        <w:rPr>
          <w:rFonts w:hint="cs"/>
          <w:sz w:val="32"/>
          <w:szCs w:val="32"/>
          <w:rtl/>
          <w:lang w:bidi="ar-SY"/>
        </w:rPr>
        <w:t>ف</w:t>
      </w:r>
      <w:r w:rsidR="000C1943">
        <w:rPr>
          <w:rFonts w:hint="cs"/>
          <w:sz w:val="32"/>
          <w:szCs w:val="32"/>
          <w:rtl/>
          <w:lang w:bidi="ar-SY"/>
        </w:rPr>
        <w:t>أمل في صباه أن تتحقق نبوته</w:t>
      </w:r>
      <w:r w:rsidR="001221BE">
        <w:rPr>
          <w:rFonts w:hint="cs"/>
          <w:sz w:val="32"/>
          <w:szCs w:val="32"/>
          <w:rtl/>
          <w:lang w:bidi="ar-SY"/>
        </w:rPr>
        <w:t>،</w:t>
      </w:r>
      <w:r w:rsidR="000C1943">
        <w:rPr>
          <w:rFonts w:hint="cs"/>
          <w:sz w:val="32"/>
          <w:szCs w:val="32"/>
          <w:rtl/>
          <w:lang w:bidi="ar-SY"/>
        </w:rPr>
        <w:t xml:space="preserve"> </w:t>
      </w:r>
      <w:r w:rsidR="005377E5">
        <w:rPr>
          <w:rFonts w:hint="cs"/>
          <w:sz w:val="32"/>
          <w:szCs w:val="32"/>
          <w:rtl/>
          <w:lang w:bidi="ar-SY"/>
        </w:rPr>
        <w:t>و</w:t>
      </w:r>
      <w:r w:rsidR="000C1943">
        <w:rPr>
          <w:rFonts w:hint="cs"/>
          <w:sz w:val="32"/>
          <w:szCs w:val="32"/>
          <w:rtl/>
          <w:lang w:bidi="ar-SY"/>
        </w:rPr>
        <w:t>تلك لا تحتج إلى مال</w:t>
      </w:r>
      <w:r w:rsidR="006516D7">
        <w:rPr>
          <w:rFonts w:hint="cs"/>
          <w:sz w:val="32"/>
          <w:szCs w:val="32"/>
          <w:rtl/>
          <w:lang w:bidi="ar-SY"/>
        </w:rPr>
        <w:t>، و</w:t>
      </w:r>
      <w:r w:rsidR="000C1943">
        <w:rPr>
          <w:rFonts w:hint="cs"/>
          <w:sz w:val="32"/>
          <w:szCs w:val="32"/>
          <w:rtl/>
          <w:lang w:bidi="ar-SY"/>
        </w:rPr>
        <w:t>لكنها لم تتحقق فراح يمدح الملوك</w:t>
      </w:r>
      <w:r w:rsidR="006516D7">
        <w:rPr>
          <w:rFonts w:hint="cs"/>
          <w:sz w:val="32"/>
          <w:szCs w:val="32"/>
          <w:rtl/>
          <w:lang w:bidi="ar-SY"/>
        </w:rPr>
        <w:t>،</w:t>
      </w:r>
      <w:r w:rsidR="000C1943">
        <w:rPr>
          <w:rFonts w:hint="cs"/>
          <w:sz w:val="32"/>
          <w:szCs w:val="32"/>
          <w:rtl/>
          <w:lang w:bidi="ar-SY"/>
        </w:rPr>
        <w:t xml:space="preserve"> </w:t>
      </w:r>
      <w:r w:rsidR="005377E5">
        <w:rPr>
          <w:rFonts w:hint="cs"/>
          <w:sz w:val="32"/>
          <w:szCs w:val="32"/>
          <w:rtl/>
          <w:lang w:bidi="ar-SY"/>
        </w:rPr>
        <w:t>و</w:t>
      </w:r>
      <w:r w:rsidR="00466B98">
        <w:rPr>
          <w:rFonts w:hint="cs"/>
          <w:sz w:val="32"/>
          <w:szCs w:val="32"/>
          <w:rtl/>
          <w:lang w:bidi="ar-SY"/>
        </w:rPr>
        <w:t>لكن ما يعط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466B98">
        <w:rPr>
          <w:rFonts w:hint="cs"/>
          <w:sz w:val="32"/>
          <w:szCs w:val="32"/>
          <w:rtl/>
          <w:lang w:bidi="ar-SY"/>
        </w:rPr>
        <w:t>وه لا يس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466B98">
        <w:rPr>
          <w:rFonts w:hint="cs"/>
          <w:sz w:val="32"/>
          <w:szCs w:val="32"/>
          <w:rtl/>
          <w:lang w:bidi="ar-SY"/>
        </w:rPr>
        <w:t>اوي 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466B98">
        <w:rPr>
          <w:rFonts w:hint="cs"/>
          <w:sz w:val="32"/>
          <w:szCs w:val="32"/>
          <w:rtl/>
          <w:lang w:bidi="ar-SY"/>
        </w:rPr>
        <w:t>يئاً تج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466B98">
        <w:rPr>
          <w:rFonts w:hint="cs"/>
          <w:sz w:val="32"/>
          <w:szCs w:val="32"/>
          <w:rtl/>
          <w:lang w:bidi="ar-SY"/>
        </w:rPr>
        <w:t>اه ما يعطيهم إي</w:t>
      </w:r>
      <w:r w:rsidR="005377E5">
        <w:rPr>
          <w:rFonts w:hint="cs"/>
          <w:sz w:val="32"/>
          <w:szCs w:val="32"/>
          <w:rtl/>
          <w:lang w:bidi="ar-SY"/>
        </w:rPr>
        <w:t>ـاه</w:t>
      </w:r>
      <w:r w:rsidR="00466B98">
        <w:rPr>
          <w:rFonts w:hint="cs"/>
          <w:sz w:val="32"/>
          <w:szCs w:val="32"/>
          <w:rtl/>
          <w:lang w:bidi="ar-SY"/>
        </w:rPr>
        <w:t xml:space="preserve">، </w:t>
      </w:r>
      <w:r w:rsidR="00900286">
        <w:rPr>
          <w:rFonts w:hint="cs"/>
          <w:sz w:val="32"/>
          <w:szCs w:val="32"/>
          <w:rtl/>
          <w:lang w:bidi="ar-SY"/>
        </w:rPr>
        <w:t>فهو يعطيهم 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00286">
        <w:rPr>
          <w:rFonts w:hint="cs"/>
          <w:sz w:val="32"/>
          <w:szCs w:val="32"/>
          <w:rtl/>
          <w:lang w:bidi="ar-SY"/>
        </w:rPr>
        <w:t>عراً خ</w:t>
      </w:r>
      <w:r w:rsidR="005377E5">
        <w:rPr>
          <w:rFonts w:hint="cs"/>
          <w:sz w:val="32"/>
          <w:szCs w:val="32"/>
          <w:rtl/>
          <w:lang w:bidi="ar-SY"/>
        </w:rPr>
        <w:t>ـالداً و</w:t>
      </w:r>
      <w:r w:rsidR="00900286">
        <w:rPr>
          <w:rFonts w:hint="cs"/>
          <w:sz w:val="32"/>
          <w:szCs w:val="32"/>
          <w:rtl/>
          <w:lang w:bidi="ar-SY"/>
        </w:rPr>
        <w:t>هم يعطون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00286">
        <w:rPr>
          <w:rFonts w:hint="cs"/>
          <w:sz w:val="32"/>
          <w:szCs w:val="32"/>
          <w:rtl/>
          <w:lang w:bidi="ar-SY"/>
        </w:rPr>
        <w:t>ه عرض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00286">
        <w:rPr>
          <w:rFonts w:hint="cs"/>
          <w:sz w:val="32"/>
          <w:szCs w:val="32"/>
          <w:rtl/>
          <w:lang w:bidi="ar-SY"/>
        </w:rPr>
        <w:t>اً بالي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00286">
        <w:rPr>
          <w:rFonts w:hint="cs"/>
          <w:sz w:val="32"/>
          <w:szCs w:val="32"/>
          <w:rtl/>
          <w:lang w:bidi="ar-SY"/>
        </w:rPr>
        <w:t>اً زائ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لاً</w:t>
      </w:r>
      <w:r w:rsidR="00900286">
        <w:rPr>
          <w:rFonts w:hint="cs"/>
          <w:sz w:val="32"/>
          <w:szCs w:val="32"/>
          <w:rtl/>
          <w:lang w:bidi="ar-SY"/>
        </w:rPr>
        <w:t>، فهم لا يس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00286">
        <w:rPr>
          <w:rFonts w:hint="cs"/>
          <w:sz w:val="32"/>
          <w:szCs w:val="32"/>
          <w:rtl/>
          <w:lang w:bidi="ar-SY"/>
        </w:rPr>
        <w:t>تحقون 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00286">
        <w:rPr>
          <w:rFonts w:hint="cs"/>
          <w:sz w:val="32"/>
          <w:szCs w:val="32"/>
          <w:rtl/>
          <w:lang w:bidi="ar-SY"/>
        </w:rPr>
        <w:t xml:space="preserve">عره </w:t>
      </w:r>
      <w:r w:rsidR="00CF5A56">
        <w:rPr>
          <w:rFonts w:hint="cs"/>
          <w:sz w:val="32"/>
          <w:szCs w:val="32"/>
          <w:rtl/>
          <w:lang w:bidi="ar-SY"/>
        </w:rPr>
        <w:t>أو أن 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CF5A56">
        <w:rPr>
          <w:rFonts w:hint="cs"/>
          <w:sz w:val="32"/>
          <w:szCs w:val="32"/>
          <w:rtl/>
          <w:lang w:bidi="ar-SY"/>
        </w:rPr>
        <w:t>عره أغلى مما يدفعون فنقم على الناس لأنهم لا يحققون أمل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ه</w:t>
      </w:r>
      <w:r w:rsidR="00CF5A56">
        <w:rPr>
          <w:rFonts w:hint="cs"/>
          <w:sz w:val="32"/>
          <w:szCs w:val="32"/>
          <w:rtl/>
          <w:lang w:bidi="ar-SY"/>
        </w:rPr>
        <w:t>،</w:t>
      </w:r>
      <w:r w:rsidR="003C10BA">
        <w:rPr>
          <w:rFonts w:hint="cs"/>
          <w:sz w:val="32"/>
          <w:szCs w:val="32"/>
          <w:rtl/>
          <w:lang w:bidi="ar-SY"/>
        </w:rPr>
        <w:t xml:space="preserve"> فهذا كل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ه روح فلس</w:t>
      </w:r>
      <w:r w:rsidR="005377E5">
        <w:rPr>
          <w:rFonts w:hint="cs"/>
          <w:sz w:val="32"/>
          <w:szCs w:val="32"/>
          <w:rtl/>
          <w:lang w:bidi="ar-SY"/>
        </w:rPr>
        <w:t>ـفة المتنبي</w:t>
      </w:r>
      <w:r w:rsidR="003C10BA">
        <w:rPr>
          <w:rFonts w:hint="cs"/>
          <w:sz w:val="32"/>
          <w:szCs w:val="32"/>
          <w:rtl/>
          <w:lang w:bidi="ar-SY"/>
        </w:rPr>
        <w:t>، وكل ما قال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ه من حكم ص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دى لهذا الوض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ع</w:t>
      </w:r>
      <w:r w:rsidR="00770465">
        <w:rPr>
          <w:rStyle w:val="a7"/>
          <w:sz w:val="32"/>
          <w:szCs w:val="32"/>
          <w:rtl/>
          <w:lang w:bidi="ar-SY"/>
        </w:rPr>
        <w:footnoteReference w:id="11"/>
      </w:r>
      <w:r w:rsidR="003C10BA">
        <w:rPr>
          <w:rFonts w:hint="cs"/>
          <w:sz w:val="32"/>
          <w:szCs w:val="32"/>
          <w:rtl/>
          <w:lang w:bidi="ar-SY"/>
        </w:rPr>
        <w:t>، فأوض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ح ما تنتج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ه ه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ذه الح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>ال في نف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3C10BA">
        <w:rPr>
          <w:rFonts w:hint="cs"/>
          <w:sz w:val="32"/>
          <w:szCs w:val="32"/>
          <w:rtl/>
          <w:lang w:bidi="ar-SY"/>
        </w:rPr>
        <w:t xml:space="preserve">س </w:t>
      </w:r>
      <w:r w:rsidR="0068119F">
        <w:rPr>
          <w:rFonts w:hint="cs"/>
          <w:sz w:val="32"/>
          <w:szCs w:val="32"/>
          <w:rtl/>
          <w:lang w:bidi="ar-SY"/>
        </w:rPr>
        <w:t>هكذا إنس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68119F">
        <w:rPr>
          <w:rFonts w:hint="cs"/>
          <w:sz w:val="32"/>
          <w:szCs w:val="32"/>
          <w:rtl/>
          <w:lang w:bidi="ar-SY"/>
        </w:rPr>
        <w:t>ان ( فلس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68119F">
        <w:rPr>
          <w:rFonts w:hint="cs"/>
          <w:sz w:val="32"/>
          <w:szCs w:val="32"/>
          <w:rtl/>
          <w:lang w:bidi="ar-SY"/>
        </w:rPr>
        <w:t>فة</w:t>
      </w:r>
      <w:r w:rsidR="005377E5">
        <w:rPr>
          <w:rFonts w:hint="cs"/>
          <w:sz w:val="32"/>
          <w:szCs w:val="32"/>
          <w:rtl/>
          <w:lang w:bidi="ar-SY"/>
        </w:rPr>
        <w:t xml:space="preserve"> القوة )، و</w:t>
      </w:r>
      <w:r w:rsidR="0068119F">
        <w:rPr>
          <w:rFonts w:hint="cs"/>
          <w:sz w:val="32"/>
          <w:szCs w:val="32"/>
          <w:rtl/>
          <w:lang w:bidi="ar-SY"/>
        </w:rPr>
        <w:t>هكذا كان المتنبي قوي في التعبير عن نفس</w:t>
      </w:r>
      <w:r w:rsidR="005377E5">
        <w:rPr>
          <w:rFonts w:hint="cs"/>
          <w:sz w:val="32"/>
          <w:szCs w:val="32"/>
          <w:rtl/>
          <w:lang w:bidi="ar-SY"/>
        </w:rPr>
        <w:t>ـه، وفي الحملة على الناس والزمن</w:t>
      </w:r>
      <w:r w:rsidR="0068119F">
        <w:rPr>
          <w:rFonts w:hint="cs"/>
          <w:sz w:val="32"/>
          <w:szCs w:val="32"/>
          <w:rtl/>
          <w:lang w:bidi="ar-SY"/>
        </w:rPr>
        <w:t xml:space="preserve">، </w:t>
      </w:r>
      <w:r w:rsidR="005377E5">
        <w:rPr>
          <w:rFonts w:hint="cs"/>
          <w:sz w:val="32"/>
          <w:szCs w:val="32"/>
          <w:rtl/>
          <w:lang w:bidi="ar-SY"/>
        </w:rPr>
        <w:t>و</w:t>
      </w:r>
      <w:r w:rsidR="00F85414">
        <w:rPr>
          <w:rFonts w:hint="cs"/>
          <w:sz w:val="32"/>
          <w:szCs w:val="32"/>
          <w:rtl/>
          <w:lang w:bidi="ar-SY"/>
        </w:rPr>
        <w:t>هذه الحملة أكثر ما تكون في 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F85414">
        <w:rPr>
          <w:rFonts w:hint="cs"/>
          <w:sz w:val="32"/>
          <w:szCs w:val="32"/>
          <w:rtl/>
          <w:lang w:bidi="ar-SY"/>
        </w:rPr>
        <w:t xml:space="preserve">نواته الأولى </w:t>
      </w:r>
      <w:r w:rsidR="00551C94">
        <w:rPr>
          <w:rFonts w:hint="cs"/>
          <w:sz w:val="32"/>
          <w:szCs w:val="32"/>
          <w:rtl/>
          <w:lang w:bidi="ar-SY"/>
        </w:rPr>
        <w:t>أي</w:t>
      </w:r>
      <w:r w:rsidR="005377E5">
        <w:rPr>
          <w:rFonts w:hint="cs"/>
          <w:sz w:val="32"/>
          <w:szCs w:val="32"/>
          <w:rtl/>
          <w:lang w:bidi="ar-SY"/>
        </w:rPr>
        <w:t>ـام كان ينقل في البلاد، و يدبر خطة يحقق فيها أمله</w:t>
      </w:r>
      <w:r w:rsidR="00551C94">
        <w:rPr>
          <w:rFonts w:hint="cs"/>
          <w:sz w:val="32"/>
          <w:szCs w:val="32"/>
          <w:rtl/>
          <w:lang w:bidi="ar-SY"/>
        </w:rPr>
        <w:t>، وقد ظل على هذه الح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551C94">
        <w:rPr>
          <w:rFonts w:hint="cs"/>
          <w:sz w:val="32"/>
          <w:szCs w:val="32"/>
          <w:rtl/>
          <w:lang w:bidi="ar-SY"/>
        </w:rPr>
        <w:t xml:space="preserve">ال </w:t>
      </w:r>
      <w:r w:rsidR="006B7532">
        <w:rPr>
          <w:rFonts w:hint="cs"/>
          <w:sz w:val="32"/>
          <w:szCs w:val="32"/>
          <w:rtl/>
          <w:lang w:bidi="ar-SY"/>
        </w:rPr>
        <w:t>حتى الرابعة</w:t>
      </w:r>
      <w:r w:rsidR="005377E5">
        <w:rPr>
          <w:rFonts w:hint="cs"/>
          <w:sz w:val="32"/>
          <w:szCs w:val="32"/>
          <w:rtl/>
          <w:lang w:bidi="ar-SY"/>
        </w:rPr>
        <w:t xml:space="preserve"> و</w:t>
      </w:r>
      <w:r w:rsidR="00E52AC8">
        <w:rPr>
          <w:rFonts w:hint="cs"/>
          <w:sz w:val="32"/>
          <w:szCs w:val="32"/>
          <w:rtl/>
          <w:lang w:bidi="ar-SY"/>
        </w:rPr>
        <w:t>الثلاثين حين لم ينص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52AC8">
        <w:rPr>
          <w:rFonts w:hint="cs"/>
          <w:sz w:val="32"/>
          <w:szCs w:val="32"/>
          <w:rtl/>
          <w:lang w:bidi="ar-SY"/>
        </w:rPr>
        <w:t>ف من 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52AC8">
        <w:rPr>
          <w:rFonts w:hint="cs"/>
          <w:sz w:val="32"/>
          <w:szCs w:val="32"/>
          <w:rtl/>
          <w:lang w:bidi="ar-SY"/>
        </w:rPr>
        <w:t>يف الدولة اتج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52AC8">
        <w:rPr>
          <w:rFonts w:hint="cs"/>
          <w:sz w:val="32"/>
          <w:szCs w:val="32"/>
          <w:rtl/>
          <w:lang w:bidi="ar-SY"/>
        </w:rPr>
        <w:t>ه إلى مص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52AC8">
        <w:rPr>
          <w:rFonts w:hint="cs"/>
          <w:sz w:val="32"/>
          <w:szCs w:val="32"/>
          <w:rtl/>
          <w:lang w:bidi="ar-SY"/>
        </w:rPr>
        <w:t>ر و فيه</w:t>
      </w:r>
      <w:r w:rsidR="005377E5">
        <w:rPr>
          <w:rFonts w:hint="cs"/>
          <w:sz w:val="32"/>
          <w:szCs w:val="32"/>
          <w:rtl/>
          <w:lang w:bidi="ar-SY"/>
        </w:rPr>
        <w:t>ـا كافور و</w:t>
      </w:r>
      <w:r w:rsidR="00E52AC8">
        <w:rPr>
          <w:rFonts w:hint="cs"/>
          <w:sz w:val="32"/>
          <w:szCs w:val="32"/>
          <w:rtl/>
          <w:lang w:bidi="ar-SY"/>
        </w:rPr>
        <w:t>ش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52AC8">
        <w:rPr>
          <w:rFonts w:hint="cs"/>
          <w:sz w:val="32"/>
          <w:szCs w:val="32"/>
          <w:rtl/>
          <w:lang w:bidi="ar-SY"/>
        </w:rPr>
        <w:t>تان بين س</w:t>
      </w:r>
      <w:r w:rsidR="005377E5">
        <w:rPr>
          <w:rFonts w:hint="cs"/>
          <w:sz w:val="32"/>
          <w:szCs w:val="32"/>
          <w:rtl/>
          <w:lang w:bidi="ar-SY"/>
        </w:rPr>
        <w:t>ـيف الدولة وعروبته و</w:t>
      </w:r>
      <w:r w:rsidR="00E52AC8">
        <w:rPr>
          <w:rFonts w:hint="cs"/>
          <w:sz w:val="32"/>
          <w:szCs w:val="32"/>
          <w:rtl/>
          <w:lang w:bidi="ar-SY"/>
        </w:rPr>
        <w:t>ك</w:t>
      </w:r>
      <w:r w:rsidR="005377E5">
        <w:rPr>
          <w:rFonts w:hint="cs"/>
          <w:sz w:val="32"/>
          <w:szCs w:val="32"/>
          <w:rtl/>
          <w:lang w:bidi="ar-SY"/>
        </w:rPr>
        <w:t xml:space="preserve">ـافور في </w:t>
      </w:r>
      <w:proofErr w:type="spellStart"/>
      <w:r w:rsidR="005377E5">
        <w:rPr>
          <w:rFonts w:hint="cs"/>
          <w:sz w:val="32"/>
          <w:szCs w:val="32"/>
          <w:rtl/>
          <w:lang w:bidi="ar-SY"/>
        </w:rPr>
        <w:t>عجميته</w:t>
      </w:r>
      <w:proofErr w:type="spellEnd"/>
      <w:r w:rsidR="005377E5">
        <w:rPr>
          <w:rFonts w:hint="cs"/>
          <w:sz w:val="32"/>
          <w:szCs w:val="32"/>
          <w:rtl/>
          <w:lang w:bidi="ar-SY"/>
        </w:rPr>
        <w:t xml:space="preserve"> و</w:t>
      </w:r>
      <w:r w:rsidR="00E52AC8">
        <w:rPr>
          <w:rFonts w:hint="cs"/>
          <w:sz w:val="32"/>
          <w:szCs w:val="32"/>
          <w:rtl/>
          <w:lang w:bidi="ar-SY"/>
        </w:rPr>
        <w:t>عبوديت</w:t>
      </w:r>
      <w:r w:rsidR="005377E5">
        <w:rPr>
          <w:rFonts w:hint="cs"/>
          <w:sz w:val="32"/>
          <w:szCs w:val="32"/>
          <w:rtl/>
          <w:lang w:bidi="ar-SY"/>
        </w:rPr>
        <w:t>ـه</w:t>
      </w:r>
      <w:r w:rsidR="00E52AC8">
        <w:rPr>
          <w:rFonts w:hint="cs"/>
          <w:sz w:val="32"/>
          <w:szCs w:val="32"/>
          <w:rtl/>
          <w:lang w:bidi="ar-SY"/>
        </w:rPr>
        <w:t xml:space="preserve">، </w:t>
      </w:r>
      <w:r w:rsidR="000C1943">
        <w:rPr>
          <w:rFonts w:hint="cs"/>
          <w:sz w:val="32"/>
          <w:szCs w:val="32"/>
          <w:rtl/>
          <w:lang w:bidi="ar-SY"/>
        </w:rPr>
        <w:t>و</w:t>
      </w:r>
      <w:r w:rsidR="00A22CB1">
        <w:rPr>
          <w:rFonts w:hint="cs"/>
          <w:sz w:val="32"/>
          <w:szCs w:val="32"/>
          <w:rtl/>
          <w:lang w:bidi="ar-SY"/>
        </w:rPr>
        <w:t>لكن الزم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A22CB1">
        <w:rPr>
          <w:rFonts w:hint="cs"/>
          <w:sz w:val="32"/>
          <w:szCs w:val="32"/>
          <w:rtl/>
          <w:lang w:bidi="ar-SY"/>
        </w:rPr>
        <w:t>ن رمى المتنبي بأقس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A22CB1">
        <w:rPr>
          <w:rFonts w:hint="cs"/>
          <w:sz w:val="32"/>
          <w:szCs w:val="32"/>
          <w:rtl/>
          <w:lang w:bidi="ar-SY"/>
        </w:rPr>
        <w:t>ى ما لدي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A22CB1">
        <w:rPr>
          <w:rFonts w:hint="cs"/>
          <w:sz w:val="32"/>
          <w:szCs w:val="32"/>
          <w:rtl/>
          <w:lang w:bidi="ar-SY"/>
        </w:rPr>
        <w:t>ه</w:t>
      </w:r>
      <w:r w:rsidR="005377E5">
        <w:rPr>
          <w:rFonts w:hint="cs"/>
          <w:sz w:val="32"/>
          <w:szCs w:val="32"/>
          <w:rtl/>
          <w:lang w:bidi="ar-SY"/>
        </w:rPr>
        <w:t>، و</w:t>
      </w:r>
      <w:r w:rsidR="00973222">
        <w:rPr>
          <w:rFonts w:hint="cs"/>
          <w:sz w:val="32"/>
          <w:szCs w:val="32"/>
          <w:rtl/>
          <w:lang w:bidi="ar-SY"/>
        </w:rPr>
        <w:t>جعله مادح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73222">
        <w:rPr>
          <w:rFonts w:hint="cs"/>
          <w:sz w:val="32"/>
          <w:szCs w:val="32"/>
          <w:rtl/>
          <w:lang w:bidi="ar-SY"/>
        </w:rPr>
        <w:t>اً لكافور الذي لم يمدح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73222">
        <w:rPr>
          <w:rFonts w:hint="cs"/>
          <w:sz w:val="32"/>
          <w:szCs w:val="32"/>
          <w:rtl/>
          <w:lang w:bidi="ar-SY"/>
        </w:rPr>
        <w:t>ه حق ا</w:t>
      </w:r>
      <w:r w:rsidR="005377E5">
        <w:rPr>
          <w:rFonts w:hint="cs"/>
          <w:sz w:val="32"/>
          <w:szCs w:val="32"/>
          <w:rtl/>
          <w:lang w:bidi="ar-SY"/>
        </w:rPr>
        <w:t>لمدح بقدر ما تلاعب في الألفاظ و</w:t>
      </w:r>
      <w:r w:rsidR="00973222">
        <w:rPr>
          <w:rFonts w:hint="cs"/>
          <w:sz w:val="32"/>
          <w:szCs w:val="32"/>
          <w:rtl/>
          <w:lang w:bidi="ar-SY"/>
        </w:rPr>
        <w:t>الص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73222">
        <w:rPr>
          <w:rFonts w:hint="cs"/>
          <w:sz w:val="32"/>
          <w:szCs w:val="32"/>
          <w:rtl/>
          <w:lang w:bidi="ar-SY"/>
        </w:rPr>
        <w:t>يغ حت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73222">
        <w:rPr>
          <w:rFonts w:hint="cs"/>
          <w:sz w:val="32"/>
          <w:szCs w:val="32"/>
          <w:rtl/>
          <w:lang w:bidi="ar-SY"/>
        </w:rPr>
        <w:t>ى 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73222">
        <w:rPr>
          <w:rFonts w:hint="cs"/>
          <w:sz w:val="32"/>
          <w:szCs w:val="32"/>
          <w:rtl/>
          <w:lang w:bidi="ar-SY"/>
        </w:rPr>
        <w:t>اق له ذم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973222">
        <w:rPr>
          <w:rFonts w:hint="cs"/>
          <w:sz w:val="32"/>
          <w:szCs w:val="32"/>
          <w:rtl/>
          <w:lang w:bidi="ar-SY"/>
        </w:rPr>
        <w:t xml:space="preserve">اً </w:t>
      </w:r>
      <w:r w:rsidR="005377E5">
        <w:rPr>
          <w:rFonts w:hint="cs"/>
          <w:sz w:val="32"/>
          <w:szCs w:val="32"/>
          <w:rtl/>
          <w:lang w:bidi="ar-SY"/>
        </w:rPr>
        <w:t>يشبه المدح، وعندما تحرر منه هجاه</w:t>
      </w:r>
      <w:r w:rsidR="00D06844">
        <w:rPr>
          <w:rFonts w:hint="cs"/>
          <w:sz w:val="32"/>
          <w:szCs w:val="32"/>
          <w:rtl/>
          <w:lang w:bidi="ar-SY"/>
        </w:rPr>
        <w:t>، وأخذ في هج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D06844">
        <w:rPr>
          <w:rFonts w:hint="cs"/>
          <w:sz w:val="32"/>
          <w:szCs w:val="32"/>
          <w:rtl/>
          <w:lang w:bidi="ar-SY"/>
        </w:rPr>
        <w:t>ائه يح</w:t>
      </w:r>
      <w:r w:rsidR="005377E5">
        <w:rPr>
          <w:rFonts w:hint="cs"/>
          <w:sz w:val="32"/>
          <w:szCs w:val="32"/>
          <w:rtl/>
          <w:lang w:bidi="ar-SY"/>
        </w:rPr>
        <w:t>ـس أنه تحرر و</w:t>
      </w:r>
      <w:r w:rsidR="00D06844">
        <w:rPr>
          <w:rFonts w:hint="cs"/>
          <w:sz w:val="32"/>
          <w:szCs w:val="32"/>
          <w:rtl/>
          <w:lang w:bidi="ar-SY"/>
        </w:rPr>
        <w:t>ع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D06844">
        <w:rPr>
          <w:rFonts w:hint="cs"/>
          <w:sz w:val="32"/>
          <w:szCs w:val="32"/>
          <w:rtl/>
          <w:lang w:bidi="ar-SY"/>
        </w:rPr>
        <w:t>ادت إليه حريت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D06844">
        <w:rPr>
          <w:rFonts w:hint="cs"/>
          <w:sz w:val="32"/>
          <w:szCs w:val="32"/>
          <w:rtl/>
          <w:lang w:bidi="ar-SY"/>
        </w:rPr>
        <w:t>ه المس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D06844">
        <w:rPr>
          <w:rFonts w:hint="cs"/>
          <w:sz w:val="32"/>
          <w:szCs w:val="32"/>
          <w:rtl/>
          <w:lang w:bidi="ar-SY"/>
        </w:rPr>
        <w:t>لوبة</w:t>
      </w:r>
      <w:r w:rsidR="00E17198">
        <w:rPr>
          <w:rFonts w:hint="cs"/>
          <w:sz w:val="32"/>
          <w:szCs w:val="32"/>
          <w:rtl/>
          <w:lang w:bidi="ar-SY"/>
        </w:rPr>
        <w:t xml:space="preserve"> فهو قوي في نفس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17198">
        <w:rPr>
          <w:rFonts w:hint="cs"/>
          <w:sz w:val="32"/>
          <w:szCs w:val="32"/>
          <w:rtl/>
          <w:lang w:bidi="ar-SY"/>
        </w:rPr>
        <w:t>ه لا يهاب الده</w:t>
      </w:r>
      <w:r w:rsidR="005377E5">
        <w:rPr>
          <w:rFonts w:hint="cs"/>
          <w:sz w:val="32"/>
          <w:szCs w:val="32"/>
          <w:rtl/>
          <w:lang w:bidi="ar-SY"/>
        </w:rPr>
        <w:t>ـر، و</w:t>
      </w:r>
      <w:r w:rsidR="00E17198">
        <w:rPr>
          <w:rFonts w:hint="cs"/>
          <w:sz w:val="32"/>
          <w:szCs w:val="32"/>
          <w:rtl/>
          <w:lang w:bidi="ar-SY"/>
        </w:rPr>
        <w:t>لا يكترث لأحداث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17198">
        <w:rPr>
          <w:rFonts w:hint="cs"/>
          <w:sz w:val="32"/>
          <w:szCs w:val="32"/>
          <w:rtl/>
          <w:lang w:bidi="ar-SY"/>
        </w:rPr>
        <w:t>ه ح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E17198">
        <w:rPr>
          <w:rFonts w:hint="cs"/>
          <w:sz w:val="32"/>
          <w:szCs w:val="32"/>
          <w:rtl/>
          <w:lang w:bidi="ar-SY"/>
        </w:rPr>
        <w:t>يث يق</w:t>
      </w:r>
      <w:r w:rsidR="005377E5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ول</w:t>
      </w:r>
      <w:r w:rsidR="00E17198">
        <w:rPr>
          <w:rFonts w:hint="cs"/>
          <w:sz w:val="32"/>
          <w:szCs w:val="32"/>
          <w:rtl/>
          <w:lang w:bidi="ar-SY"/>
        </w:rPr>
        <w:t>:</w:t>
      </w:r>
    </w:p>
    <w:p w:rsidR="00E17198" w:rsidRPr="001F6253" w:rsidRDefault="001F6253" w:rsidP="001F6253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إن ترمني نكبات الدهر عن كثب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BF1068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ترمي </w:t>
      </w:r>
      <w:proofErr w:type="spellStart"/>
      <w:r w:rsidR="00BF1068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امرء</w:t>
      </w:r>
      <w:proofErr w:type="spellEnd"/>
      <w:r w:rsidR="00BF1068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غير رعديد و لا نكسِ</w:t>
      </w:r>
    </w:p>
    <w:p w:rsidR="00BF1068" w:rsidRDefault="000C1943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D31F5A">
        <w:rPr>
          <w:rFonts w:hint="cs"/>
          <w:sz w:val="32"/>
          <w:szCs w:val="32"/>
          <w:rtl/>
          <w:lang w:bidi="ar-SY"/>
        </w:rPr>
        <w:t xml:space="preserve">هو قوي في احتقاره </w:t>
      </w:r>
      <w:r>
        <w:rPr>
          <w:rFonts w:hint="cs"/>
          <w:sz w:val="32"/>
          <w:szCs w:val="32"/>
          <w:rtl/>
          <w:lang w:bidi="ar-SY"/>
        </w:rPr>
        <w:t>للذات الوضيعة و</w:t>
      </w:r>
      <w:r w:rsidR="00D31F5A">
        <w:rPr>
          <w:rFonts w:hint="cs"/>
          <w:sz w:val="32"/>
          <w:szCs w:val="32"/>
          <w:rtl/>
          <w:lang w:bidi="ar-SY"/>
        </w:rPr>
        <w:t>طموحه إلى أعلى غايات المجد :</w:t>
      </w:r>
    </w:p>
    <w:p w:rsidR="00D31F5A" w:rsidRDefault="001F6253" w:rsidP="004A4192">
      <w:pPr>
        <w:jc w:val="center"/>
        <w:rPr>
          <w:sz w:val="32"/>
          <w:szCs w:val="32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D31F5A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إذا </w:t>
      </w:r>
      <w:r w:rsidR="004A419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كانت النفو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س كباراً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C40C1D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تعبت في مرادها الأجسامُ</w:t>
      </w:r>
      <w:r w:rsidR="00C40C1D">
        <w:rPr>
          <w:rFonts w:hint="cs"/>
          <w:sz w:val="32"/>
          <w:szCs w:val="32"/>
          <w:rtl/>
          <w:lang w:bidi="ar-SY"/>
        </w:rPr>
        <w:t xml:space="preserve"> </w:t>
      </w:r>
      <w:r w:rsidR="00770465">
        <w:rPr>
          <w:rStyle w:val="a7"/>
          <w:sz w:val="32"/>
          <w:szCs w:val="32"/>
          <w:rtl/>
          <w:lang w:bidi="ar-SY"/>
        </w:rPr>
        <w:footnoteReference w:id="12"/>
      </w:r>
    </w:p>
    <w:p w:rsidR="00B8350B" w:rsidRDefault="00C76DA7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B8350B">
        <w:rPr>
          <w:rFonts w:hint="cs"/>
          <w:sz w:val="32"/>
          <w:szCs w:val="32"/>
          <w:rtl/>
          <w:lang w:bidi="ar-SY"/>
        </w:rPr>
        <w:t>أيضاً من مظاهر فلس</w:t>
      </w:r>
      <w:r w:rsidR="001F6253">
        <w:rPr>
          <w:rFonts w:hint="cs"/>
          <w:sz w:val="32"/>
          <w:szCs w:val="32"/>
          <w:rtl/>
          <w:lang w:bidi="ar-SY"/>
        </w:rPr>
        <w:t>ـ</w:t>
      </w:r>
      <w:r w:rsidR="00B8350B">
        <w:rPr>
          <w:rFonts w:hint="cs"/>
          <w:sz w:val="32"/>
          <w:szCs w:val="32"/>
          <w:rtl/>
          <w:lang w:bidi="ar-SY"/>
        </w:rPr>
        <w:t>فة الق</w:t>
      </w:r>
      <w:r w:rsidR="001F6253">
        <w:rPr>
          <w:rFonts w:hint="cs"/>
          <w:sz w:val="32"/>
          <w:szCs w:val="32"/>
          <w:rtl/>
          <w:lang w:bidi="ar-SY"/>
        </w:rPr>
        <w:t>وة عند المتنبي ترفعه عن الخمر و</w:t>
      </w:r>
      <w:r w:rsidR="00B8350B">
        <w:rPr>
          <w:rFonts w:hint="cs"/>
          <w:sz w:val="32"/>
          <w:szCs w:val="32"/>
          <w:rtl/>
          <w:lang w:bidi="ar-SY"/>
        </w:rPr>
        <w:t>النس</w:t>
      </w:r>
      <w:r w:rsidR="001F6253">
        <w:rPr>
          <w:rFonts w:hint="cs"/>
          <w:sz w:val="32"/>
          <w:szCs w:val="32"/>
          <w:rtl/>
          <w:lang w:bidi="ar-SY"/>
        </w:rPr>
        <w:t>ـاء و</w:t>
      </w:r>
      <w:r w:rsidR="00B8350B">
        <w:rPr>
          <w:rFonts w:hint="cs"/>
          <w:sz w:val="32"/>
          <w:szCs w:val="32"/>
          <w:rtl/>
          <w:lang w:bidi="ar-SY"/>
        </w:rPr>
        <w:t>الس</w:t>
      </w:r>
      <w:r w:rsidR="001F6253">
        <w:rPr>
          <w:rFonts w:hint="cs"/>
          <w:sz w:val="32"/>
          <w:szCs w:val="32"/>
          <w:rtl/>
          <w:lang w:bidi="ar-SY"/>
        </w:rPr>
        <w:t>ـ</w:t>
      </w:r>
      <w:r w:rsidR="00B8350B">
        <w:rPr>
          <w:rFonts w:hint="cs"/>
          <w:sz w:val="32"/>
          <w:szCs w:val="32"/>
          <w:rtl/>
          <w:lang w:bidi="ar-SY"/>
        </w:rPr>
        <w:t xml:space="preserve">هر </w:t>
      </w:r>
      <w:r w:rsidR="001F6253">
        <w:rPr>
          <w:rFonts w:hint="cs"/>
          <w:sz w:val="32"/>
          <w:szCs w:val="32"/>
          <w:rtl/>
          <w:lang w:bidi="ar-SY"/>
        </w:rPr>
        <w:t>لأنهما يحولان دون المجد في نظره</w:t>
      </w:r>
      <w:r w:rsidR="00B8350B">
        <w:rPr>
          <w:rFonts w:hint="cs"/>
          <w:sz w:val="32"/>
          <w:szCs w:val="32"/>
          <w:rtl/>
          <w:lang w:bidi="ar-SY"/>
        </w:rPr>
        <w:t>، فالإنس</w:t>
      </w:r>
      <w:r w:rsidR="000C1943">
        <w:rPr>
          <w:rFonts w:hint="cs"/>
          <w:sz w:val="32"/>
          <w:szCs w:val="32"/>
          <w:rtl/>
          <w:lang w:bidi="ar-SY"/>
        </w:rPr>
        <w:t>ـان ذو المكان الرفيع، و</w:t>
      </w:r>
      <w:r w:rsidR="001F6253">
        <w:rPr>
          <w:rFonts w:hint="cs"/>
          <w:sz w:val="32"/>
          <w:szCs w:val="32"/>
          <w:rtl/>
          <w:lang w:bidi="ar-SY"/>
        </w:rPr>
        <w:t>العقل الرفيع</w:t>
      </w:r>
      <w:r w:rsidR="00B8350B">
        <w:rPr>
          <w:rFonts w:hint="cs"/>
          <w:sz w:val="32"/>
          <w:szCs w:val="32"/>
          <w:rtl/>
          <w:lang w:bidi="ar-SY"/>
        </w:rPr>
        <w:t>، والهمة العالية لا ينزل إلى الحضيض فيش</w:t>
      </w:r>
      <w:r w:rsidR="001F6253">
        <w:rPr>
          <w:rFonts w:hint="cs"/>
          <w:sz w:val="32"/>
          <w:szCs w:val="32"/>
          <w:rtl/>
          <w:lang w:bidi="ar-SY"/>
        </w:rPr>
        <w:t>ـبه البهائم في اتباعه غرائزه و</w:t>
      </w:r>
      <w:r w:rsidR="00B8350B">
        <w:rPr>
          <w:rFonts w:hint="cs"/>
          <w:sz w:val="32"/>
          <w:szCs w:val="32"/>
          <w:rtl/>
          <w:lang w:bidi="ar-SY"/>
        </w:rPr>
        <w:t>ش</w:t>
      </w:r>
      <w:r w:rsidR="001F6253">
        <w:rPr>
          <w:rFonts w:hint="cs"/>
          <w:sz w:val="32"/>
          <w:szCs w:val="32"/>
          <w:rtl/>
          <w:lang w:bidi="ar-SY"/>
        </w:rPr>
        <w:t>ـ</w:t>
      </w:r>
      <w:r w:rsidR="00B8350B">
        <w:rPr>
          <w:rFonts w:hint="cs"/>
          <w:sz w:val="32"/>
          <w:szCs w:val="32"/>
          <w:rtl/>
          <w:lang w:bidi="ar-SY"/>
        </w:rPr>
        <w:t>هواته التي لا يس</w:t>
      </w:r>
      <w:r w:rsidR="001F6253">
        <w:rPr>
          <w:rFonts w:hint="cs"/>
          <w:sz w:val="32"/>
          <w:szCs w:val="32"/>
          <w:rtl/>
          <w:lang w:bidi="ar-SY"/>
        </w:rPr>
        <w:t>ـ</w:t>
      </w:r>
      <w:r w:rsidR="00B8350B">
        <w:rPr>
          <w:rFonts w:hint="cs"/>
          <w:sz w:val="32"/>
          <w:szCs w:val="32"/>
          <w:rtl/>
          <w:lang w:bidi="ar-SY"/>
        </w:rPr>
        <w:t>تطيع الس</w:t>
      </w:r>
      <w:r w:rsidR="001F6253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يطرة عليها فيقول</w:t>
      </w:r>
      <w:r w:rsidR="00B8350B">
        <w:rPr>
          <w:rFonts w:hint="cs"/>
          <w:sz w:val="32"/>
          <w:szCs w:val="32"/>
          <w:rtl/>
          <w:lang w:bidi="ar-SY"/>
        </w:rPr>
        <w:t>:</w:t>
      </w:r>
    </w:p>
    <w:p w:rsidR="00B8350B" w:rsidRPr="001F6253" w:rsidRDefault="00B8350B" w:rsidP="004A4192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تمرست بالآفات </w:t>
      </w:r>
      <w:proofErr w:type="gramStart"/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حت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ى</w:t>
      </w:r>
      <w:proofErr w:type="gramEnd"/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تركته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ا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ت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قول أمات الموت أم ذعر الذع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رُ</w:t>
      </w:r>
    </w:p>
    <w:p w:rsidR="00DD0A3C" w:rsidRPr="001F6253" w:rsidRDefault="00B8350B" w:rsidP="004A4192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lastRenderedPageBreak/>
        <w:t>ذر النفس ت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أخذ وسعها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قبل </w:t>
      </w:r>
      <w:proofErr w:type="gramStart"/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بينها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فم</w:t>
      </w:r>
      <w:r w:rsidR="004A419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فتـ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رقٌ</w:t>
      </w:r>
      <w:proofErr w:type="gramEnd"/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ج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4A419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اران دارهم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ا العم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DD0A3C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رُ</w:t>
      </w:r>
    </w:p>
    <w:p w:rsidR="000C1943" w:rsidRDefault="00DD0A3C" w:rsidP="001F6253">
      <w:pPr>
        <w:jc w:val="both"/>
        <w:rPr>
          <w:rFonts w:hint="cs"/>
          <w:color w:val="EAF1DD" w:themeColor="accent3" w:themeTint="33"/>
          <w:sz w:val="36"/>
          <w:szCs w:val="36"/>
          <w:rtl/>
          <w:lang w:bidi="ar-SY"/>
        </w:rPr>
      </w:pP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لا ت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حس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بن المج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FF277E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د زق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FF277E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اً  قي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ن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ةً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 xml:space="preserve">فما المجد إلا السيف </w:t>
      </w:r>
      <w:proofErr w:type="spellStart"/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FF277E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الفتك</w:t>
      </w:r>
      <w:r w:rsidR="00EE16A2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FF277E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ة</w:t>
      </w:r>
      <w:proofErr w:type="spellEnd"/>
      <w:r w:rsidR="00FF277E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البك</w:t>
      </w:r>
      <w:r w:rsid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FF277E" w:rsidRPr="001F6253">
        <w:rPr>
          <w:rFonts w:hint="cs"/>
          <w:color w:val="EAF1DD" w:themeColor="accent3" w:themeTint="33"/>
          <w:sz w:val="36"/>
          <w:szCs w:val="36"/>
          <w:rtl/>
          <w:lang w:bidi="ar-SY"/>
        </w:rPr>
        <w:t>رُ</w:t>
      </w:r>
    </w:p>
    <w:p w:rsidR="00FF277E" w:rsidRDefault="00770465" w:rsidP="001F6253">
      <w:pPr>
        <w:jc w:val="both"/>
        <w:rPr>
          <w:sz w:val="32"/>
          <w:szCs w:val="32"/>
          <w:rtl/>
          <w:lang w:bidi="ar-SY"/>
        </w:rPr>
      </w:pPr>
      <w:r>
        <w:rPr>
          <w:rStyle w:val="a7"/>
          <w:sz w:val="32"/>
          <w:szCs w:val="32"/>
          <w:rtl/>
          <w:lang w:bidi="ar-SY"/>
        </w:rPr>
        <w:footnoteReference w:id="13"/>
      </w:r>
    </w:p>
    <w:p w:rsidR="00FF277E" w:rsidRDefault="002E0ECB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FF277E">
        <w:rPr>
          <w:rFonts w:hint="cs"/>
          <w:sz w:val="32"/>
          <w:szCs w:val="32"/>
          <w:rtl/>
          <w:lang w:bidi="ar-SY"/>
        </w:rPr>
        <w:t xml:space="preserve">من </w:t>
      </w:r>
      <w:r w:rsidR="00B15F23">
        <w:rPr>
          <w:rFonts w:hint="cs"/>
          <w:sz w:val="32"/>
          <w:szCs w:val="32"/>
          <w:rtl/>
          <w:lang w:bidi="ar-SY"/>
        </w:rPr>
        <w:t>مظاهر القوة عند المتنبي احتق</w:t>
      </w:r>
      <w:r>
        <w:rPr>
          <w:rFonts w:hint="cs"/>
          <w:sz w:val="32"/>
          <w:szCs w:val="32"/>
          <w:rtl/>
          <w:lang w:bidi="ar-SY"/>
        </w:rPr>
        <w:t xml:space="preserve">اره للناس الذين لا يملكون الهمم، </w:t>
      </w:r>
      <w:r w:rsidR="000C1943">
        <w:rPr>
          <w:rFonts w:hint="cs"/>
          <w:sz w:val="32"/>
          <w:szCs w:val="32"/>
          <w:rtl/>
          <w:lang w:bidi="ar-SY"/>
        </w:rPr>
        <w:t>و</w:t>
      </w:r>
      <w:r>
        <w:rPr>
          <w:rFonts w:hint="cs"/>
          <w:sz w:val="32"/>
          <w:szCs w:val="32"/>
          <w:rtl/>
          <w:lang w:bidi="ar-SY"/>
        </w:rPr>
        <w:t>لا يغتنمون الفرص</w:t>
      </w:r>
      <w:r w:rsidR="000C1943">
        <w:rPr>
          <w:rFonts w:hint="cs"/>
          <w:sz w:val="32"/>
          <w:szCs w:val="32"/>
          <w:rtl/>
          <w:lang w:bidi="ar-SY"/>
        </w:rPr>
        <w:t xml:space="preserve">، ولا </w:t>
      </w:r>
      <w:r w:rsidR="00B15F23">
        <w:rPr>
          <w:rFonts w:hint="cs"/>
          <w:sz w:val="32"/>
          <w:szCs w:val="32"/>
          <w:rtl/>
          <w:lang w:bidi="ar-SY"/>
        </w:rPr>
        <w:t xml:space="preserve">يرتفعوا عن الدنيء من الحياة الدنيا </w:t>
      </w:r>
      <w:proofErr w:type="gramStart"/>
      <w:r w:rsidR="00B15F23">
        <w:rPr>
          <w:rFonts w:hint="cs"/>
          <w:sz w:val="32"/>
          <w:szCs w:val="32"/>
          <w:rtl/>
          <w:lang w:bidi="ar-SY"/>
        </w:rPr>
        <w:t>فيقول :</w:t>
      </w:r>
      <w:proofErr w:type="gramEnd"/>
    </w:p>
    <w:p w:rsidR="00B15F23" w:rsidRPr="002E0ECB" w:rsidRDefault="00B15F23" w:rsidP="002E0ECB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فاطل</w:t>
      </w:r>
      <w:r w:rsidR="00EE16A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ب الع</w:t>
      </w:r>
      <w:r w:rsid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ــز في لظى و دع ال</w:t>
      </w:r>
      <w:r w:rsid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EE16A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ذل و</w:t>
      </w: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ل</w:t>
      </w:r>
      <w:r w:rsidR="00EE16A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و كان في جن</w:t>
      </w:r>
      <w:r w:rsidR="00EE16A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ـــــــ</w:t>
      </w: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ان الخل</w:t>
      </w:r>
      <w:r w:rsidR="00EE16A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د</w:t>
      </w:r>
    </w:p>
    <w:p w:rsidR="00B15F23" w:rsidRDefault="00EE16A2" w:rsidP="00844792">
      <w:pPr>
        <w:jc w:val="both"/>
        <w:rPr>
          <w:sz w:val="32"/>
          <w:szCs w:val="32"/>
          <w:rtl/>
          <w:lang w:bidi="ar-SY"/>
        </w:rPr>
      </w:pPr>
      <w:proofErr w:type="gramStart"/>
      <w:r>
        <w:rPr>
          <w:rFonts w:hint="cs"/>
          <w:sz w:val="32"/>
          <w:szCs w:val="32"/>
          <w:rtl/>
          <w:lang w:bidi="ar-SY"/>
        </w:rPr>
        <w:t>وعلى</w:t>
      </w:r>
      <w:proofErr w:type="gramEnd"/>
      <w:r>
        <w:rPr>
          <w:rFonts w:hint="cs"/>
          <w:sz w:val="32"/>
          <w:szCs w:val="32"/>
          <w:rtl/>
          <w:lang w:bidi="ar-SY"/>
        </w:rPr>
        <w:t xml:space="preserve"> هذا و</w:t>
      </w:r>
      <w:r w:rsidR="00B15F23">
        <w:rPr>
          <w:rFonts w:hint="cs"/>
          <w:sz w:val="32"/>
          <w:szCs w:val="32"/>
          <w:rtl/>
          <w:lang w:bidi="ar-SY"/>
        </w:rPr>
        <w:t>ما أس</w:t>
      </w:r>
      <w:r w:rsidR="002E0ECB">
        <w:rPr>
          <w:rFonts w:hint="cs"/>
          <w:sz w:val="32"/>
          <w:szCs w:val="32"/>
          <w:rtl/>
          <w:lang w:bidi="ar-SY"/>
        </w:rPr>
        <w:t>ـ</w:t>
      </w:r>
      <w:r w:rsidR="00B15F23">
        <w:rPr>
          <w:rFonts w:hint="cs"/>
          <w:sz w:val="32"/>
          <w:szCs w:val="32"/>
          <w:rtl/>
          <w:lang w:bidi="ar-SY"/>
        </w:rPr>
        <w:t>لفنا ذكره نرى المتنبي ش</w:t>
      </w:r>
      <w:r w:rsidR="002E0ECB">
        <w:rPr>
          <w:rFonts w:hint="cs"/>
          <w:sz w:val="32"/>
          <w:szCs w:val="32"/>
          <w:rtl/>
          <w:lang w:bidi="ar-SY"/>
        </w:rPr>
        <w:t>ـاعراً قوياً في مبادئه</w:t>
      </w:r>
      <w:r w:rsidR="00B15F23">
        <w:rPr>
          <w:rFonts w:hint="cs"/>
          <w:sz w:val="32"/>
          <w:szCs w:val="32"/>
          <w:rtl/>
          <w:lang w:bidi="ar-SY"/>
        </w:rPr>
        <w:t>، ص</w:t>
      </w:r>
      <w:r w:rsidR="002E0ECB">
        <w:rPr>
          <w:rFonts w:hint="cs"/>
          <w:sz w:val="32"/>
          <w:szCs w:val="32"/>
          <w:rtl/>
          <w:lang w:bidi="ar-SY"/>
        </w:rPr>
        <w:t>ـارما</w:t>
      </w:r>
      <w:r w:rsidR="000C1943">
        <w:rPr>
          <w:rFonts w:hint="cs"/>
          <w:sz w:val="32"/>
          <w:szCs w:val="32"/>
          <w:rtl/>
          <w:lang w:bidi="ar-SY"/>
        </w:rPr>
        <w:t>ً في حدوده يحب القوة والشجاعة و</w:t>
      </w:r>
      <w:r w:rsidR="002E0ECB">
        <w:rPr>
          <w:rFonts w:hint="cs"/>
          <w:sz w:val="32"/>
          <w:szCs w:val="32"/>
          <w:rtl/>
          <w:lang w:bidi="ar-SY"/>
        </w:rPr>
        <w:t>الهمم الكبيرة</w:t>
      </w:r>
      <w:r w:rsidR="00B15F23">
        <w:rPr>
          <w:rFonts w:hint="cs"/>
          <w:sz w:val="32"/>
          <w:szCs w:val="32"/>
          <w:rtl/>
          <w:lang w:bidi="ar-SY"/>
        </w:rPr>
        <w:t xml:space="preserve">، </w:t>
      </w:r>
      <w:r w:rsidR="002E0ECB">
        <w:rPr>
          <w:rFonts w:hint="cs"/>
          <w:sz w:val="32"/>
          <w:szCs w:val="32"/>
          <w:rtl/>
          <w:lang w:bidi="ar-SY"/>
        </w:rPr>
        <w:t>و</w:t>
      </w:r>
      <w:r w:rsidR="000C1943">
        <w:rPr>
          <w:rFonts w:hint="cs"/>
          <w:sz w:val="32"/>
          <w:szCs w:val="32"/>
          <w:rtl/>
          <w:lang w:bidi="ar-SY"/>
        </w:rPr>
        <w:t>النفوس العظيمة حتى قال</w:t>
      </w:r>
      <w:r w:rsidR="000B0112">
        <w:rPr>
          <w:rFonts w:hint="cs"/>
          <w:sz w:val="32"/>
          <w:szCs w:val="32"/>
          <w:rtl/>
          <w:lang w:bidi="ar-SY"/>
        </w:rPr>
        <w:t>:</w:t>
      </w:r>
      <w:r w:rsidR="00AF00C7">
        <w:rPr>
          <w:rStyle w:val="a7"/>
          <w:sz w:val="32"/>
          <w:szCs w:val="32"/>
          <w:rtl/>
          <w:lang w:bidi="ar-SY"/>
        </w:rPr>
        <w:footnoteReference w:id="14"/>
      </w:r>
    </w:p>
    <w:p w:rsidR="000B0112" w:rsidRPr="002E0ECB" w:rsidRDefault="004A4192" w:rsidP="004A4192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0B011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تعظ</w:t>
      </w:r>
      <w:r w:rsidR="00EE16A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0B011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م </w:t>
      </w:r>
      <w:proofErr w:type="gramStart"/>
      <w:r w:rsidR="000B011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في</w:t>
      </w:r>
      <w:proofErr w:type="gramEnd"/>
      <w:r w:rsidR="000B011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عين الصغير صغاره</w:t>
      </w:r>
      <w:r w:rsid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ـا</w:t>
      </w:r>
      <w:r w:rsid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0B0112" w:rsidRPr="002E0ECB">
        <w:rPr>
          <w:rFonts w:hint="cs"/>
          <w:color w:val="EAF1DD" w:themeColor="accent3" w:themeTint="33"/>
          <w:sz w:val="36"/>
          <w:szCs w:val="36"/>
          <w:rtl/>
          <w:lang w:bidi="ar-SY"/>
        </w:rPr>
        <w:t>تصغر في عين العظيم العظائمُ</w:t>
      </w:r>
    </w:p>
    <w:p w:rsidR="00FE48CD" w:rsidRDefault="002E0ECB" w:rsidP="00184C7F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فالقوة تشـع في جوانب نفسه، و</w:t>
      </w:r>
      <w:r w:rsidR="000B0112">
        <w:rPr>
          <w:rFonts w:hint="cs"/>
          <w:sz w:val="32"/>
          <w:szCs w:val="32"/>
          <w:rtl/>
          <w:lang w:bidi="ar-SY"/>
        </w:rPr>
        <w:t>تنعك</w:t>
      </w:r>
      <w:r>
        <w:rPr>
          <w:rFonts w:hint="cs"/>
          <w:sz w:val="32"/>
          <w:szCs w:val="32"/>
          <w:rtl/>
          <w:lang w:bidi="ar-SY"/>
        </w:rPr>
        <w:t>ـ</w:t>
      </w:r>
      <w:r w:rsidR="000B0112">
        <w:rPr>
          <w:rFonts w:hint="cs"/>
          <w:sz w:val="32"/>
          <w:szCs w:val="32"/>
          <w:rtl/>
          <w:lang w:bidi="ar-SY"/>
        </w:rPr>
        <w:t>س أنوارها على أس</w:t>
      </w:r>
      <w:r>
        <w:rPr>
          <w:rFonts w:hint="cs"/>
          <w:sz w:val="32"/>
          <w:szCs w:val="32"/>
          <w:rtl/>
          <w:lang w:bidi="ar-SY"/>
        </w:rPr>
        <w:t>ـ</w:t>
      </w:r>
      <w:r w:rsidR="000B0112">
        <w:rPr>
          <w:rFonts w:hint="cs"/>
          <w:sz w:val="32"/>
          <w:szCs w:val="32"/>
          <w:rtl/>
          <w:lang w:bidi="ar-SY"/>
        </w:rPr>
        <w:t>اليبه الش</w:t>
      </w:r>
      <w:r>
        <w:rPr>
          <w:rFonts w:hint="cs"/>
          <w:sz w:val="32"/>
          <w:szCs w:val="32"/>
          <w:rtl/>
          <w:lang w:bidi="ar-SY"/>
        </w:rPr>
        <w:t>ـ</w:t>
      </w:r>
      <w:r w:rsidR="000B0112">
        <w:rPr>
          <w:rFonts w:hint="cs"/>
          <w:sz w:val="32"/>
          <w:szCs w:val="32"/>
          <w:rtl/>
          <w:lang w:bidi="ar-SY"/>
        </w:rPr>
        <w:t xml:space="preserve">عرية </w:t>
      </w:r>
      <w:r>
        <w:rPr>
          <w:rFonts w:hint="cs"/>
          <w:sz w:val="32"/>
          <w:szCs w:val="32"/>
          <w:rtl/>
          <w:lang w:bidi="ar-SY"/>
        </w:rPr>
        <w:t>و</w:t>
      </w:r>
      <w:r w:rsidR="000B0112">
        <w:rPr>
          <w:rFonts w:hint="cs"/>
          <w:sz w:val="32"/>
          <w:szCs w:val="32"/>
          <w:rtl/>
          <w:lang w:bidi="ar-SY"/>
        </w:rPr>
        <w:t xml:space="preserve">قوافيه فأبيات المتنبي تختلف عن أبيات </w:t>
      </w:r>
      <w:r>
        <w:rPr>
          <w:rFonts w:hint="cs"/>
          <w:sz w:val="32"/>
          <w:szCs w:val="32"/>
          <w:rtl/>
          <w:lang w:bidi="ar-SY"/>
        </w:rPr>
        <w:t>غ</w:t>
      </w:r>
      <w:r w:rsidR="000B0112">
        <w:rPr>
          <w:rFonts w:hint="cs"/>
          <w:sz w:val="32"/>
          <w:szCs w:val="32"/>
          <w:rtl/>
          <w:lang w:bidi="ar-SY"/>
        </w:rPr>
        <w:t>يره من الش</w:t>
      </w:r>
      <w:r>
        <w:rPr>
          <w:rFonts w:hint="cs"/>
          <w:sz w:val="32"/>
          <w:szCs w:val="32"/>
          <w:rtl/>
          <w:lang w:bidi="ar-SY"/>
        </w:rPr>
        <w:t>ـ</w:t>
      </w:r>
      <w:r w:rsidR="000B0112">
        <w:rPr>
          <w:rFonts w:hint="cs"/>
          <w:sz w:val="32"/>
          <w:szCs w:val="32"/>
          <w:rtl/>
          <w:lang w:bidi="ar-SY"/>
        </w:rPr>
        <w:t>عراء ولو تش</w:t>
      </w:r>
      <w:r>
        <w:rPr>
          <w:rFonts w:hint="cs"/>
          <w:sz w:val="32"/>
          <w:szCs w:val="32"/>
          <w:rtl/>
          <w:lang w:bidi="ar-SY"/>
        </w:rPr>
        <w:t>ـابهن في المعنى، و</w:t>
      </w:r>
      <w:r w:rsidR="000B0112">
        <w:rPr>
          <w:rFonts w:hint="cs"/>
          <w:sz w:val="32"/>
          <w:szCs w:val="32"/>
          <w:rtl/>
          <w:lang w:bidi="ar-SY"/>
        </w:rPr>
        <w:t>لكن يبقى أقوى في أس</w:t>
      </w:r>
      <w:r>
        <w:rPr>
          <w:rFonts w:hint="cs"/>
          <w:sz w:val="32"/>
          <w:szCs w:val="32"/>
          <w:rtl/>
          <w:lang w:bidi="ar-SY"/>
        </w:rPr>
        <w:t>ـلوبه ومعانيه وقوافيه</w:t>
      </w:r>
      <w:r w:rsidR="000B0112">
        <w:rPr>
          <w:rFonts w:hint="cs"/>
          <w:sz w:val="32"/>
          <w:szCs w:val="32"/>
          <w:rtl/>
          <w:lang w:bidi="ar-SY"/>
        </w:rPr>
        <w:t>، فهو أمتن تركيباً</w:t>
      </w:r>
      <w:r w:rsidR="00D90250">
        <w:rPr>
          <w:rFonts w:hint="cs"/>
          <w:sz w:val="32"/>
          <w:szCs w:val="32"/>
          <w:rtl/>
          <w:lang w:bidi="ar-SY"/>
        </w:rPr>
        <w:t xml:space="preserve"> لأنه يس</w:t>
      </w:r>
      <w:r>
        <w:rPr>
          <w:rFonts w:hint="cs"/>
          <w:sz w:val="32"/>
          <w:szCs w:val="32"/>
          <w:rtl/>
          <w:lang w:bidi="ar-SY"/>
        </w:rPr>
        <w:t>ـبغ عليها من قوته، و</w:t>
      </w:r>
      <w:r w:rsidR="00D90250">
        <w:rPr>
          <w:rFonts w:hint="cs"/>
          <w:sz w:val="32"/>
          <w:szCs w:val="32"/>
          <w:rtl/>
          <w:lang w:bidi="ar-SY"/>
        </w:rPr>
        <w:t>يزيد من ش</w:t>
      </w:r>
      <w:r>
        <w:rPr>
          <w:rFonts w:hint="cs"/>
          <w:sz w:val="32"/>
          <w:szCs w:val="32"/>
          <w:rtl/>
          <w:lang w:bidi="ar-SY"/>
        </w:rPr>
        <w:t>ـدتها و</w:t>
      </w:r>
      <w:r w:rsidR="00D90250">
        <w:rPr>
          <w:rFonts w:hint="cs"/>
          <w:sz w:val="32"/>
          <w:szCs w:val="32"/>
          <w:rtl/>
          <w:lang w:bidi="ar-SY"/>
        </w:rPr>
        <w:t>حدتها من ش</w:t>
      </w:r>
      <w:r>
        <w:rPr>
          <w:rFonts w:hint="cs"/>
          <w:sz w:val="32"/>
          <w:szCs w:val="32"/>
          <w:rtl/>
          <w:lang w:bidi="ar-SY"/>
        </w:rPr>
        <w:t>ـدته و</w:t>
      </w:r>
      <w:r w:rsidR="000C1943">
        <w:rPr>
          <w:rFonts w:hint="cs"/>
          <w:sz w:val="32"/>
          <w:szCs w:val="32"/>
          <w:rtl/>
          <w:lang w:bidi="ar-SY"/>
        </w:rPr>
        <w:t>حدته</w:t>
      </w:r>
      <w:r w:rsidR="00D90250">
        <w:rPr>
          <w:rFonts w:hint="cs"/>
          <w:sz w:val="32"/>
          <w:szCs w:val="32"/>
          <w:rtl/>
          <w:lang w:bidi="ar-SY"/>
        </w:rPr>
        <w:t>.</w:t>
      </w: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FE48CD" w:rsidRDefault="00FE48CD" w:rsidP="00B8350B">
      <w:pPr>
        <w:jc w:val="both"/>
        <w:rPr>
          <w:sz w:val="32"/>
          <w:szCs w:val="32"/>
          <w:rtl/>
          <w:lang w:bidi="ar-SY"/>
        </w:rPr>
      </w:pPr>
    </w:p>
    <w:p w:rsidR="0012297B" w:rsidRPr="00AD7BA9" w:rsidRDefault="0012297B" w:rsidP="001C27A5">
      <w:pPr>
        <w:jc w:val="center"/>
        <w:rPr>
          <w:rFonts w:cs="Simple Indust Shaded"/>
          <w:color w:val="76923C" w:themeColor="accent3" w:themeShade="BF"/>
          <w:sz w:val="44"/>
          <w:szCs w:val="44"/>
          <w:lang w:bidi="ar-SY"/>
        </w:rPr>
      </w:pPr>
    </w:p>
    <w:p w:rsidR="001C27A5" w:rsidRDefault="001C27A5" w:rsidP="00C16D99">
      <w:pPr>
        <w:jc w:val="center"/>
        <w:rPr>
          <w:rFonts w:cs="Andalus"/>
          <w:b/>
          <w:bCs/>
          <w:color w:val="4F6228" w:themeColor="accent3" w:themeShade="80"/>
          <w:sz w:val="48"/>
          <w:szCs w:val="48"/>
          <w:rtl/>
          <w:lang w:bidi="ar-SY"/>
        </w:rPr>
      </w:pPr>
    </w:p>
    <w:p w:rsidR="00D90250" w:rsidRPr="00C16D99" w:rsidRDefault="00FE48CD" w:rsidP="00C16D99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r w:rsidRPr="00C16D99"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 xml:space="preserve">الحياة عند المتنبي </w:t>
      </w:r>
    </w:p>
    <w:p w:rsidR="00D90250" w:rsidRDefault="00D90250" w:rsidP="00844792">
      <w:pPr>
        <w:jc w:val="both"/>
        <w:rPr>
          <w:sz w:val="32"/>
          <w:szCs w:val="32"/>
          <w:rtl/>
          <w:lang w:bidi="ar-SY"/>
        </w:rPr>
      </w:pPr>
      <w:proofErr w:type="gramStart"/>
      <w:r>
        <w:rPr>
          <w:rFonts w:hint="cs"/>
          <w:sz w:val="32"/>
          <w:szCs w:val="32"/>
          <w:rtl/>
          <w:lang w:bidi="ar-SY"/>
        </w:rPr>
        <w:t>الحياة</w:t>
      </w:r>
      <w:proofErr w:type="gramEnd"/>
      <w:r>
        <w:rPr>
          <w:rFonts w:hint="cs"/>
          <w:sz w:val="32"/>
          <w:szCs w:val="32"/>
          <w:rtl/>
          <w:lang w:bidi="ar-SY"/>
        </w:rPr>
        <w:t xml:space="preserve"> عند المتنبي س</w:t>
      </w:r>
      <w:r w:rsidR="00D751AD">
        <w:rPr>
          <w:rFonts w:hint="cs"/>
          <w:sz w:val="32"/>
          <w:szCs w:val="32"/>
          <w:rtl/>
          <w:lang w:bidi="ar-SY"/>
        </w:rPr>
        <w:t>ـبب في كل ما حصل له</w:t>
      </w:r>
      <w:r>
        <w:rPr>
          <w:rFonts w:hint="cs"/>
          <w:sz w:val="32"/>
          <w:szCs w:val="32"/>
          <w:rtl/>
          <w:lang w:bidi="ar-SY"/>
        </w:rPr>
        <w:t>، فهي لم تنص</w:t>
      </w:r>
      <w:r w:rsidR="00D751AD">
        <w:rPr>
          <w:rFonts w:hint="cs"/>
          <w:sz w:val="32"/>
          <w:szCs w:val="32"/>
          <w:rtl/>
          <w:lang w:bidi="ar-SY"/>
        </w:rPr>
        <w:t>ـفه، و</w:t>
      </w:r>
      <w:r>
        <w:rPr>
          <w:rFonts w:hint="cs"/>
          <w:sz w:val="32"/>
          <w:szCs w:val="32"/>
          <w:rtl/>
          <w:lang w:bidi="ar-SY"/>
        </w:rPr>
        <w:t>هي في نظره مس</w:t>
      </w:r>
      <w:r w:rsidR="00D751AD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رح من مس</w:t>
      </w:r>
      <w:r w:rsidR="00D751AD"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ارح تنازع البقاء</w:t>
      </w:r>
      <w:r>
        <w:rPr>
          <w:rFonts w:hint="cs"/>
          <w:sz w:val="32"/>
          <w:szCs w:val="32"/>
          <w:rtl/>
          <w:lang w:bidi="ar-SY"/>
        </w:rPr>
        <w:t>. لا بل س</w:t>
      </w:r>
      <w:r w:rsidR="00D751AD">
        <w:rPr>
          <w:rFonts w:hint="cs"/>
          <w:sz w:val="32"/>
          <w:szCs w:val="32"/>
          <w:rtl/>
          <w:lang w:bidi="ar-SY"/>
        </w:rPr>
        <w:t>ـاحة حرب و</w:t>
      </w:r>
      <w:r>
        <w:rPr>
          <w:rFonts w:hint="cs"/>
          <w:sz w:val="32"/>
          <w:szCs w:val="32"/>
          <w:rtl/>
          <w:lang w:bidi="ar-SY"/>
        </w:rPr>
        <w:t>ميدان جهاد لا يفتأ ف</w:t>
      </w:r>
      <w:r w:rsidR="00D751AD">
        <w:rPr>
          <w:rFonts w:hint="cs"/>
          <w:sz w:val="32"/>
          <w:szCs w:val="32"/>
          <w:rtl/>
          <w:lang w:bidi="ar-SY"/>
        </w:rPr>
        <w:t xml:space="preserve">يه الناس </w:t>
      </w:r>
      <w:proofErr w:type="spellStart"/>
      <w:r w:rsidR="00D751AD">
        <w:rPr>
          <w:rFonts w:hint="cs"/>
          <w:sz w:val="32"/>
          <w:szCs w:val="32"/>
          <w:rtl/>
          <w:lang w:bidi="ar-SY"/>
        </w:rPr>
        <w:t>متجادلين</w:t>
      </w:r>
      <w:proofErr w:type="spellEnd"/>
      <w:r w:rsidR="00D751AD">
        <w:rPr>
          <w:rFonts w:hint="cs"/>
          <w:sz w:val="32"/>
          <w:szCs w:val="32"/>
          <w:rtl/>
          <w:lang w:bidi="ar-SY"/>
        </w:rPr>
        <w:t xml:space="preserve"> من غير رحمة و</w:t>
      </w:r>
      <w:r>
        <w:rPr>
          <w:rFonts w:hint="cs"/>
          <w:sz w:val="32"/>
          <w:szCs w:val="32"/>
          <w:rtl/>
          <w:lang w:bidi="ar-SY"/>
        </w:rPr>
        <w:t>لا هودة فلا يثبت غير القوي ولا يفلح س</w:t>
      </w:r>
      <w:r w:rsidR="00D751AD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وى الش</w:t>
      </w:r>
      <w:r w:rsidR="00D751AD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 xml:space="preserve">جاع فيقول : </w:t>
      </w:r>
      <w:r w:rsidR="00AF00C7" w:rsidRPr="00EE16A2">
        <w:rPr>
          <w:rtl/>
        </w:rPr>
        <w:footnoteReference w:id="15"/>
      </w:r>
    </w:p>
    <w:p w:rsidR="00D90250" w:rsidRPr="00D751AD" w:rsidRDefault="00D90250" w:rsidP="0003708B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إنم</w:t>
      </w:r>
      <w:r w:rsidR="00EE16A2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ا أنفس الأني</w:t>
      </w:r>
      <w:r w:rsidR="00EE16A2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س س</w:t>
      </w:r>
      <w:r w:rsidR="00EE16A2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ـــــ</w:t>
      </w:r>
      <w:r w:rsid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باع</w:t>
      </w:r>
      <w:r w:rsid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proofErr w:type="spellStart"/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يتفارس</w:t>
      </w:r>
      <w:r w:rsidR="00EE16A2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ن</w:t>
      </w:r>
      <w:proofErr w:type="spellEnd"/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جهرة واغت</w:t>
      </w:r>
      <w:r w:rsidR="00285FE1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ي</w:t>
      </w:r>
      <w:r w:rsidR="00EE16A2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285FE1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ال</w:t>
      </w:r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ا</w:t>
      </w:r>
    </w:p>
    <w:p w:rsidR="001305F3" w:rsidRDefault="00D751AD" w:rsidP="0003708B">
      <w:pPr>
        <w:jc w:val="center"/>
        <w:rPr>
          <w:sz w:val="32"/>
          <w:szCs w:val="32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من أطاق التماس شيءِ </w:t>
      </w:r>
      <w:proofErr w:type="gramStart"/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غلاباً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واغتصاب</w:t>
      </w:r>
      <w:r w:rsidR="00EE16A2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>اً</w:t>
      </w:r>
      <w:proofErr w:type="gramEnd"/>
      <w:r w:rsidR="001305F3" w:rsidRPr="00D751AD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لم يلتمسه سؤالا</w:t>
      </w:r>
    </w:p>
    <w:p w:rsidR="00DC13B1" w:rsidRDefault="0003708B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DC13B1">
        <w:rPr>
          <w:rFonts w:hint="cs"/>
          <w:sz w:val="32"/>
          <w:szCs w:val="32"/>
          <w:rtl/>
          <w:lang w:bidi="ar-SY"/>
        </w:rPr>
        <w:t>الش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جاع في رأي المتنبي هو الح</w:t>
      </w:r>
      <w:r>
        <w:rPr>
          <w:rFonts w:hint="cs"/>
          <w:sz w:val="32"/>
          <w:szCs w:val="32"/>
          <w:rtl/>
          <w:lang w:bidi="ar-SY"/>
        </w:rPr>
        <w:t>ـكيم برأيه و</w:t>
      </w:r>
      <w:r w:rsidR="00DC13B1">
        <w:rPr>
          <w:rFonts w:hint="cs"/>
          <w:sz w:val="32"/>
          <w:szCs w:val="32"/>
          <w:rtl/>
          <w:lang w:bidi="ar-SY"/>
        </w:rPr>
        <w:t>فعله قبل س</w:t>
      </w:r>
      <w:r>
        <w:rPr>
          <w:rFonts w:hint="cs"/>
          <w:sz w:val="32"/>
          <w:szCs w:val="32"/>
          <w:rtl/>
          <w:lang w:bidi="ar-SY"/>
        </w:rPr>
        <w:t>ـيفه و</w:t>
      </w:r>
      <w:r w:rsidR="00DC13B1">
        <w:rPr>
          <w:rFonts w:hint="cs"/>
          <w:sz w:val="32"/>
          <w:szCs w:val="32"/>
          <w:rtl/>
          <w:lang w:bidi="ar-SY"/>
        </w:rPr>
        <w:t>فتكه فق</w:t>
      </w:r>
      <w:r>
        <w:rPr>
          <w:rFonts w:hint="cs"/>
          <w:sz w:val="32"/>
          <w:szCs w:val="32"/>
          <w:rtl/>
          <w:lang w:bidi="ar-SY"/>
        </w:rPr>
        <w:t>ـد خبر المتنبي الدنيا</w:t>
      </w:r>
      <w:r w:rsidR="00DC13B1">
        <w:rPr>
          <w:rFonts w:hint="cs"/>
          <w:sz w:val="32"/>
          <w:szCs w:val="32"/>
          <w:rtl/>
          <w:lang w:bidi="ar-SY"/>
        </w:rPr>
        <w:t>، وعلم ما أقس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ى ش</w:t>
      </w:r>
      <w:r>
        <w:rPr>
          <w:rFonts w:hint="cs"/>
          <w:sz w:val="32"/>
          <w:szCs w:val="32"/>
          <w:rtl/>
          <w:lang w:bidi="ar-SY"/>
        </w:rPr>
        <w:t>ـيء على المرء فيها ألا و</w:t>
      </w:r>
      <w:r w:rsidR="00DC13B1">
        <w:rPr>
          <w:rFonts w:hint="cs"/>
          <w:sz w:val="32"/>
          <w:szCs w:val="32"/>
          <w:rtl/>
          <w:lang w:bidi="ar-SY"/>
        </w:rPr>
        <w:t>هو ح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اجة من لا خي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 xml:space="preserve">ر في </w:t>
      </w:r>
      <w:r>
        <w:rPr>
          <w:rFonts w:hint="cs"/>
          <w:sz w:val="32"/>
          <w:szCs w:val="32"/>
          <w:rtl/>
          <w:lang w:bidi="ar-SY"/>
        </w:rPr>
        <w:t>حاجته</w:t>
      </w:r>
      <w:r w:rsidR="00DC13B1">
        <w:rPr>
          <w:rFonts w:hint="cs"/>
          <w:sz w:val="32"/>
          <w:szCs w:val="32"/>
          <w:rtl/>
          <w:lang w:bidi="ar-SY"/>
        </w:rPr>
        <w:t>، فالإنس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ان الح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ر كالمتنبي أجبرت</w:t>
      </w:r>
      <w:r>
        <w:rPr>
          <w:rFonts w:hint="cs"/>
          <w:sz w:val="32"/>
          <w:szCs w:val="32"/>
          <w:rtl/>
          <w:lang w:bidi="ar-SY"/>
        </w:rPr>
        <w:t>ـه الدنيا و</w:t>
      </w:r>
      <w:r w:rsidR="00DC13B1">
        <w:rPr>
          <w:rFonts w:hint="cs"/>
          <w:sz w:val="32"/>
          <w:szCs w:val="32"/>
          <w:rtl/>
          <w:lang w:bidi="ar-SY"/>
        </w:rPr>
        <w:t>مصاعبها على النزول إلى مس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توى أدنى من مس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تواه ليلتم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س الم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ال الذي ملكه الحظ لهؤلاء الذين لا يس</w:t>
      </w:r>
      <w:r>
        <w:rPr>
          <w:rFonts w:hint="cs"/>
          <w:sz w:val="32"/>
          <w:szCs w:val="32"/>
          <w:rtl/>
          <w:lang w:bidi="ar-SY"/>
        </w:rPr>
        <w:t>ـ</w:t>
      </w:r>
      <w:r w:rsidR="00DC13B1">
        <w:rPr>
          <w:rFonts w:hint="cs"/>
          <w:sz w:val="32"/>
          <w:szCs w:val="32"/>
          <w:rtl/>
          <w:lang w:bidi="ar-SY"/>
        </w:rPr>
        <w:t>تحقونه فيقول :</w:t>
      </w:r>
    </w:p>
    <w:p w:rsidR="00DC13B1" w:rsidRDefault="00C56997" w:rsidP="0003708B">
      <w:pPr>
        <w:jc w:val="center"/>
        <w:rPr>
          <w:sz w:val="32"/>
          <w:szCs w:val="32"/>
          <w:rtl/>
          <w:lang w:bidi="ar-SY"/>
        </w:rPr>
      </w:pP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من نكد الدنيا على الحر أن </w:t>
      </w:r>
      <w:proofErr w:type="gramStart"/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يرى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>عدواً</w:t>
      </w:r>
      <w:proofErr w:type="gramEnd"/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ل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ه م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ا من صداقته ب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د</w:t>
      </w:r>
      <w:r w:rsidR="00AF00C7">
        <w:rPr>
          <w:rStyle w:val="a7"/>
          <w:sz w:val="32"/>
          <w:szCs w:val="32"/>
          <w:rtl/>
          <w:lang w:bidi="ar-SY"/>
        </w:rPr>
        <w:footnoteReference w:id="16"/>
      </w:r>
    </w:p>
    <w:p w:rsidR="0003708B" w:rsidRDefault="00C56997" w:rsidP="0003708B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فالحياة</w:t>
      </w:r>
      <w:r w:rsidR="0003708B">
        <w:rPr>
          <w:rFonts w:hint="cs"/>
          <w:sz w:val="32"/>
          <w:szCs w:val="32"/>
          <w:rtl/>
          <w:lang w:bidi="ar-SY"/>
        </w:rPr>
        <w:t xml:space="preserve"> عند المتنبي خوض في غمار الدنيا، و</w:t>
      </w:r>
      <w:r>
        <w:rPr>
          <w:rFonts w:hint="cs"/>
          <w:sz w:val="32"/>
          <w:szCs w:val="32"/>
          <w:rtl/>
          <w:lang w:bidi="ar-SY"/>
        </w:rPr>
        <w:t xml:space="preserve">ركض </w:t>
      </w:r>
      <w:r w:rsidR="0003708B">
        <w:rPr>
          <w:rFonts w:hint="cs"/>
          <w:sz w:val="32"/>
          <w:szCs w:val="32"/>
          <w:rtl/>
          <w:lang w:bidi="ar-SY"/>
        </w:rPr>
        <w:t>وراء المعالي، و</w:t>
      </w:r>
      <w:r>
        <w:rPr>
          <w:rFonts w:hint="cs"/>
          <w:sz w:val="32"/>
          <w:szCs w:val="32"/>
          <w:rtl/>
          <w:lang w:bidi="ar-SY"/>
        </w:rPr>
        <w:t>هو يدرك مع هذه القناعة أن تحصيل العلا لي</w:t>
      </w:r>
      <w:r w:rsidR="0003708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س أمراً س</w:t>
      </w:r>
      <w:r w:rsidR="0003708B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هلاً فيطالب أن تش</w:t>
      </w:r>
      <w:r w:rsidR="0003708B">
        <w:rPr>
          <w:rFonts w:hint="cs"/>
          <w:sz w:val="32"/>
          <w:szCs w:val="32"/>
          <w:rtl/>
          <w:lang w:bidi="ar-SY"/>
        </w:rPr>
        <w:t>ـحذ الهمم</w:t>
      </w:r>
      <w:r w:rsidR="000C1943">
        <w:rPr>
          <w:rFonts w:hint="cs"/>
          <w:sz w:val="32"/>
          <w:szCs w:val="32"/>
          <w:rtl/>
          <w:lang w:bidi="ar-SY"/>
        </w:rPr>
        <w:t>، و</w:t>
      </w:r>
      <w:r>
        <w:rPr>
          <w:rFonts w:hint="cs"/>
          <w:sz w:val="32"/>
          <w:szCs w:val="32"/>
          <w:rtl/>
          <w:lang w:bidi="ar-SY"/>
        </w:rPr>
        <w:t xml:space="preserve">أن نصبر على المر حتى نتجرع </w:t>
      </w:r>
      <w:proofErr w:type="gramStart"/>
      <w:r>
        <w:rPr>
          <w:rFonts w:hint="cs"/>
          <w:sz w:val="32"/>
          <w:szCs w:val="32"/>
          <w:rtl/>
          <w:lang w:bidi="ar-SY"/>
        </w:rPr>
        <w:t>الحلو :</w:t>
      </w:r>
      <w:proofErr w:type="gramEnd"/>
    </w:p>
    <w:p w:rsidR="0003708B" w:rsidRPr="0003708B" w:rsidRDefault="00C56997" w:rsidP="000C1943">
      <w:pPr>
        <w:ind w:firstLine="720"/>
        <w:jc w:val="both"/>
        <w:rPr>
          <w:sz w:val="32"/>
          <w:szCs w:val="32"/>
          <w:rtl/>
          <w:lang w:bidi="ar-SY"/>
        </w:rPr>
      </w:pP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ذرين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ي </w:t>
      </w:r>
      <w:proofErr w:type="gramStart"/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أن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ال</w:t>
      </w:r>
      <w:proofErr w:type="gramEnd"/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مالا ين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ال م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ن الع</w:t>
      </w:r>
      <w:r w:rsid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لا</w:t>
      </w:r>
    </w:p>
    <w:p w:rsidR="0003708B" w:rsidRDefault="00C56997" w:rsidP="000C1943">
      <w:pPr>
        <w:ind w:left="720" w:firstLine="720"/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فصعب العلا في الصعب والسهل في السهل</w:t>
      </w:r>
    </w:p>
    <w:p w:rsidR="0003708B" w:rsidRDefault="007C21AF" w:rsidP="000C1943">
      <w:pPr>
        <w:ind w:firstLine="720"/>
        <w:jc w:val="both"/>
        <w:rPr>
          <w:color w:val="EAF1DD" w:themeColor="accent3" w:themeTint="33"/>
          <w:sz w:val="36"/>
          <w:szCs w:val="36"/>
          <w:rtl/>
          <w:lang w:bidi="ar-SY"/>
        </w:rPr>
      </w:pPr>
      <w:r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تريدين لقيان المعالي رخيصةً</w:t>
      </w:r>
    </w:p>
    <w:p w:rsidR="00C56997" w:rsidRDefault="0003708B" w:rsidP="0003708B">
      <w:pPr>
        <w:jc w:val="center"/>
        <w:rPr>
          <w:sz w:val="32"/>
          <w:szCs w:val="32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 </w:t>
      </w:r>
      <w:r w:rsidR="000C194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0C1943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7C21AF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ولا ب</w:t>
      </w:r>
      <w:r w:rsidR="00EE16A2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ـــــــ</w:t>
      </w:r>
      <w:r w:rsidR="007C21AF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د دون الس</w:t>
      </w:r>
      <w:r w:rsidR="00EE16A2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="007C21AF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هد م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7C21AF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ن إب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EE16A2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7C21AF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ر النح</w:t>
      </w:r>
      <w:r w:rsidR="00EE16A2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="007C21AF" w:rsidRPr="0003708B">
        <w:rPr>
          <w:rFonts w:hint="cs"/>
          <w:color w:val="EAF1DD" w:themeColor="accent3" w:themeTint="33"/>
          <w:sz w:val="36"/>
          <w:szCs w:val="36"/>
          <w:rtl/>
          <w:lang w:bidi="ar-SY"/>
        </w:rPr>
        <w:t>لِ</w:t>
      </w:r>
      <w:r w:rsidR="00AF00C7">
        <w:rPr>
          <w:rStyle w:val="a7"/>
          <w:sz w:val="32"/>
          <w:szCs w:val="32"/>
          <w:rtl/>
          <w:lang w:bidi="ar-SY"/>
        </w:rPr>
        <w:footnoteReference w:id="17"/>
      </w:r>
    </w:p>
    <w:p w:rsidR="007C21AF" w:rsidRDefault="007C21AF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فحياة</w:t>
      </w:r>
      <w:r w:rsidR="00C94994">
        <w:rPr>
          <w:rFonts w:hint="cs"/>
          <w:sz w:val="32"/>
          <w:szCs w:val="32"/>
          <w:rtl/>
          <w:lang w:bidi="ar-SY"/>
        </w:rPr>
        <w:t xml:space="preserve"> المتنبي كلها دعوات إلى المجد والثورة على الذل</w:t>
      </w:r>
      <w:r>
        <w:rPr>
          <w:rFonts w:hint="cs"/>
          <w:sz w:val="32"/>
          <w:szCs w:val="32"/>
          <w:rtl/>
          <w:lang w:bidi="ar-SY"/>
        </w:rPr>
        <w:t>، فالإنس</w:t>
      </w:r>
      <w:r w:rsidR="00C94994">
        <w:rPr>
          <w:rFonts w:hint="cs"/>
          <w:sz w:val="32"/>
          <w:szCs w:val="32"/>
          <w:rtl/>
          <w:lang w:bidi="ar-SY"/>
        </w:rPr>
        <w:t>ـان يقدر بقدر ما يملك من أمجاد وأفعال عظيمة تمجده</w:t>
      </w:r>
      <w:r>
        <w:rPr>
          <w:rFonts w:hint="cs"/>
          <w:sz w:val="32"/>
          <w:szCs w:val="32"/>
          <w:rtl/>
          <w:lang w:bidi="ar-SY"/>
        </w:rPr>
        <w:t>، لذلك كان يدعو كل إنس</w:t>
      </w:r>
      <w:r w:rsidR="00C94994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ان أن يقدم على الش</w:t>
      </w:r>
      <w:r w:rsidR="00C94994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يء ال</w:t>
      </w:r>
      <w:r w:rsidR="000C1943">
        <w:rPr>
          <w:rFonts w:hint="cs"/>
          <w:sz w:val="32"/>
          <w:szCs w:val="32"/>
          <w:rtl/>
          <w:lang w:bidi="ar-SY"/>
        </w:rPr>
        <w:t>عظيم حتى ولو كلف ذلك حياته يقول</w:t>
      </w:r>
      <w:r>
        <w:rPr>
          <w:rFonts w:hint="cs"/>
          <w:sz w:val="32"/>
          <w:szCs w:val="32"/>
          <w:rtl/>
          <w:lang w:bidi="ar-SY"/>
        </w:rPr>
        <w:t>:</w:t>
      </w:r>
    </w:p>
    <w:p w:rsidR="007C21AF" w:rsidRPr="00C94994" w:rsidRDefault="00C94994" w:rsidP="00C94994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lastRenderedPageBreak/>
        <w:t>إذا غامرت في شرف مروم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فلا تقن</w:t>
      </w:r>
      <w:r w:rsidR="00EE16A2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ع بما دون النج</w:t>
      </w:r>
      <w:r w:rsidR="00EE16A2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ــــــ</w:t>
      </w:r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وم</w:t>
      </w:r>
    </w:p>
    <w:p w:rsidR="007C21AF" w:rsidRDefault="00C94994" w:rsidP="00C94994">
      <w:pPr>
        <w:jc w:val="center"/>
        <w:rPr>
          <w:sz w:val="32"/>
          <w:szCs w:val="32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    </w:t>
      </w:r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فطعم الموت </w:t>
      </w:r>
      <w:proofErr w:type="gramStart"/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في</w:t>
      </w:r>
      <w:proofErr w:type="gramEnd"/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أمرٍ حقي</w:t>
      </w:r>
      <w:r w:rsidR="00EE16A2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رٍ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كطعم الموت في أمرٍ عظي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7C21AF" w:rsidRPr="00C94994">
        <w:rPr>
          <w:rFonts w:hint="cs"/>
          <w:color w:val="EAF1DD" w:themeColor="accent3" w:themeTint="33"/>
          <w:sz w:val="36"/>
          <w:szCs w:val="36"/>
          <w:rtl/>
          <w:lang w:bidi="ar-SY"/>
        </w:rPr>
        <w:t>م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  </w:t>
      </w:r>
      <w:r w:rsidR="00407761">
        <w:rPr>
          <w:rStyle w:val="a7"/>
          <w:sz w:val="32"/>
          <w:szCs w:val="32"/>
          <w:rtl/>
          <w:lang w:bidi="ar-SY"/>
        </w:rPr>
        <w:footnoteReference w:id="18"/>
      </w:r>
    </w:p>
    <w:p w:rsidR="007C21AF" w:rsidRDefault="007029F9" w:rsidP="00844792">
      <w:pPr>
        <w:jc w:val="both"/>
        <w:rPr>
          <w:sz w:val="32"/>
          <w:szCs w:val="32"/>
          <w:rtl/>
          <w:lang w:bidi="ar-SY"/>
        </w:rPr>
      </w:pPr>
      <w:proofErr w:type="gramStart"/>
      <w:r>
        <w:rPr>
          <w:rFonts w:hint="cs"/>
          <w:sz w:val="32"/>
          <w:szCs w:val="32"/>
          <w:rtl/>
          <w:lang w:bidi="ar-SY"/>
        </w:rPr>
        <w:t>فهذه</w:t>
      </w:r>
      <w:proofErr w:type="gramEnd"/>
      <w:r w:rsidR="000C1943">
        <w:rPr>
          <w:rFonts w:hint="cs"/>
          <w:sz w:val="32"/>
          <w:szCs w:val="32"/>
          <w:rtl/>
          <w:lang w:bidi="ar-SY"/>
        </w:rPr>
        <w:t xml:space="preserve"> الحياة القصيرة محببة لكل امرئٍ، رغم ما فيها من اضطراب و نكد</w:t>
      </w:r>
      <w:r>
        <w:rPr>
          <w:rFonts w:hint="cs"/>
          <w:sz w:val="32"/>
          <w:szCs w:val="32"/>
          <w:rtl/>
          <w:lang w:bidi="ar-SY"/>
        </w:rPr>
        <w:t>، و رغم سرعة زوالها</w:t>
      </w:r>
      <w:r w:rsidR="000C1943">
        <w:rPr>
          <w:rFonts w:hint="cs"/>
          <w:sz w:val="32"/>
          <w:szCs w:val="32"/>
          <w:rtl/>
          <w:lang w:bidi="ar-SY"/>
        </w:rPr>
        <w:t xml:space="preserve"> لكنها جميلة بنظر المتنبي فيقول</w:t>
      </w:r>
      <w:r>
        <w:rPr>
          <w:rFonts w:hint="cs"/>
          <w:sz w:val="32"/>
          <w:szCs w:val="32"/>
          <w:rtl/>
          <w:lang w:bidi="ar-SY"/>
        </w:rPr>
        <w:t>:</w:t>
      </w:r>
    </w:p>
    <w:p w:rsidR="007029F9" w:rsidRPr="0051623E" w:rsidRDefault="0051623E" w:rsidP="0051623E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ولذيذُ الحياة أنفس في </w:t>
      </w:r>
      <w:proofErr w:type="spellStart"/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النف</w:t>
      </w:r>
      <w:proofErr w:type="spellEnd"/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>سِ و</w:t>
      </w:r>
      <w:r w:rsidR="007029F9" w:rsidRPr="0051623E">
        <w:rPr>
          <w:rFonts w:hint="cs"/>
          <w:color w:val="EAF1DD" w:themeColor="accent3" w:themeTint="33"/>
          <w:sz w:val="36"/>
          <w:szCs w:val="36"/>
          <w:rtl/>
          <w:lang w:bidi="ar-SY"/>
        </w:rPr>
        <w:t>أشهى من أن يمل و أحلى</w:t>
      </w:r>
    </w:p>
    <w:p w:rsidR="00420B39" w:rsidRPr="00184C7F" w:rsidRDefault="0051623E" w:rsidP="00184C7F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7029F9" w:rsidRPr="0051623E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إذا الشيخ 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قال </w:t>
      </w:r>
      <w:proofErr w:type="gramStart"/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أفٍ ،</w:t>
      </w:r>
      <w:proofErr w:type="gramEnd"/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فما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 xml:space="preserve">مـل، </w:t>
      </w:r>
      <w:r w:rsidR="009E2FB1">
        <w:rPr>
          <w:rFonts w:hint="cs"/>
          <w:color w:val="EAF1DD" w:themeColor="accent3" w:themeTint="33"/>
          <w:sz w:val="36"/>
          <w:szCs w:val="36"/>
          <w:rtl/>
          <w:lang w:bidi="ar-SY"/>
        </w:rPr>
        <w:t>حيـاةٍ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و</w:t>
      </w:r>
      <w:r w:rsidR="007029F9" w:rsidRPr="0051623E">
        <w:rPr>
          <w:rFonts w:hint="cs"/>
          <w:color w:val="EAF1DD" w:themeColor="accent3" w:themeTint="33"/>
          <w:sz w:val="36"/>
          <w:szCs w:val="36"/>
          <w:rtl/>
          <w:lang w:bidi="ar-SY"/>
        </w:rPr>
        <w:t>إن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7029F9" w:rsidRPr="0051623E">
        <w:rPr>
          <w:rFonts w:hint="cs"/>
          <w:color w:val="EAF1DD" w:themeColor="accent3" w:themeTint="33"/>
          <w:sz w:val="36"/>
          <w:szCs w:val="36"/>
          <w:rtl/>
          <w:lang w:bidi="ar-SY"/>
        </w:rPr>
        <w:t>ما الض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7029F9" w:rsidRPr="0051623E">
        <w:rPr>
          <w:rFonts w:hint="cs"/>
          <w:color w:val="EAF1DD" w:themeColor="accent3" w:themeTint="33"/>
          <w:sz w:val="36"/>
          <w:szCs w:val="36"/>
          <w:rtl/>
          <w:lang w:bidi="ar-SY"/>
        </w:rPr>
        <w:t>عف م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7029F9" w:rsidRPr="0051623E">
        <w:rPr>
          <w:rFonts w:hint="cs"/>
          <w:color w:val="EAF1DD" w:themeColor="accent3" w:themeTint="33"/>
          <w:sz w:val="36"/>
          <w:szCs w:val="36"/>
          <w:rtl/>
          <w:lang w:bidi="ar-SY"/>
        </w:rPr>
        <w:t>ل</w:t>
      </w:r>
    </w:p>
    <w:p w:rsidR="001C27A5" w:rsidRDefault="001C27A5" w:rsidP="004A4192">
      <w:pPr>
        <w:jc w:val="center"/>
        <w:rPr>
          <w:rFonts w:cs="Andalus"/>
          <w:b/>
          <w:bCs/>
          <w:color w:val="4F6228" w:themeColor="accent3" w:themeShade="80"/>
          <w:sz w:val="48"/>
          <w:szCs w:val="48"/>
          <w:rtl/>
          <w:lang w:bidi="ar-SY"/>
        </w:rPr>
      </w:pPr>
    </w:p>
    <w:p w:rsidR="00A72165" w:rsidRPr="00C16D99" w:rsidRDefault="00FE48CD" w:rsidP="004A4192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r w:rsidRPr="00C16D99">
        <w:rPr>
          <w:rFonts w:cs="PT Bold Dusky" w:hint="cs"/>
          <w:color w:val="C00000"/>
          <w:sz w:val="44"/>
          <w:szCs w:val="44"/>
          <w:rtl/>
          <w:lang w:bidi="ar-SY"/>
        </w:rPr>
        <w:t>الموت عند المتنبي</w:t>
      </w:r>
    </w:p>
    <w:p w:rsidR="00A72165" w:rsidRDefault="00EF18FE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بعد أن تحدثت عن الحياة أنتقل للحديث عن الم</w:t>
      </w:r>
      <w:r w:rsidR="00420B39">
        <w:rPr>
          <w:rFonts w:hint="cs"/>
          <w:sz w:val="32"/>
          <w:szCs w:val="32"/>
          <w:rtl/>
          <w:lang w:bidi="ar-SY"/>
        </w:rPr>
        <w:t>وت الصفة الضدية الملازمة للحياة</w:t>
      </w:r>
      <w:r>
        <w:rPr>
          <w:rFonts w:hint="cs"/>
          <w:sz w:val="32"/>
          <w:szCs w:val="32"/>
          <w:rtl/>
          <w:lang w:bidi="ar-SY"/>
        </w:rPr>
        <w:t>، التي برزت في ش</w:t>
      </w:r>
      <w:r w:rsidR="00420B39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عر أبي الطيب بكثرة حيث أن أكثر ش</w:t>
      </w:r>
      <w:r w:rsidR="00420B39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 xml:space="preserve">يئين تندرج تحتهما الأبيات في الديوان ( الحياة و الموت ) </w:t>
      </w:r>
      <w:r w:rsidR="00420B39">
        <w:rPr>
          <w:rFonts w:hint="cs"/>
          <w:sz w:val="32"/>
          <w:szCs w:val="32"/>
          <w:rtl/>
          <w:lang w:bidi="ar-SY"/>
        </w:rPr>
        <w:t>و</w:t>
      </w:r>
      <w:r>
        <w:rPr>
          <w:rFonts w:hint="cs"/>
          <w:sz w:val="32"/>
          <w:szCs w:val="32"/>
          <w:rtl/>
          <w:lang w:bidi="ar-SY"/>
        </w:rPr>
        <w:t>كما هو معلوم أن ا</w:t>
      </w:r>
      <w:r w:rsidR="00420B39">
        <w:rPr>
          <w:rFonts w:hint="cs"/>
          <w:sz w:val="32"/>
          <w:szCs w:val="32"/>
          <w:rtl/>
          <w:lang w:bidi="ar-SY"/>
        </w:rPr>
        <w:t>لمتنبي أحب الحياة أكثر من الموت، و</w:t>
      </w:r>
      <w:r>
        <w:rPr>
          <w:rFonts w:hint="cs"/>
          <w:sz w:val="32"/>
          <w:szCs w:val="32"/>
          <w:rtl/>
          <w:lang w:bidi="ar-SY"/>
        </w:rPr>
        <w:t>لكن يبقى</w:t>
      </w:r>
      <w:r w:rsidR="00420B39">
        <w:rPr>
          <w:rFonts w:hint="cs"/>
          <w:sz w:val="32"/>
          <w:szCs w:val="32"/>
          <w:rtl/>
          <w:lang w:bidi="ar-SY"/>
        </w:rPr>
        <w:t xml:space="preserve"> الموت عنده أمر محتوم لا بد منه، فهذه طبيعة الحياة، و</w:t>
      </w:r>
      <w:r>
        <w:rPr>
          <w:rFonts w:hint="cs"/>
          <w:sz w:val="32"/>
          <w:szCs w:val="32"/>
          <w:rtl/>
          <w:lang w:bidi="ar-SY"/>
        </w:rPr>
        <w:t>هذا هو الكأس الذي لا بد من ش</w:t>
      </w:r>
      <w:r w:rsidR="00420B39">
        <w:rPr>
          <w:rFonts w:hint="cs"/>
          <w:sz w:val="32"/>
          <w:szCs w:val="32"/>
          <w:rtl/>
          <w:lang w:bidi="ar-SY"/>
        </w:rPr>
        <w:t>ـ</w:t>
      </w:r>
      <w:r>
        <w:rPr>
          <w:rFonts w:hint="cs"/>
          <w:sz w:val="32"/>
          <w:szCs w:val="32"/>
          <w:rtl/>
          <w:lang w:bidi="ar-SY"/>
        </w:rPr>
        <w:t>ربه فيقول :</w:t>
      </w:r>
    </w:p>
    <w:p w:rsidR="00EF18FE" w:rsidRPr="00420B39" w:rsidRDefault="00EF18FE" w:rsidP="00420B39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نح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ن بنو الموت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ى فما بالنا </w:t>
      </w:r>
      <w:r w:rsid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1603D9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نعاف م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ا لا ب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د من شرب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ه</w:t>
      </w:r>
    </w:p>
    <w:p w:rsidR="00EF18FE" w:rsidRPr="00420B39" w:rsidRDefault="00EF18FE" w:rsidP="00420B39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تبخ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ل أيدين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ا بأرواحن</w:t>
      </w:r>
      <w:r w:rsid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ــــــا </w:t>
      </w:r>
      <w:r w:rsid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1603D9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على زم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انِ ه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ن </w:t>
      </w:r>
      <w:proofErr w:type="gramStart"/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من</w:t>
      </w:r>
      <w:proofErr w:type="gramEnd"/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كس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به</w:t>
      </w:r>
    </w:p>
    <w:p w:rsidR="00EF18FE" w:rsidRDefault="00420B39" w:rsidP="00420B39">
      <w:pPr>
        <w:jc w:val="center"/>
        <w:rPr>
          <w:sz w:val="32"/>
          <w:szCs w:val="32"/>
          <w:rtl/>
          <w:lang w:bidi="ar-SY"/>
        </w:rPr>
      </w:pP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ف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هذه الأرواح م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ن </w:t>
      </w:r>
      <w:proofErr w:type="gramStart"/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ج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72537B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>وه</w:t>
      </w:r>
      <w:r w:rsidR="001603D9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1603D9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ه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ذه</w:t>
      </w:r>
      <w:proofErr w:type="gramEnd"/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الأجس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ام م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ن ترب</w:t>
      </w:r>
      <w:r w:rsidR="004C02C5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="00EF18FE" w:rsidRPr="00420B39">
        <w:rPr>
          <w:rFonts w:hint="cs"/>
          <w:color w:val="EAF1DD" w:themeColor="accent3" w:themeTint="33"/>
          <w:sz w:val="36"/>
          <w:szCs w:val="36"/>
          <w:rtl/>
          <w:lang w:bidi="ar-SY"/>
        </w:rPr>
        <w:t>ه</w:t>
      </w:r>
      <w:r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</w:t>
      </w:r>
      <w:r w:rsidR="00407761">
        <w:rPr>
          <w:rStyle w:val="a7"/>
          <w:sz w:val="32"/>
          <w:szCs w:val="32"/>
          <w:rtl/>
          <w:lang w:bidi="ar-SY"/>
        </w:rPr>
        <w:footnoteReference w:id="19"/>
      </w:r>
    </w:p>
    <w:p w:rsidR="00E21D82" w:rsidRDefault="005714DA" w:rsidP="00844792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و</w:t>
      </w:r>
      <w:r w:rsidR="003A7E3F">
        <w:rPr>
          <w:rFonts w:hint="cs"/>
          <w:sz w:val="32"/>
          <w:szCs w:val="32"/>
          <w:rtl/>
          <w:lang w:bidi="ar-SY"/>
        </w:rPr>
        <w:t>يوضح لنا المتنبي فكرته عن الموت أكثر عندما يخبرنا أن الحياة لن تب</w:t>
      </w:r>
      <w:r>
        <w:rPr>
          <w:rFonts w:hint="cs"/>
          <w:sz w:val="32"/>
          <w:szCs w:val="32"/>
          <w:rtl/>
          <w:lang w:bidi="ar-SY"/>
        </w:rPr>
        <w:t>قى، ولن تدوم</w:t>
      </w:r>
      <w:r w:rsidR="003A7E3F">
        <w:rPr>
          <w:rFonts w:hint="cs"/>
          <w:sz w:val="32"/>
          <w:szCs w:val="32"/>
          <w:rtl/>
          <w:lang w:bidi="ar-SY"/>
        </w:rPr>
        <w:t>، فمن لم يمت الآن س</w:t>
      </w:r>
      <w:r>
        <w:rPr>
          <w:rFonts w:hint="cs"/>
          <w:sz w:val="32"/>
          <w:szCs w:val="32"/>
          <w:rtl/>
          <w:lang w:bidi="ar-SY"/>
        </w:rPr>
        <w:t>ـيموت غداً</w:t>
      </w:r>
      <w:r w:rsidR="003A7E3F">
        <w:rPr>
          <w:rFonts w:hint="cs"/>
          <w:sz w:val="32"/>
          <w:szCs w:val="32"/>
          <w:rtl/>
          <w:lang w:bidi="ar-SY"/>
        </w:rPr>
        <w:t>، فمن يمت بش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يء ذا قيمة أفض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ل له كالأبطال الذين يرمون أنس</w:t>
      </w:r>
      <w:r>
        <w:rPr>
          <w:rFonts w:hint="cs"/>
          <w:sz w:val="32"/>
          <w:szCs w:val="32"/>
          <w:rtl/>
          <w:lang w:bidi="ar-SY"/>
        </w:rPr>
        <w:t>ـهم في المهالك و</w:t>
      </w:r>
      <w:r w:rsidR="003A7E3F">
        <w:rPr>
          <w:rFonts w:hint="cs"/>
          <w:sz w:val="32"/>
          <w:szCs w:val="32"/>
          <w:rtl/>
          <w:lang w:bidi="ar-SY"/>
        </w:rPr>
        <w:t>س</w:t>
      </w:r>
      <w:r>
        <w:rPr>
          <w:rFonts w:hint="cs"/>
          <w:sz w:val="32"/>
          <w:szCs w:val="32"/>
          <w:rtl/>
          <w:lang w:bidi="ar-SY"/>
        </w:rPr>
        <w:t>ـاحات القتال، فلو كانت الحياة تبقى وتدوم لكانوا أغبى الخلق و</w:t>
      </w:r>
      <w:r w:rsidR="003A7E3F">
        <w:rPr>
          <w:rFonts w:hint="cs"/>
          <w:sz w:val="32"/>
          <w:szCs w:val="32"/>
          <w:rtl/>
          <w:lang w:bidi="ar-SY"/>
        </w:rPr>
        <w:t>حاش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اهم من عيش</w:t>
      </w:r>
      <w:r>
        <w:rPr>
          <w:rFonts w:hint="cs"/>
          <w:sz w:val="32"/>
          <w:szCs w:val="32"/>
          <w:rtl/>
          <w:lang w:bidi="ar-SY"/>
        </w:rPr>
        <w:t>ـة الذل فيندفعوا وراء المعالي والهمم، و</w:t>
      </w:r>
      <w:r w:rsidR="003A7E3F">
        <w:rPr>
          <w:rFonts w:hint="cs"/>
          <w:sz w:val="32"/>
          <w:szCs w:val="32"/>
          <w:rtl/>
          <w:lang w:bidi="ar-SY"/>
        </w:rPr>
        <w:t>الم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 xml:space="preserve">وت في </w:t>
      </w:r>
      <w:r w:rsidR="003A7E3F">
        <w:rPr>
          <w:rFonts w:hint="cs"/>
          <w:sz w:val="32"/>
          <w:szCs w:val="32"/>
          <w:rtl/>
          <w:lang w:bidi="ar-SY"/>
        </w:rPr>
        <w:lastRenderedPageBreak/>
        <w:t>س</w:t>
      </w:r>
      <w:r>
        <w:rPr>
          <w:rFonts w:hint="cs"/>
          <w:sz w:val="32"/>
          <w:szCs w:val="32"/>
          <w:rtl/>
          <w:lang w:bidi="ar-SY"/>
        </w:rPr>
        <w:t>ـاحات المعارك</w:t>
      </w:r>
      <w:r w:rsidR="003A7E3F">
        <w:rPr>
          <w:rFonts w:hint="cs"/>
          <w:sz w:val="32"/>
          <w:szCs w:val="32"/>
          <w:rtl/>
          <w:lang w:bidi="ar-SY"/>
        </w:rPr>
        <w:t>، صحي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ح أن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ه ربما تخاف النف</w:t>
      </w:r>
      <w:r>
        <w:rPr>
          <w:rFonts w:hint="cs"/>
          <w:sz w:val="32"/>
          <w:szCs w:val="32"/>
          <w:rtl/>
          <w:lang w:bidi="ar-SY"/>
        </w:rPr>
        <w:t>ـس الموت و</w:t>
      </w:r>
      <w:r w:rsidR="003A7E3F">
        <w:rPr>
          <w:rFonts w:hint="cs"/>
          <w:sz w:val="32"/>
          <w:szCs w:val="32"/>
          <w:rtl/>
          <w:lang w:bidi="ar-SY"/>
        </w:rPr>
        <w:t>الإق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دام علي</w:t>
      </w:r>
      <w:r>
        <w:rPr>
          <w:rFonts w:hint="cs"/>
          <w:sz w:val="32"/>
          <w:szCs w:val="32"/>
          <w:rtl/>
          <w:lang w:bidi="ar-SY"/>
        </w:rPr>
        <w:t>ـه، و</w:t>
      </w:r>
      <w:r w:rsidR="003A7E3F">
        <w:rPr>
          <w:rFonts w:hint="cs"/>
          <w:sz w:val="32"/>
          <w:szCs w:val="32"/>
          <w:rtl/>
          <w:lang w:bidi="ar-SY"/>
        </w:rPr>
        <w:t>مج</w:t>
      </w:r>
      <w:r>
        <w:rPr>
          <w:rFonts w:hint="cs"/>
          <w:sz w:val="32"/>
          <w:szCs w:val="32"/>
          <w:rtl/>
          <w:lang w:bidi="ar-SY"/>
        </w:rPr>
        <w:t>ـرد التفكير فيه، و</w:t>
      </w:r>
      <w:r w:rsidR="003A7E3F">
        <w:rPr>
          <w:rFonts w:hint="cs"/>
          <w:sz w:val="32"/>
          <w:szCs w:val="32"/>
          <w:rtl/>
          <w:lang w:bidi="ar-SY"/>
        </w:rPr>
        <w:t>ل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كن عندما ي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أتي يصب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ح كل ش</w:t>
      </w:r>
      <w:r>
        <w:rPr>
          <w:rFonts w:hint="cs"/>
          <w:sz w:val="32"/>
          <w:szCs w:val="32"/>
          <w:rtl/>
          <w:lang w:bidi="ar-SY"/>
        </w:rPr>
        <w:t>ـ</w:t>
      </w:r>
      <w:r w:rsidR="003A7E3F">
        <w:rPr>
          <w:rFonts w:hint="cs"/>
          <w:sz w:val="32"/>
          <w:szCs w:val="32"/>
          <w:rtl/>
          <w:lang w:bidi="ar-SY"/>
        </w:rPr>
        <w:t>يء س</w:t>
      </w:r>
      <w:r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هلاً . يقول</w:t>
      </w:r>
      <w:r w:rsidR="003A7E3F">
        <w:rPr>
          <w:rFonts w:hint="cs"/>
          <w:sz w:val="32"/>
          <w:szCs w:val="32"/>
          <w:rtl/>
          <w:lang w:bidi="ar-SY"/>
        </w:rPr>
        <w:t>:</w:t>
      </w:r>
      <w:r w:rsidR="008B50BD">
        <w:rPr>
          <w:rStyle w:val="a7"/>
          <w:sz w:val="32"/>
          <w:szCs w:val="32"/>
          <w:rtl/>
          <w:lang w:bidi="ar-SY"/>
        </w:rPr>
        <w:footnoteReference w:id="20"/>
      </w:r>
    </w:p>
    <w:p w:rsidR="003A7E3F" w:rsidRPr="005714DA" w:rsidRDefault="00533580" w:rsidP="005714DA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ل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و أن الحي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اة تبق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ى لحي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>ل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ع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ددن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ا أضل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ن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ا </w:t>
      </w:r>
      <w:proofErr w:type="spellStart"/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الش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ج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عان</w:t>
      </w:r>
      <w:r w:rsidR="0072537B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ا</w:t>
      </w:r>
      <w:proofErr w:type="spellEnd"/>
    </w:p>
    <w:p w:rsidR="003A7E3F" w:rsidRPr="005714DA" w:rsidRDefault="00533580" w:rsidP="005714DA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و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إذا لم يكن من الموت ب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د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>فمن العج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ز أن ت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ك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ون جبان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="003A7E3F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ا</w:t>
      </w:r>
    </w:p>
    <w:p w:rsidR="003A7E3F" w:rsidRPr="005714DA" w:rsidRDefault="003A7E3F" w:rsidP="005714DA">
      <w:pPr>
        <w:jc w:val="center"/>
        <w:rPr>
          <w:color w:val="EAF1DD" w:themeColor="accent3" w:themeTint="33"/>
          <w:sz w:val="36"/>
          <w:szCs w:val="36"/>
          <w:rtl/>
          <w:lang w:bidi="ar-SY"/>
        </w:rPr>
      </w:pP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كل ما لم ي</w:t>
      </w:r>
      <w:r w:rsidR="00533580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ك</w:t>
      </w:r>
      <w:r w:rsidR="00533580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ن من </w:t>
      </w:r>
      <w:proofErr w:type="gramStart"/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الصعب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ab/>
        <w:t>في</w:t>
      </w:r>
      <w:proofErr w:type="gramEnd"/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 xml:space="preserve"> الأنفس س</w:t>
      </w:r>
      <w:r w:rsidR="00533580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ــ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هل إذا ه</w:t>
      </w:r>
      <w:r w:rsidR="00533580"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ـ</w:t>
      </w:r>
      <w:r w:rsidRPr="005714DA">
        <w:rPr>
          <w:rFonts w:hint="cs"/>
          <w:color w:val="EAF1DD" w:themeColor="accent3" w:themeTint="33"/>
          <w:sz w:val="36"/>
          <w:szCs w:val="36"/>
          <w:rtl/>
          <w:lang w:bidi="ar-SY"/>
        </w:rPr>
        <w:t>و كانا</w:t>
      </w:r>
    </w:p>
    <w:p w:rsidR="004A4192" w:rsidRDefault="005714DA" w:rsidP="00184C7F">
      <w:pPr>
        <w:jc w:val="both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فلا أجمل و</w:t>
      </w:r>
      <w:r w:rsidR="00ED571A">
        <w:rPr>
          <w:rFonts w:hint="cs"/>
          <w:sz w:val="32"/>
          <w:szCs w:val="32"/>
          <w:rtl/>
          <w:lang w:bidi="ar-SY"/>
        </w:rPr>
        <w:t>لا أروع</w:t>
      </w:r>
      <w:r w:rsidR="00B8130D">
        <w:rPr>
          <w:rFonts w:hint="cs"/>
          <w:sz w:val="32"/>
          <w:szCs w:val="32"/>
          <w:rtl/>
          <w:lang w:bidi="ar-SY"/>
        </w:rPr>
        <w:t xml:space="preserve"> </w:t>
      </w:r>
      <w:r w:rsidR="00ED571A">
        <w:rPr>
          <w:rFonts w:hint="cs"/>
          <w:sz w:val="32"/>
          <w:szCs w:val="32"/>
          <w:rtl/>
          <w:lang w:bidi="ar-SY"/>
        </w:rPr>
        <w:t>من هكذا فلس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فة طالعنا به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ا المتنبي في أبياته التي جمعها دي</w:t>
      </w:r>
      <w:r>
        <w:rPr>
          <w:rFonts w:hint="cs"/>
          <w:sz w:val="32"/>
          <w:szCs w:val="32"/>
          <w:rtl/>
          <w:lang w:bidi="ar-SY"/>
        </w:rPr>
        <w:t>ـوانه، و</w:t>
      </w:r>
      <w:r w:rsidR="00ED571A">
        <w:rPr>
          <w:rFonts w:hint="cs"/>
          <w:sz w:val="32"/>
          <w:szCs w:val="32"/>
          <w:rtl/>
          <w:lang w:bidi="ar-SY"/>
        </w:rPr>
        <w:t>التي ج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ا</w:t>
      </w:r>
      <w:r>
        <w:rPr>
          <w:rFonts w:hint="cs"/>
          <w:sz w:val="32"/>
          <w:szCs w:val="32"/>
          <w:rtl/>
          <w:lang w:bidi="ar-SY"/>
        </w:rPr>
        <w:t>ءت بها قريحته</w:t>
      </w:r>
      <w:r w:rsidR="00ED571A">
        <w:rPr>
          <w:rFonts w:hint="cs"/>
          <w:sz w:val="32"/>
          <w:szCs w:val="32"/>
          <w:rtl/>
          <w:lang w:bidi="ar-SY"/>
        </w:rPr>
        <w:t>، فلق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د اس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تمرت فلس</w:t>
      </w:r>
      <w:r>
        <w:rPr>
          <w:rFonts w:hint="cs"/>
          <w:sz w:val="32"/>
          <w:szCs w:val="32"/>
          <w:rtl/>
          <w:lang w:bidi="ar-SY"/>
        </w:rPr>
        <w:t>ـفته و</w:t>
      </w:r>
      <w:r w:rsidR="00ED571A">
        <w:rPr>
          <w:rFonts w:hint="cs"/>
          <w:sz w:val="32"/>
          <w:szCs w:val="32"/>
          <w:rtl/>
          <w:lang w:bidi="ar-SY"/>
        </w:rPr>
        <w:t>حكمته في الزم</w:t>
      </w:r>
      <w:r>
        <w:rPr>
          <w:rFonts w:hint="cs"/>
          <w:sz w:val="32"/>
          <w:szCs w:val="32"/>
          <w:rtl/>
          <w:lang w:bidi="ar-SY"/>
        </w:rPr>
        <w:t>ـن والناس و</w:t>
      </w:r>
      <w:r w:rsidR="00ED571A">
        <w:rPr>
          <w:rFonts w:hint="cs"/>
          <w:sz w:val="32"/>
          <w:szCs w:val="32"/>
          <w:rtl/>
          <w:lang w:bidi="ar-SY"/>
        </w:rPr>
        <w:t>الدي</w:t>
      </w:r>
      <w:r>
        <w:rPr>
          <w:rFonts w:hint="cs"/>
          <w:sz w:val="32"/>
          <w:szCs w:val="32"/>
          <w:rtl/>
          <w:lang w:bidi="ar-SY"/>
        </w:rPr>
        <w:t>ـن و</w:t>
      </w:r>
      <w:r w:rsidR="00ED571A">
        <w:rPr>
          <w:rFonts w:hint="cs"/>
          <w:sz w:val="32"/>
          <w:szCs w:val="32"/>
          <w:rtl/>
          <w:lang w:bidi="ar-SY"/>
        </w:rPr>
        <w:t>الكثير من القض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ايا التي ما أردت الحديث فيها إلا عن الحياة والموت لتناقض</w:t>
      </w:r>
      <w:r>
        <w:rPr>
          <w:rFonts w:hint="cs"/>
          <w:sz w:val="32"/>
          <w:szCs w:val="32"/>
          <w:rtl/>
          <w:lang w:bidi="ar-SY"/>
        </w:rPr>
        <w:t>ـهما عند الجميع، ولكون كل الناس و</w:t>
      </w:r>
      <w:r w:rsidR="00ED571A">
        <w:rPr>
          <w:rFonts w:hint="cs"/>
          <w:sz w:val="32"/>
          <w:szCs w:val="32"/>
          <w:rtl/>
          <w:lang w:bidi="ar-SY"/>
        </w:rPr>
        <w:t>جميع الأص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ناف تعج</w:t>
      </w:r>
      <w:r>
        <w:rPr>
          <w:rFonts w:hint="cs"/>
          <w:sz w:val="32"/>
          <w:szCs w:val="32"/>
          <w:rtl/>
          <w:lang w:bidi="ar-SY"/>
        </w:rPr>
        <w:t>ـ</w:t>
      </w:r>
      <w:r w:rsidR="00ED571A">
        <w:rPr>
          <w:rFonts w:hint="cs"/>
          <w:sz w:val="32"/>
          <w:szCs w:val="32"/>
          <w:rtl/>
          <w:lang w:bidi="ar-SY"/>
        </w:rPr>
        <w:t>ب بوص</w:t>
      </w:r>
      <w:r>
        <w:rPr>
          <w:rFonts w:hint="cs"/>
          <w:sz w:val="32"/>
          <w:szCs w:val="32"/>
          <w:rtl/>
          <w:lang w:bidi="ar-SY"/>
        </w:rPr>
        <w:t>ـف الحياة و</w:t>
      </w:r>
      <w:r w:rsidR="00ED571A">
        <w:rPr>
          <w:rFonts w:hint="cs"/>
          <w:sz w:val="32"/>
          <w:szCs w:val="32"/>
          <w:rtl/>
          <w:lang w:bidi="ar-SY"/>
        </w:rPr>
        <w:t>تخش</w:t>
      </w:r>
      <w:r>
        <w:rPr>
          <w:rFonts w:hint="cs"/>
          <w:sz w:val="32"/>
          <w:szCs w:val="32"/>
          <w:rtl/>
          <w:lang w:bidi="ar-SY"/>
        </w:rPr>
        <w:t>ـ</w:t>
      </w:r>
      <w:r w:rsidR="000C1943">
        <w:rPr>
          <w:rFonts w:hint="cs"/>
          <w:sz w:val="32"/>
          <w:szCs w:val="32"/>
          <w:rtl/>
          <w:lang w:bidi="ar-SY"/>
        </w:rPr>
        <w:t>ع لذكر الموت</w:t>
      </w:r>
      <w:r w:rsidR="00ED571A">
        <w:rPr>
          <w:rFonts w:hint="cs"/>
          <w:sz w:val="32"/>
          <w:szCs w:val="32"/>
          <w:rtl/>
          <w:lang w:bidi="ar-SY"/>
        </w:rPr>
        <w:t>.</w:t>
      </w: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1C27A5" w:rsidRDefault="001C27A5" w:rsidP="00184C7F">
      <w:pPr>
        <w:jc w:val="both"/>
        <w:rPr>
          <w:sz w:val="32"/>
          <w:szCs w:val="32"/>
          <w:rtl/>
          <w:lang w:bidi="ar-SY"/>
        </w:rPr>
      </w:pPr>
    </w:p>
    <w:p w:rsidR="00184C7F" w:rsidRDefault="00184C7F" w:rsidP="00184C7F">
      <w:pPr>
        <w:jc w:val="both"/>
        <w:rPr>
          <w:sz w:val="32"/>
          <w:szCs w:val="32"/>
          <w:rtl/>
          <w:lang w:bidi="ar-SY"/>
        </w:rPr>
      </w:pPr>
    </w:p>
    <w:p w:rsidR="00333B4B" w:rsidRDefault="004A4192" w:rsidP="004A4192">
      <w:pPr>
        <w:jc w:val="center"/>
        <w:rPr>
          <w:sz w:val="32"/>
          <w:szCs w:val="32"/>
          <w:rtl/>
          <w:lang w:bidi="ar-SY"/>
        </w:rPr>
      </w:pPr>
      <w:r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>الخاتمة</w:t>
      </w:r>
    </w:p>
    <w:p w:rsidR="00B426CE" w:rsidRDefault="00333B4B" w:rsidP="00B426CE">
      <w:pPr>
        <w:jc w:val="both"/>
        <w:rPr>
          <w:rFonts w:cs="Farsi Simple Bold"/>
          <w:b/>
          <w:bCs/>
          <w:sz w:val="32"/>
          <w:szCs w:val="32"/>
          <w:rtl/>
          <w:lang w:bidi="ar-SY"/>
        </w:rPr>
      </w:pP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و في النهاية ما سيكون الرأي </w:t>
      </w:r>
      <w:r w:rsidRPr="00B426CE">
        <w:rPr>
          <w:rFonts w:cs="Farsi Simple Bold"/>
          <w:b/>
          <w:bCs/>
          <w:sz w:val="32"/>
          <w:szCs w:val="32"/>
          <w:rtl/>
          <w:lang w:bidi="ar-SY"/>
        </w:rPr>
        <w:t>–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الرأي رأيكم </w:t>
      </w:r>
      <w:r w:rsidRPr="00B426CE">
        <w:rPr>
          <w:rFonts w:cs="Farsi Simple Bold"/>
          <w:b/>
          <w:bCs/>
          <w:sz w:val="32"/>
          <w:szCs w:val="32"/>
          <w:rtl/>
          <w:lang w:bidi="ar-SY"/>
        </w:rPr>
        <w:t>–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في مثل هذا الرجل الذي كان عليماً ببني الدني</w:t>
      </w:r>
      <w:r w:rsidR="00B426CE">
        <w:rPr>
          <w:rFonts w:cs="Farsi Simple Bold" w:hint="cs"/>
          <w:b/>
          <w:bCs/>
          <w:sz w:val="32"/>
          <w:szCs w:val="32"/>
          <w:rtl/>
          <w:lang w:bidi="ar-SY"/>
        </w:rPr>
        <w:t>ا خبيراً بما يبدون و ما يخفون وا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قعاً على مواقع 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الصواب و الخطأ من سرائرهم، و من أفعالهم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، فقد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زعم قوم أنه كان يعرف اليونانية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، و أن كل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 xml:space="preserve">ماته الجوامع مأخوذة من </w:t>
      </w:r>
      <w:proofErr w:type="spellStart"/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أرسطاليس</w:t>
      </w:r>
      <w:proofErr w:type="spellEnd"/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، و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زعم آخرون أنه لم يعرف اليونانية 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، و أن ما توافق من أفكاره و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أفكار ذلك الفيل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سوف الأكبر إنما كان توارد خواطر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، و هذا على الحالين ذو مقدرة عقلية فائقة 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لا نزاع فيها وهذا ما أميل إليه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. إذ أنه لا مانع يمنع ه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ذا العبقري من معرفة اليونانية والاطلاع عليها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، و لكن في الحقيقة لا تطالعنا المصادر على هكذا معلومة أبداً. </w:t>
      </w:r>
      <w:r w:rsidR="00A941F8" w:rsidRPr="00B426CE">
        <w:rPr>
          <w:rFonts w:cs="Farsi Simple Bold"/>
          <w:b/>
          <w:bCs/>
          <w:sz w:val="32"/>
          <w:szCs w:val="32"/>
          <w:vertAlign w:val="superscript"/>
          <w:rtl/>
        </w:rPr>
        <w:footnoteReference w:id="21"/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فهو أخذ العل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م عن البوادي لصفاء اللغة فيها ولعدم اختلاطها باللغات الأجنبية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، فمن الم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ؤكد أنه لم يتعلم اليونانية هناك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، و هذا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ما دفعني إلى تبني الرأي الثاني، وهو أن تكون حكمته و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ينبوعه الفل</w:t>
      </w:r>
      <w:r w:rsid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سفي إنما أوحيا إليه </w:t>
      </w:r>
      <w:proofErr w:type="spellStart"/>
      <w:r w:rsidR="00B426CE">
        <w:rPr>
          <w:rFonts w:cs="Farsi Simple Bold" w:hint="cs"/>
          <w:b/>
          <w:bCs/>
          <w:sz w:val="32"/>
          <w:szCs w:val="32"/>
          <w:rtl/>
          <w:lang w:bidi="ar-SY"/>
        </w:rPr>
        <w:t>بهكذا</w:t>
      </w:r>
      <w:proofErr w:type="spellEnd"/>
      <w:r w:rsid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خواطر</w:t>
      </w:r>
      <w:r w:rsidR="00D60832" w:rsidRPr="00B426CE">
        <w:rPr>
          <w:rFonts w:cs="Farsi Simple Bold" w:hint="cs"/>
          <w:b/>
          <w:bCs/>
          <w:sz w:val="32"/>
          <w:szCs w:val="32"/>
          <w:rtl/>
          <w:lang w:bidi="ar-SY"/>
        </w:rPr>
        <w:t>.</w:t>
      </w:r>
      <w:r w:rsidR="00B426CE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</w:t>
      </w:r>
    </w:p>
    <w:p w:rsidR="00D90250" w:rsidRPr="00B426CE" w:rsidRDefault="00D60832" w:rsidP="00B426CE">
      <w:pPr>
        <w:jc w:val="both"/>
        <w:rPr>
          <w:rFonts w:cs="Farsi Simple Bold"/>
          <w:b/>
          <w:bCs/>
          <w:sz w:val="32"/>
          <w:szCs w:val="32"/>
          <w:rtl/>
          <w:lang w:bidi="ar-SY"/>
        </w:rPr>
      </w:pP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فالمتنبي ليس مجرد شاعر يمكن أن نمر عليه بدراسة متواضعة أو محاضرة بسي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طة نتكلم فيها عنه كلاماً عابراً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، إنما هو رم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ز من رموز العلم و الأدب و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الابتكار يجب علينا تجاهه أن نظل محتفظين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 xml:space="preserve"> بأدبه الخالد وبأمثاله العفوية، و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حكمته الباقية التي ت</w:t>
      </w:r>
      <w:r w:rsidR="000778C5">
        <w:rPr>
          <w:rFonts w:cs="Farsi Simple Bold" w:hint="cs"/>
          <w:b/>
          <w:bCs/>
          <w:sz w:val="32"/>
          <w:szCs w:val="32"/>
          <w:rtl/>
          <w:lang w:bidi="ar-SY"/>
        </w:rPr>
        <w:t>صلح لأن نستشهد بها في كل زمان و</w:t>
      </w:r>
      <w:r w:rsidRPr="00B426CE">
        <w:rPr>
          <w:rFonts w:cs="Farsi Simple Bold" w:hint="cs"/>
          <w:b/>
          <w:bCs/>
          <w:sz w:val="32"/>
          <w:szCs w:val="32"/>
          <w:rtl/>
          <w:lang w:bidi="ar-SY"/>
        </w:rPr>
        <w:t>مكان .</w:t>
      </w:r>
    </w:p>
    <w:p w:rsidR="00FE48CD" w:rsidRDefault="00FE48CD" w:rsidP="00B8350B">
      <w:pPr>
        <w:jc w:val="both"/>
        <w:rPr>
          <w:sz w:val="32"/>
          <w:szCs w:val="32"/>
          <w:rtl/>
          <w:lang w:bidi="ar-SY"/>
        </w:rPr>
      </w:pPr>
    </w:p>
    <w:p w:rsidR="00C40C1D" w:rsidRPr="00FA550C" w:rsidRDefault="00387A26" w:rsidP="00FA550C">
      <w:pPr>
        <w:jc w:val="center"/>
        <w:rPr>
          <w:rFonts w:cs="PT Bold Dusky"/>
          <w:color w:val="C00000"/>
          <w:sz w:val="44"/>
          <w:szCs w:val="44"/>
          <w:rtl/>
          <w:lang w:bidi="ar-SY"/>
        </w:rPr>
      </w:pPr>
      <w:proofErr w:type="gramStart"/>
      <w:r w:rsidRPr="00FA550C">
        <w:rPr>
          <w:rFonts w:cs="PT Bold Dusky" w:hint="cs"/>
          <w:color w:val="C00000"/>
          <w:sz w:val="44"/>
          <w:szCs w:val="44"/>
          <w:rtl/>
          <w:lang w:bidi="ar-SY"/>
        </w:rPr>
        <w:lastRenderedPageBreak/>
        <w:t>المصاد</w:t>
      </w:r>
      <w:r w:rsidR="00FE48CD" w:rsidRPr="00FA550C">
        <w:rPr>
          <w:rFonts w:cs="PT Bold Dusky" w:hint="cs"/>
          <w:color w:val="C00000"/>
          <w:sz w:val="44"/>
          <w:szCs w:val="44"/>
          <w:rtl/>
          <w:lang w:bidi="ar-SY"/>
        </w:rPr>
        <w:t>ر</w:t>
      </w:r>
      <w:proofErr w:type="gramEnd"/>
      <w:r w:rsidR="00FE48CD" w:rsidRPr="00FA550C">
        <w:rPr>
          <w:rFonts w:cs="PT Bold Dusky" w:hint="cs"/>
          <w:color w:val="C00000"/>
          <w:sz w:val="44"/>
          <w:szCs w:val="44"/>
          <w:rtl/>
          <w:lang w:bidi="ar-SY"/>
        </w:rPr>
        <w:t xml:space="preserve"> و المراجع</w:t>
      </w:r>
    </w:p>
    <w:p w:rsidR="00387A26" w:rsidRPr="0058346E" w:rsidRDefault="00387A26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 xml:space="preserve">أبو الطيب </w:t>
      </w:r>
      <w:r w:rsidR="0058346E" w:rsidRPr="0058346E">
        <w:rPr>
          <w:rFonts w:hint="cs"/>
          <w:sz w:val="32"/>
          <w:szCs w:val="32"/>
          <w:rtl/>
          <w:lang w:bidi="ar-SY"/>
        </w:rPr>
        <w:t xml:space="preserve">المتنبي دراسة في التاريخ الأدبي، تأليف </w:t>
      </w:r>
      <w:proofErr w:type="spellStart"/>
      <w:r w:rsidR="0058346E" w:rsidRPr="0058346E">
        <w:rPr>
          <w:rFonts w:hint="cs"/>
          <w:sz w:val="32"/>
          <w:szCs w:val="32"/>
          <w:rtl/>
          <w:lang w:bidi="ar-SY"/>
        </w:rPr>
        <w:t>ريجيس</w:t>
      </w:r>
      <w:proofErr w:type="spellEnd"/>
      <w:r w:rsidR="0058346E" w:rsidRPr="0058346E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58346E" w:rsidRPr="0058346E">
        <w:rPr>
          <w:rFonts w:hint="cs"/>
          <w:sz w:val="32"/>
          <w:szCs w:val="32"/>
          <w:rtl/>
          <w:lang w:bidi="ar-SY"/>
        </w:rPr>
        <w:t>بلاشير</w:t>
      </w:r>
      <w:proofErr w:type="spellEnd"/>
      <w:r w:rsidR="0058346E" w:rsidRPr="0058346E">
        <w:rPr>
          <w:rFonts w:hint="cs"/>
          <w:sz w:val="32"/>
          <w:szCs w:val="32"/>
          <w:rtl/>
          <w:lang w:bidi="ar-SY"/>
        </w:rPr>
        <w:t xml:space="preserve"> و</w:t>
      </w:r>
      <w:r w:rsidRPr="0058346E">
        <w:rPr>
          <w:rFonts w:hint="cs"/>
          <w:sz w:val="32"/>
          <w:szCs w:val="32"/>
          <w:rtl/>
          <w:lang w:bidi="ar-SY"/>
        </w:rPr>
        <w:t>ترجمة</w:t>
      </w:r>
      <w:r w:rsidR="0058346E" w:rsidRPr="0058346E">
        <w:rPr>
          <w:rFonts w:hint="cs"/>
          <w:sz w:val="32"/>
          <w:szCs w:val="32"/>
          <w:rtl/>
          <w:lang w:bidi="ar-SY"/>
        </w:rPr>
        <w:t xml:space="preserve"> </w:t>
      </w:r>
      <w:proofErr w:type="spellStart"/>
      <w:r w:rsidR="0058346E" w:rsidRPr="0058346E">
        <w:rPr>
          <w:rFonts w:hint="cs"/>
          <w:sz w:val="32"/>
          <w:szCs w:val="32"/>
          <w:rtl/>
          <w:lang w:bidi="ar-SY"/>
        </w:rPr>
        <w:t>د.إبراهيم</w:t>
      </w:r>
      <w:proofErr w:type="spellEnd"/>
      <w:r w:rsidR="0058346E" w:rsidRPr="0058346E">
        <w:rPr>
          <w:rFonts w:hint="cs"/>
          <w:sz w:val="32"/>
          <w:szCs w:val="32"/>
          <w:rtl/>
          <w:lang w:bidi="ar-SY"/>
        </w:rPr>
        <w:t xml:space="preserve"> الكيلاني، منشورات اتحاد الكتاب العرب، دمشق -2001م</w:t>
      </w:r>
      <w:r w:rsidRPr="0058346E">
        <w:rPr>
          <w:rFonts w:hint="cs"/>
          <w:sz w:val="32"/>
          <w:szCs w:val="32"/>
          <w:rtl/>
          <w:lang w:bidi="ar-SY"/>
        </w:rPr>
        <w:t>.</w:t>
      </w:r>
    </w:p>
    <w:p w:rsidR="00387A26" w:rsidRPr="0058346E" w:rsidRDefault="00387A26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>الصبح المبني ع</w:t>
      </w:r>
      <w:r w:rsidR="00263AB3" w:rsidRPr="0058346E">
        <w:rPr>
          <w:rFonts w:hint="cs"/>
          <w:sz w:val="32"/>
          <w:szCs w:val="32"/>
          <w:rtl/>
          <w:lang w:bidi="ar-SY"/>
        </w:rPr>
        <w:t>ن</w:t>
      </w:r>
      <w:r w:rsidR="0058346E" w:rsidRPr="0058346E">
        <w:rPr>
          <w:rFonts w:hint="cs"/>
          <w:sz w:val="32"/>
          <w:szCs w:val="32"/>
          <w:rtl/>
          <w:lang w:bidi="ar-SY"/>
        </w:rPr>
        <w:t xml:space="preserve"> حيثية المتنبي، تحقيق مصطفى السقا، محمد شتا عبده زيادة عبده، دار المعارف، مصر، 1963م</w:t>
      </w:r>
      <w:r w:rsidRPr="0058346E">
        <w:rPr>
          <w:rFonts w:hint="cs"/>
          <w:sz w:val="32"/>
          <w:szCs w:val="32"/>
          <w:rtl/>
          <w:lang w:bidi="ar-SY"/>
        </w:rPr>
        <w:t>.</w:t>
      </w:r>
    </w:p>
    <w:p w:rsidR="00387A26" w:rsidRPr="0058346E" w:rsidRDefault="00387A26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>الع</w:t>
      </w:r>
      <w:r w:rsidR="0058346E" w:rsidRPr="0058346E">
        <w:rPr>
          <w:rFonts w:hint="cs"/>
          <w:sz w:val="32"/>
          <w:szCs w:val="32"/>
          <w:rtl/>
          <w:lang w:bidi="ar-SY"/>
        </w:rPr>
        <w:t xml:space="preserve">رف الطيب </w:t>
      </w:r>
      <w:proofErr w:type="gramStart"/>
      <w:r w:rsidR="0058346E" w:rsidRPr="0058346E">
        <w:rPr>
          <w:rFonts w:hint="cs"/>
          <w:sz w:val="32"/>
          <w:szCs w:val="32"/>
          <w:rtl/>
          <w:lang w:bidi="ar-SY"/>
        </w:rPr>
        <w:t>في</w:t>
      </w:r>
      <w:proofErr w:type="gramEnd"/>
      <w:r w:rsidR="0058346E" w:rsidRPr="0058346E">
        <w:rPr>
          <w:rFonts w:hint="cs"/>
          <w:sz w:val="32"/>
          <w:szCs w:val="32"/>
          <w:rtl/>
          <w:lang w:bidi="ar-SY"/>
        </w:rPr>
        <w:t xml:space="preserve"> شرح ديوان أبي الطيب، </w:t>
      </w:r>
      <w:proofErr w:type="spellStart"/>
      <w:r w:rsidR="0058346E" w:rsidRPr="0058346E">
        <w:rPr>
          <w:rFonts w:hint="cs"/>
          <w:sz w:val="32"/>
          <w:szCs w:val="32"/>
          <w:rtl/>
          <w:lang w:bidi="ar-SY"/>
        </w:rPr>
        <w:t>د.ناصيف</w:t>
      </w:r>
      <w:proofErr w:type="spellEnd"/>
      <w:r w:rsidR="0058346E" w:rsidRPr="0058346E">
        <w:rPr>
          <w:rFonts w:hint="cs"/>
          <w:sz w:val="32"/>
          <w:szCs w:val="32"/>
          <w:rtl/>
          <w:lang w:bidi="ar-SY"/>
        </w:rPr>
        <w:t xml:space="preserve"> اليازجي دار القلم</w:t>
      </w:r>
      <w:r w:rsidRPr="0058346E">
        <w:rPr>
          <w:rFonts w:hint="cs"/>
          <w:sz w:val="32"/>
          <w:szCs w:val="32"/>
          <w:rtl/>
          <w:lang w:bidi="ar-SY"/>
        </w:rPr>
        <w:t>، بيروت-لبنان ، 1987م.</w:t>
      </w:r>
    </w:p>
    <w:p w:rsidR="00387A26" w:rsidRPr="0058346E" w:rsidRDefault="00387A26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 xml:space="preserve">ديوان أبي الطيب المتنبي بشرح أبي البقاء العكبري المسمى البيان </w:t>
      </w:r>
      <w:r w:rsidR="0058346E" w:rsidRPr="0058346E">
        <w:rPr>
          <w:rFonts w:hint="cs"/>
          <w:sz w:val="32"/>
          <w:szCs w:val="32"/>
          <w:rtl/>
          <w:lang w:bidi="ar-SY"/>
        </w:rPr>
        <w:t>في شرح الديوان</w:t>
      </w:r>
      <w:r w:rsidR="00B54135" w:rsidRPr="0058346E">
        <w:rPr>
          <w:rFonts w:hint="cs"/>
          <w:sz w:val="32"/>
          <w:szCs w:val="32"/>
          <w:rtl/>
          <w:lang w:bidi="ar-SY"/>
        </w:rPr>
        <w:t>، صحح نصوصه د.</w:t>
      </w:r>
      <w:r w:rsidR="0058346E" w:rsidRPr="0058346E">
        <w:rPr>
          <w:rFonts w:hint="cs"/>
          <w:sz w:val="32"/>
          <w:szCs w:val="32"/>
          <w:rtl/>
          <w:lang w:bidi="ar-SY"/>
        </w:rPr>
        <w:t xml:space="preserve"> </w:t>
      </w:r>
      <w:proofErr w:type="gramStart"/>
      <w:r w:rsidR="0058346E" w:rsidRPr="0058346E">
        <w:rPr>
          <w:rFonts w:hint="cs"/>
          <w:sz w:val="32"/>
          <w:szCs w:val="32"/>
          <w:rtl/>
          <w:lang w:bidi="ar-SY"/>
        </w:rPr>
        <w:t>كمال</w:t>
      </w:r>
      <w:proofErr w:type="gramEnd"/>
      <w:r w:rsidR="0058346E" w:rsidRPr="0058346E">
        <w:rPr>
          <w:rFonts w:hint="cs"/>
          <w:sz w:val="32"/>
          <w:szCs w:val="32"/>
          <w:rtl/>
          <w:lang w:bidi="ar-SY"/>
        </w:rPr>
        <w:t xml:space="preserve"> طالب</w:t>
      </w:r>
      <w:r w:rsidRPr="0058346E">
        <w:rPr>
          <w:rFonts w:hint="cs"/>
          <w:sz w:val="32"/>
          <w:szCs w:val="32"/>
          <w:rtl/>
          <w:lang w:bidi="ar-SY"/>
        </w:rPr>
        <w:t xml:space="preserve">، دار الكتب العلمية </w:t>
      </w:r>
      <w:r w:rsidRPr="0058346E">
        <w:rPr>
          <w:sz w:val="32"/>
          <w:szCs w:val="32"/>
          <w:rtl/>
          <w:lang w:bidi="ar-SY"/>
        </w:rPr>
        <w:t>–</w:t>
      </w:r>
      <w:r w:rsidR="00844792" w:rsidRPr="0058346E">
        <w:rPr>
          <w:rFonts w:hint="cs"/>
          <w:sz w:val="32"/>
          <w:szCs w:val="32"/>
          <w:rtl/>
          <w:lang w:bidi="ar-SY"/>
        </w:rPr>
        <w:t xml:space="preserve"> </w:t>
      </w:r>
      <w:r w:rsidRPr="0058346E">
        <w:rPr>
          <w:rFonts w:hint="cs"/>
          <w:sz w:val="32"/>
          <w:szCs w:val="32"/>
          <w:rtl/>
          <w:lang w:bidi="ar-SY"/>
        </w:rPr>
        <w:t>بيروت</w:t>
      </w:r>
      <w:r w:rsidR="00844792" w:rsidRPr="0058346E">
        <w:rPr>
          <w:rFonts w:hint="cs"/>
          <w:sz w:val="32"/>
          <w:szCs w:val="32"/>
          <w:rtl/>
          <w:lang w:bidi="ar-SY"/>
        </w:rPr>
        <w:t xml:space="preserve"> </w:t>
      </w:r>
      <w:r w:rsidRPr="0058346E">
        <w:rPr>
          <w:rFonts w:hint="cs"/>
          <w:sz w:val="32"/>
          <w:szCs w:val="32"/>
          <w:rtl/>
          <w:lang w:bidi="ar-SY"/>
        </w:rPr>
        <w:t>-</w:t>
      </w:r>
      <w:r w:rsidR="00844792" w:rsidRPr="0058346E">
        <w:rPr>
          <w:rFonts w:hint="cs"/>
          <w:sz w:val="32"/>
          <w:szCs w:val="32"/>
          <w:rtl/>
          <w:lang w:bidi="ar-SY"/>
        </w:rPr>
        <w:t xml:space="preserve"> </w:t>
      </w:r>
      <w:r w:rsidR="0058346E" w:rsidRPr="0058346E">
        <w:rPr>
          <w:rFonts w:hint="cs"/>
          <w:sz w:val="32"/>
          <w:szCs w:val="32"/>
          <w:rtl/>
          <w:lang w:bidi="ar-SY"/>
        </w:rPr>
        <w:t>لبنان</w:t>
      </w:r>
      <w:r w:rsidRPr="0058346E">
        <w:rPr>
          <w:rFonts w:hint="cs"/>
          <w:sz w:val="32"/>
          <w:szCs w:val="32"/>
          <w:rtl/>
          <w:lang w:bidi="ar-SY"/>
        </w:rPr>
        <w:t>.</w:t>
      </w:r>
    </w:p>
    <w:p w:rsidR="00387A26" w:rsidRPr="0058346E" w:rsidRDefault="0058346E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>الفن و مذاهبه د. شوقي ضيف، ط9 ، دار المعارف، مصر</w:t>
      </w:r>
      <w:r w:rsidR="00387A26" w:rsidRPr="0058346E">
        <w:rPr>
          <w:rFonts w:hint="cs"/>
          <w:sz w:val="32"/>
          <w:szCs w:val="32"/>
          <w:rtl/>
          <w:lang w:bidi="ar-SY"/>
        </w:rPr>
        <w:t>.</w:t>
      </w:r>
    </w:p>
    <w:p w:rsidR="00387A26" w:rsidRPr="0058346E" w:rsidRDefault="0058346E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proofErr w:type="gramStart"/>
      <w:r w:rsidRPr="0058346E">
        <w:rPr>
          <w:rFonts w:hint="cs"/>
          <w:sz w:val="32"/>
          <w:szCs w:val="32"/>
          <w:rtl/>
          <w:lang w:bidi="ar-SY"/>
        </w:rPr>
        <w:t>جوانب</w:t>
      </w:r>
      <w:proofErr w:type="gramEnd"/>
      <w:r w:rsidRPr="0058346E">
        <w:rPr>
          <w:rFonts w:hint="cs"/>
          <w:sz w:val="32"/>
          <w:szCs w:val="32"/>
          <w:rtl/>
          <w:lang w:bidi="ar-SY"/>
        </w:rPr>
        <w:t xml:space="preserve"> من النقد الأدبي، د. ذكي </w:t>
      </w:r>
      <w:proofErr w:type="gramStart"/>
      <w:r w:rsidRPr="0058346E">
        <w:rPr>
          <w:rFonts w:hint="cs"/>
          <w:sz w:val="32"/>
          <w:szCs w:val="32"/>
          <w:rtl/>
          <w:lang w:bidi="ar-SY"/>
        </w:rPr>
        <w:t>مبارك</w:t>
      </w:r>
      <w:proofErr w:type="gramEnd"/>
      <w:r w:rsidRPr="0058346E">
        <w:rPr>
          <w:rFonts w:hint="cs"/>
          <w:sz w:val="32"/>
          <w:szCs w:val="32"/>
          <w:rtl/>
          <w:lang w:bidi="ar-SY"/>
        </w:rPr>
        <w:t>، ط2، دار المعارف</w:t>
      </w:r>
      <w:r w:rsidR="00387A26" w:rsidRPr="0058346E">
        <w:rPr>
          <w:rFonts w:hint="cs"/>
          <w:sz w:val="32"/>
          <w:szCs w:val="32"/>
          <w:rtl/>
          <w:lang w:bidi="ar-SY"/>
        </w:rPr>
        <w:t>، مص</w:t>
      </w:r>
      <w:r w:rsidRPr="0058346E">
        <w:rPr>
          <w:rFonts w:hint="cs"/>
          <w:sz w:val="32"/>
          <w:szCs w:val="32"/>
          <w:rtl/>
          <w:lang w:bidi="ar-SY"/>
        </w:rPr>
        <w:t>ر، 2000م</w:t>
      </w:r>
      <w:r w:rsidR="00387A26" w:rsidRPr="0058346E">
        <w:rPr>
          <w:rFonts w:hint="cs"/>
          <w:sz w:val="32"/>
          <w:szCs w:val="32"/>
          <w:rtl/>
          <w:lang w:bidi="ar-SY"/>
        </w:rPr>
        <w:t>.</w:t>
      </w:r>
    </w:p>
    <w:p w:rsidR="00387A26" w:rsidRPr="0058346E" w:rsidRDefault="0058346E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>مع المتنبي، د. طه حسين، ط12، دار الكتب العلمية</w:t>
      </w:r>
      <w:r w:rsidR="00387A26" w:rsidRPr="0058346E">
        <w:rPr>
          <w:rFonts w:hint="cs"/>
          <w:sz w:val="32"/>
          <w:szCs w:val="32"/>
          <w:rtl/>
          <w:lang w:bidi="ar-SY"/>
        </w:rPr>
        <w:t xml:space="preserve">، بيروت </w:t>
      </w:r>
      <w:r w:rsidR="00387A26" w:rsidRPr="0058346E">
        <w:rPr>
          <w:sz w:val="32"/>
          <w:szCs w:val="32"/>
          <w:rtl/>
          <w:lang w:bidi="ar-SY"/>
        </w:rPr>
        <w:t>–</w:t>
      </w:r>
      <w:r w:rsidRPr="0058346E">
        <w:rPr>
          <w:rFonts w:hint="cs"/>
          <w:sz w:val="32"/>
          <w:szCs w:val="32"/>
          <w:rtl/>
          <w:lang w:bidi="ar-SY"/>
        </w:rPr>
        <w:t xml:space="preserve"> لبنان</w:t>
      </w:r>
      <w:r w:rsidR="00387A26" w:rsidRPr="0058346E">
        <w:rPr>
          <w:rFonts w:hint="cs"/>
          <w:sz w:val="32"/>
          <w:szCs w:val="32"/>
          <w:rtl/>
          <w:lang w:bidi="ar-SY"/>
        </w:rPr>
        <w:t>، 1985م.</w:t>
      </w:r>
    </w:p>
    <w:p w:rsidR="00387A26" w:rsidRPr="0058346E" w:rsidRDefault="0058346E" w:rsidP="00844792">
      <w:pPr>
        <w:pStyle w:val="a3"/>
        <w:numPr>
          <w:ilvl w:val="0"/>
          <w:numId w:val="3"/>
        </w:numPr>
        <w:jc w:val="both"/>
        <w:rPr>
          <w:sz w:val="32"/>
          <w:szCs w:val="32"/>
          <w:lang w:bidi="ar-SY"/>
        </w:rPr>
      </w:pPr>
      <w:r w:rsidRPr="0058346E">
        <w:rPr>
          <w:rFonts w:hint="cs"/>
          <w:sz w:val="32"/>
          <w:szCs w:val="32"/>
          <w:rtl/>
          <w:lang w:bidi="ar-SY"/>
        </w:rPr>
        <w:t>تاريخ الأدب العربي، د. حنا الفاخوري، ط5، دار الكتب العلمية</w:t>
      </w:r>
      <w:r w:rsidR="003D01F8" w:rsidRPr="0058346E">
        <w:rPr>
          <w:rFonts w:hint="cs"/>
          <w:sz w:val="32"/>
          <w:szCs w:val="32"/>
          <w:rtl/>
          <w:lang w:bidi="ar-SY"/>
        </w:rPr>
        <w:t>، ب</w:t>
      </w:r>
      <w:r w:rsidR="00951426" w:rsidRPr="0058346E">
        <w:rPr>
          <w:rFonts w:hint="cs"/>
          <w:sz w:val="32"/>
          <w:szCs w:val="32"/>
          <w:rtl/>
          <w:lang w:bidi="ar-SY"/>
        </w:rPr>
        <w:t>ي</w:t>
      </w:r>
      <w:r w:rsidR="003D01F8" w:rsidRPr="0058346E">
        <w:rPr>
          <w:rFonts w:hint="cs"/>
          <w:sz w:val="32"/>
          <w:szCs w:val="32"/>
          <w:rtl/>
          <w:lang w:bidi="ar-SY"/>
        </w:rPr>
        <w:t xml:space="preserve">روت </w:t>
      </w:r>
      <w:r w:rsidR="003D01F8" w:rsidRPr="0058346E">
        <w:rPr>
          <w:sz w:val="32"/>
          <w:szCs w:val="32"/>
          <w:rtl/>
          <w:lang w:bidi="ar-SY"/>
        </w:rPr>
        <w:t>–</w:t>
      </w:r>
      <w:r w:rsidRPr="0058346E">
        <w:rPr>
          <w:rFonts w:hint="cs"/>
          <w:sz w:val="32"/>
          <w:szCs w:val="32"/>
          <w:rtl/>
          <w:lang w:bidi="ar-SY"/>
        </w:rPr>
        <w:t xml:space="preserve"> لبنان، 1982م</w:t>
      </w:r>
      <w:r w:rsidR="003D01F8" w:rsidRPr="0058346E">
        <w:rPr>
          <w:rFonts w:hint="cs"/>
          <w:sz w:val="32"/>
          <w:szCs w:val="32"/>
          <w:rtl/>
          <w:lang w:bidi="ar-SY"/>
        </w:rPr>
        <w:t>.</w:t>
      </w:r>
    </w:p>
    <w:p w:rsidR="00F5535E" w:rsidRPr="00EB6DB0" w:rsidRDefault="00F5535E" w:rsidP="00844792">
      <w:pPr>
        <w:pStyle w:val="a3"/>
        <w:jc w:val="both"/>
        <w:rPr>
          <w:color w:val="C00000"/>
          <w:sz w:val="32"/>
          <w:szCs w:val="32"/>
          <w:lang w:bidi="ar-SY"/>
        </w:rPr>
      </w:pPr>
    </w:p>
    <w:sectPr w:rsidR="00F5535E" w:rsidRPr="00EB6DB0" w:rsidSect="00EB6DB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7C" w:rsidRDefault="00A9127C" w:rsidP="00FC117E">
      <w:pPr>
        <w:spacing w:after="0" w:line="240" w:lineRule="auto"/>
      </w:pPr>
      <w:r>
        <w:separator/>
      </w:r>
    </w:p>
  </w:endnote>
  <w:endnote w:type="continuationSeparator" w:id="0">
    <w:p w:rsidR="00A9127C" w:rsidRDefault="00A9127C" w:rsidP="00FC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D6E3BC" w:themeColor="accent3" w:themeTint="66"/>
        <w:rtl/>
      </w:rPr>
      <w:id w:val="129748"/>
      <w:docPartObj>
        <w:docPartGallery w:val="Page Numbers (Bottom of Page)"/>
        <w:docPartUnique/>
      </w:docPartObj>
    </w:sdtPr>
    <w:sdtEndPr/>
    <w:sdtContent>
      <w:p w:rsidR="009E2FB1" w:rsidRPr="00EB6DB0" w:rsidRDefault="009E2FB1">
        <w:pPr>
          <w:pStyle w:val="a9"/>
          <w:jc w:val="center"/>
          <w:rPr>
            <w:color w:val="D6E3BC" w:themeColor="accent3" w:themeTint="66"/>
          </w:rPr>
        </w:pPr>
        <w:r w:rsidRPr="00EB6DB0">
          <w:rPr>
            <w:color w:val="D6E3BC" w:themeColor="accent3" w:themeTint="66"/>
          </w:rPr>
          <w:fldChar w:fldCharType="begin"/>
        </w:r>
        <w:r w:rsidRPr="00EB6DB0">
          <w:rPr>
            <w:color w:val="D6E3BC" w:themeColor="accent3" w:themeTint="66"/>
          </w:rPr>
          <w:instrText xml:space="preserve"> PAGE   \* MERGEFORMAT </w:instrText>
        </w:r>
        <w:r w:rsidRPr="00EB6DB0">
          <w:rPr>
            <w:color w:val="D6E3BC" w:themeColor="accent3" w:themeTint="66"/>
          </w:rPr>
          <w:fldChar w:fldCharType="separate"/>
        </w:r>
        <w:r w:rsidR="00C37663" w:rsidRPr="00C37663">
          <w:rPr>
            <w:rFonts w:cs="Calibri"/>
            <w:noProof/>
            <w:color w:val="D6E3BC" w:themeColor="accent3" w:themeTint="66"/>
            <w:rtl/>
            <w:lang w:val="ar-SA"/>
          </w:rPr>
          <w:t>1</w:t>
        </w:r>
        <w:r w:rsidRPr="00EB6DB0">
          <w:rPr>
            <w:color w:val="D6E3BC" w:themeColor="accent3" w:themeTint="66"/>
          </w:rPr>
          <w:fldChar w:fldCharType="end"/>
        </w:r>
      </w:p>
    </w:sdtContent>
  </w:sdt>
  <w:p w:rsidR="009E2FB1" w:rsidRDefault="009E2F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7C" w:rsidRDefault="00A9127C" w:rsidP="00FC117E">
      <w:pPr>
        <w:spacing w:after="0" w:line="240" w:lineRule="auto"/>
      </w:pPr>
      <w:r>
        <w:separator/>
      </w:r>
    </w:p>
  </w:footnote>
  <w:footnote w:type="continuationSeparator" w:id="0">
    <w:p w:rsidR="00A9127C" w:rsidRDefault="00A9127C" w:rsidP="00FC117E">
      <w:pPr>
        <w:spacing w:after="0" w:line="240" w:lineRule="auto"/>
      </w:pPr>
      <w:r>
        <w:continuationSeparator/>
      </w:r>
    </w:p>
  </w:footnote>
  <w:footnote w:id="1">
    <w:p w:rsidR="009E2FB1" w:rsidRDefault="009E2FB1" w:rsidP="006060C7">
      <w:pPr>
        <w:pStyle w:val="a6"/>
        <w:jc w:val="left"/>
        <w:rPr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تاريخ الأدب العربي ، ص 298</w:t>
      </w:r>
    </w:p>
  </w:footnote>
  <w:footnote w:id="2">
    <w:p w:rsidR="009E2FB1" w:rsidRDefault="009E2FB1" w:rsidP="00606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مع المتنبي ص 12</w:t>
      </w:r>
    </w:p>
  </w:footnote>
  <w:footnote w:id="3">
    <w:p w:rsidR="009E2FB1" w:rsidRDefault="009E2FB1" w:rsidP="006060C7">
      <w:pPr>
        <w:pStyle w:val="a6"/>
        <w:jc w:val="left"/>
        <w:rPr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تاريخ الأدب العربي ، ص 192</w:t>
      </w:r>
    </w:p>
  </w:footnote>
  <w:footnote w:id="4">
    <w:p w:rsidR="009E2FB1" w:rsidRDefault="009E2FB1" w:rsidP="00606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الفن و مذاهبه ، ص 205</w:t>
      </w:r>
    </w:p>
  </w:footnote>
  <w:footnote w:id="5">
    <w:p w:rsidR="009E2FB1" w:rsidRDefault="009E2FB1" w:rsidP="006060C7">
      <w:pPr>
        <w:pStyle w:val="a6"/>
        <w:jc w:val="left"/>
        <w:rPr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المصدر </w:t>
      </w:r>
      <w:proofErr w:type="gramStart"/>
      <w:r>
        <w:rPr>
          <w:rFonts w:hint="cs"/>
          <w:rtl/>
          <w:lang w:bidi="ar-SY"/>
        </w:rPr>
        <w:t>السابق ،</w:t>
      </w:r>
      <w:proofErr w:type="gramEnd"/>
      <w:r>
        <w:rPr>
          <w:rFonts w:hint="cs"/>
          <w:rtl/>
          <w:lang w:bidi="ar-SY"/>
        </w:rPr>
        <w:t xml:space="preserve"> ص 208</w:t>
      </w:r>
    </w:p>
  </w:footnote>
  <w:footnote w:id="6">
    <w:p w:rsidR="009E2FB1" w:rsidRDefault="009E2FB1" w:rsidP="006060C7">
      <w:pPr>
        <w:pStyle w:val="a6"/>
        <w:jc w:val="left"/>
        <w:rPr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252</w:t>
      </w:r>
    </w:p>
  </w:footnote>
  <w:footnote w:id="7">
    <w:p w:rsidR="009E2FB1" w:rsidRDefault="009E2FB1" w:rsidP="00606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254</w:t>
      </w:r>
    </w:p>
  </w:footnote>
  <w:footnote w:id="8">
    <w:p w:rsidR="009E2FB1" w:rsidRDefault="009E2FB1" w:rsidP="00606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254</w:t>
      </w:r>
    </w:p>
  </w:footnote>
  <w:footnote w:id="9">
    <w:p w:rsidR="009E2FB1" w:rsidRDefault="009E2FB1" w:rsidP="00606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جوانب النقد </w:t>
      </w:r>
      <w:proofErr w:type="gramStart"/>
      <w:r>
        <w:rPr>
          <w:rFonts w:hint="cs"/>
          <w:rtl/>
          <w:lang w:bidi="ar-SY"/>
        </w:rPr>
        <w:t>الأدبي ،</w:t>
      </w:r>
      <w:proofErr w:type="gramEnd"/>
      <w:r>
        <w:rPr>
          <w:rFonts w:hint="cs"/>
          <w:rtl/>
          <w:lang w:bidi="ar-SY"/>
        </w:rPr>
        <w:t xml:space="preserve"> ص 22</w:t>
      </w:r>
    </w:p>
  </w:footnote>
  <w:footnote w:id="10">
    <w:p w:rsidR="009E2FB1" w:rsidRDefault="009E2FB1" w:rsidP="00606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جوانب من النقد </w:t>
      </w:r>
      <w:proofErr w:type="gramStart"/>
      <w:r>
        <w:rPr>
          <w:rFonts w:hint="cs"/>
          <w:rtl/>
          <w:lang w:bidi="ar-SY"/>
        </w:rPr>
        <w:t>الأدبي ،</w:t>
      </w:r>
      <w:proofErr w:type="gramEnd"/>
      <w:r>
        <w:rPr>
          <w:rFonts w:hint="cs"/>
          <w:rtl/>
          <w:lang w:bidi="ar-SY"/>
        </w:rPr>
        <w:t xml:space="preserve"> ص 27</w:t>
      </w:r>
    </w:p>
  </w:footnote>
  <w:footnote w:id="11">
    <w:p w:rsidR="009E2FB1" w:rsidRDefault="009E2FB1" w:rsidP="00770465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 أبو الطيب المتنبي دراسة في التاريخ الأدبي ، ص 202</w:t>
      </w:r>
    </w:p>
  </w:footnote>
  <w:footnote w:id="12">
    <w:p w:rsidR="009E2FB1" w:rsidRDefault="009E2FB1" w:rsidP="00770465">
      <w:pPr>
        <w:pStyle w:val="a6"/>
        <w:jc w:val="left"/>
        <w:rPr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أبو الطيب المتنبي دراسة في التاريخ الأدبي ، ص 157</w:t>
      </w:r>
    </w:p>
  </w:footnote>
  <w:footnote w:id="13">
    <w:p w:rsidR="009E2FB1" w:rsidRDefault="009E2FB1" w:rsidP="004328EB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أبو الطيب المتنبي دراسة في التاريخ الأدبي ، ص 159</w:t>
      </w:r>
    </w:p>
  </w:footnote>
  <w:footnote w:id="14">
    <w:p w:rsidR="009E2FB1" w:rsidRDefault="009E2FB1" w:rsidP="00AF0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العرف الطيب في شرح ديوان أبي </w:t>
      </w:r>
      <w:proofErr w:type="gramStart"/>
      <w:r>
        <w:rPr>
          <w:rFonts w:hint="cs"/>
          <w:rtl/>
          <w:lang w:bidi="ar-SY"/>
        </w:rPr>
        <w:t>الطيب ،</w:t>
      </w:r>
      <w:proofErr w:type="gramEnd"/>
      <w:r>
        <w:rPr>
          <w:rFonts w:hint="cs"/>
          <w:rtl/>
          <w:lang w:bidi="ar-SY"/>
        </w:rPr>
        <w:t xml:space="preserve"> ص 401</w:t>
      </w:r>
    </w:p>
  </w:footnote>
  <w:footnote w:id="15">
    <w:p w:rsidR="009E2FB1" w:rsidRDefault="009E2FB1" w:rsidP="00AF0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 ديوان أبي الطيب </w:t>
      </w:r>
      <w:proofErr w:type="gramStart"/>
      <w:r>
        <w:rPr>
          <w:rFonts w:hint="cs"/>
          <w:rtl/>
          <w:lang w:bidi="ar-SY"/>
        </w:rPr>
        <w:t>المتنبي ،</w:t>
      </w:r>
      <w:proofErr w:type="gramEnd"/>
      <w:r>
        <w:rPr>
          <w:rFonts w:hint="cs"/>
          <w:rtl/>
          <w:lang w:bidi="ar-SY"/>
        </w:rPr>
        <w:t xml:space="preserve"> ص 122</w:t>
      </w:r>
    </w:p>
  </w:footnote>
  <w:footnote w:id="16">
    <w:p w:rsidR="009E2FB1" w:rsidRDefault="009E2FB1" w:rsidP="00AF0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442</w:t>
      </w:r>
    </w:p>
  </w:footnote>
  <w:footnote w:id="17">
    <w:p w:rsidR="009E2FB1" w:rsidRDefault="009E2FB1" w:rsidP="00AF00C7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444</w:t>
      </w:r>
    </w:p>
  </w:footnote>
  <w:footnote w:id="18">
    <w:p w:rsidR="009E2FB1" w:rsidRDefault="009E2FB1" w:rsidP="00407761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512</w:t>
      </w:r>
    </w:p>
  </w:footnote>
  <w:footnote w:id="19">
    <w:p w:rsidR="009E2FB1" w:rsidRDefault="009E2FB1" w:rsidP="00407761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المصدر </w:t>
      </w:r>
      <w:proofErr w:type="gramStart"/>
      <w:r>
        <w:rPr>
          <w:rFonts w:hint="cs"/>
          <w:rtl/>
          <w:lang w:bidi="ar-SY"/>
        </w:rPr>
        <w:t>السابق ،</w:t>
      </w:r>
      <w:proofErr w:type="gramEnd"/>
      <w:r>
        <w:rPr>
          <w:rFonts w:hint="cs"/>
          <w:rtl/>
          <w:lang w:bidi="ar-SY"/>
        </w:rPr>
        <w:t xml:space="preserve"> ص 513</w:t>
      </w:r>
    </w:p>
  </w:footnote>
  <w:footnote w:id="20">
    <w:p w:rsidR="009E2FB1" w:rsidRDefault="009E2FB1" w:rsidP="008B50BD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>الصبح المبني عن حثيثة المتنبي ، ص 514</w:t>
      </w:r>
    </w:p>
  </w:footnote>
  <w:footnote w:id="21">
    <w:p w:rsidR="009E2FB1" w:rsidRDefault="009E2FB1" w:rsidP="00A941F8">
      <w:pPr>
        <w:pStyle w:val="a6"/>
        <w:jc w:val="left"/>
        <w:rPr>
          <w:rtl/>
          <w:lang w:bidi="ar-SY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جوانب من النقد </w:t>
      </w:r>
      <w:proofErr w:type="gramStart"/>
      <w:r>
        <w:rPr>
          <w:rFonts w:hint="cs"/>
          <w:rtl/>
          <w:lang w:bidi="ar-SY"/>
        </w:rPr>
        <w:t>الأدبي ،</w:t>
      </w:r>
      <w:proofErr w:type="gramEnd"/>
      <w:r>
        <w:rPr>
          <w:rFonts w:hint="cs"/>
          <w:rtl/>
          <w:lang w:bidi="ar-SY"/>
        </w:rPr>
        <w:t xml:space="preserve"> ص 301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B1" w:rsidRDefault="00A9127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4047" o:spid="_x0000_s2051" type="#_x0000_t136" style="position:absolute;margin-left:0;margin-top:0;width:545.25pt;height:243pt;rotation:315;z-index:-251654144;mso-position-horizontal:center;mso-position-horizontal-relative:margin;mso-position-vertical:center;mso-position-vertical-relative:margin" o:allowincell="f" fillcolor="#9bbb59 [3206]" stroked="f">
          <v:fill opacity=".5"/>
          <v:textpath style="font-family:&quot;Diwani Letter&quot;;font-size:120pt" string="فلسفة المتنبي و حكمت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B1" w:rsidRDefault="00A9127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4048" o:spid="_x0000_s2052" type="#_x0000_t136" style="position:absolute;margin-left:0;margin-top:0;width:545.25pt;height:243pt;rotation:315;z-index:-251652096;mso-position-horizontal:center;mso-position-horizontal-relative:margin;mso-position-vertical:center;mso-position-vertical-relative:margin" o:allowincell="f" fillcolor="#9bbb59 [3206]" stroked="f">
          <v:fill opacity=".5"/>
          <v:textpath style="font-family:&quot;Diwani Letter&quot;;font-size:120pt" string="فلسفة المتنبي و حكمت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B1" w:rsidRDefault="00A9127C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4046" o:spid="_x0000_s2050" type="#_x0000_t136" style="position:absolute;margin-left:0;margin-top:0;width:545.25pt;height:243pt;rotation:315;z-index:-251656192;mso-position-horizontal:center;mso-position-horizontal-relative:margin;mso-position-vertical:center;mso-position-vertical-relative:margin" o:allowincell="f" fillcolor="#9bbb59 [3206]" stroked="f">
          <v:fill opacity=".5"/>
          <v:textpath style="font-family:&quot;Diwani Letter&quot;;font-size:120pt" string="فلسفة المتنبي و حكمت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2F6"/>
    <w:multiLevelType w:val="hybridMultilevel"/>
    <w:tmpl w:val="3FC833E0"/>
    <w:lvl w:ilvl="0" w:tplc="E126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1153"/>
    <w:multiLevelType w:val="hybridMultilevel"/>
    <w:tmpl w:val="F91C409C"/>
    <w:lvl w:ilvl="0" w:tplc="FABA4D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52B3C"/>
    <w:multiLevelType w:val="hybridMultilevel"/>
    <w:tmpl w:val="7D9C359C"/>
    <w:lvl w:ilvl="0" w:tplc="35E0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ru v:ext="edit" colors="#d6e3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5E"/>
    <w:rsid w:val="0003708B"/>
    <w:rsid w:val="000778C5"/>
    <w:rsid w:val="000A1CA1"/>
    <w:rsid w:val="000B0112"/>
    <w:rsid w:val="000B179B"/>
    <w:rsid w:val="000C1943"/>
    <w:rsid w:val="000E0AB7"/>
    <w:rsid w:val="00110A9F"/>
    <w:rsid w:val="001221BE"/>
    <w:rsid w:val="0012297B"/>
    <w:rsid w:val="001305F3"/>
    <w:rsid w:val="001343C6"/>
    <w:rsid w:val="00151E40"/>
    <w:rsid w:val="001603D9"/>
    <w:rsid w:val="001660A5"/>
    <w:rsid w:val="00182751"/>
    <w:rsid w:val="00184C7F"/>
    <w:rsid w:val="001A7E58"/>
    <w:rsid w:val="001C27A5"/>
    <w:rsid w:val="001F6253"/>
    <w:rsid w:val="00201993"/>
    <w:rsid w:val="002150A2"/>
    <w:rsid w:val="00221A83"/>
    <w:rsid w:val="00263AB3"/>
    <w:rsid w:val="00273910"/>
    <w:rsid w:val="00285FE1"/>
    <w:rsid w:val="002A2D1F"/>
    <w:rsid w:val="002A72EF"/>
    <w:rsid w:val="002B5DE7"/>
    <w:rsid w:val="002C4DD1"/>
    <w:rsid w:val="002E0ECB"/>
    <w:rsid w:val="0031234B"/>
    <w:rsid w:val="00314D61"/>
    <w:rsid w:val="00333B4B"/>
    <w:rsid w:val="0035388F"/>
    <w:rsid w:val="003571C9"/>
    <w:rsid w:val="0036451C"/>
    <w:rsid w:val="00366780"/>
    <w:rsid w:val="00370BBC"/>
    <w:rsid w:val="00381CF8"/>
    <w:rsid w:val="00387A26"/>
    <w:rsid w:val="00397214"/>
    <w:rsid w:val="003A2B2A"/>
    <w:rsid w:val="003A7E3F"/>
    <w:rsid w:val="003C0054"/>
    <w:rsid w:val="003C10BA"/>
    <w:rsid w:val="003D01F8"/>
    <w:rsid w:val="003F21AB"/>
    <w:rsid w:val="00407761"/>
    <w:rsid w:val="00420B39"/>
    <w:rsid w:val="004328EB"/>
    <w:rsid w:val="00446E3C"/>
    <w:rsid w:val="00466B98"/>
    <w:rsid w:val="004915DE"/>
    <w:rsid w:val="004A005D"/>
    <w:rsid w:val="004A4192"/>
    <w:rsid w:val="004A5007"/>
    <w:rsid w:val="004B3E0C"/>
    <w:rsid w:val="004C02C5"/>
    <w:rsid w:val="004E4BA2"/>
    <w:rsid w:val="004F0013"/>
    <w:rsid w:val="00503BE4"/>
    <w:rsid w:val="0051623E"/>
    <w:rsid w:val="00533580"/>
    <w:rsid w:val="005363BC"/>
    <w:rsid w:val="0053663F"/>
    <w:rsid w:val="005377E5"/>
    <w:rsid w:val="00551C94"/>
    <w:rsid w:val="00560238"/>
    <w:rsid w:val="005714DA"/>
    <w:rsid w:val="005802BD"/>
    <w:rsid w:val="0058346E"/>
    <w:rsid w:val="00583DCA"/>
    <w:rsid w:val="00591D2D"/>
    <w:rsid w:val="005970D3"/>
    <w:rsid w:val="005F1B0E"/>
    <w:rsid w:val="005F6BF5"/>
    <w:rsid w:val="006060C7"/>
    <w:rsid w:val="00616375"/>
    <w:rsid w:val="00624D6A"/>
    <w:rsid w:val="006516D7"/>
    <w:rsid w:val="0068119F"/>
    <w:rsid w:val="006B7532"/>
    <w:rsid w:val="006D6DF7"/>
    <w:rsid w:val="006E032B"/>
    <w:rsid w:val="006E4FC9"/>
    <w:rsid w:val="006F3EEA"/>
    <w:rsid w:val="007029F9"/>
    <w:rsid w:val="007102AD"/>
    <w:rsid w:val="00713B98"/>
    <w:rsid w:val="0072537B"/>
    <w:rsid w:val="00730985"/>
    <w:rsid w:val="007404C1"/>
    <w:rsid w:val="0074514D"/>
    <w:rsid w:val="00761F59"/>
    <w:rsid w:val="00770465"/>
    <w:rsid w:val="007939B9"/>
    <w:rsid w:val="007B6795"/>
    <w:rsid w:val="007C21AF"/>
    <w:rsid w:val="007F7947"/>
    <w:rsid w:val="00801AE8"/>
    <w:rsid w:val="00844792"/>
    <w:rsid w:val="00860D49"/>
    <w:rsid w:val="0086323A"/>
    <w:rsid w:val="008B50BD"/>
    <w:rsid w:val="008B66D9"/>
    <w:rsid w:val="008B6832"/>
    <w:rsid w:val="00900286"/>
    <w:rsid w:val="009313E1"/>
    <w:rsid w:val="00951426"/>
    <w:rsid w:val="00973222"/>
    <w:rsid w:val="009952DC"/>
    <w:rsid w:val="009B60E5"/>
    <w:rsid w:val="009C757F"/>
    <w:rsid w:val="009E2FB1"/>
    <w:rsid w:val="00A167F6"/>
    <w:rsid w:val="00A22CB1"/>
    <w:rsid w:val="00A24084"/>
    <w:rsid w:val="00A361AA"/>
    <w:rsid w:val="00A72165"/>
    <w:rsid w:val="00A725B7"/>
    <w:rsid w:val="00A73C90"/>
    <w:rsid w:val="00A768D3"/>
    <w:rsid w:val="00A9127C"/>
    <w:rsid w:val="00A941F8"/>
    <w:rsid w:val="00AA36CB"/>
    <w:rsid w:val="00AD2419"/>
    <w:rsid w:val="00AD7BA9"/>
    <w:rsid w:val="00AE78DD"/>
    <w:rsid w:val="00AF00C7"/>
    <w:rsid w:val="00B15F23"/>
    <w:rsid w:val="00B426CE"/>
    <w:rsid w:val="00B51701"/>
    <w:rsid w:val="00B54135"/>
    <w:rsid w:val="00B60123"/>
    <w:rsid w:val="00B76A17"/>
    <w:rsid w:val="00B8130D"/>
    <w:rsid w:val="00B8350B"/>
    <w:rsid w:val="00B84845"/>
    <w:rsid w:val="00BC6951"/>
    <w:rsid w:val="00BE2D99"/>
    <w:rsid w:val="00BE7100"/>
    <w:rsid w:val="00BF1068"/>
    <w:rsid w:val="00C061AB"/>
    <w:rsid w:val="00C16D99"/>
    <w:rsid w:val="00C174AA"/>
    <w:rsid w:val="00C37663"/>
    <w:rsid w:val="00C40C1D"/>
    <w:rsid w:val="00C56997"/>
    <w:rsid w:val="00C7165F"/>
    <w:rsid w:val="00C76DA7"/>
    <w:rsid w:val="00C93F91"/>
    <w:rsid w:val="00C94994"/>
    <w:rsid w:val="00C94EC1"/>
    <w:rsid w:val="00C95B30"/>
    <w:rsid w:val="00CC1498"/>
    <w:rsid w:val="00CD1A80"/>
    <w:rsid w:val="00CD65CE"/>
    <w:rsid w:val="00CF5A56"/>
    <w:rsid w:val="00D004D6"/>
    <w:rsid w:val="00D06844"/>
    <w:rsid w:val="00D1445A"/>
    <w:rsid w:val="00D17517"/>
    <w:rsid w:val="00D26DB5"/>
    <w:rsid w:val="00D31F5A"/>
    <w:rsid w:val="00D31FBD"/>
    <w:rsid w:val="00D33543"/>
    <w:rsid w:val="00D54C0A"/>
    <w:rsid w:val="00D55965"/>
    <w:rsid w:val="00D60832"/>
    <w:rsid w:val="00D72AC9"/>
    <w:rsid w:val="00D751AD"/>
    <w:rsid w:val="00D90250"/>
    <w:rsid w:val="00D90361"/>
    <w:rsid w:val="00DC13B1"/>
    <w:rsid w:val="00DD0A3C"/>
    <w:rsid w:val="00DE0FBE"/>
    <w:rsid w:val="00DE7AB7"/>
    <w:rsid w:val="00E17198"/>
    <w:rsid w:val="00E21D82"/>
    <w:rsid w:val="00E52AC8"/>
    <w:rsid w:val="00E56325"/>
    <w:rsid w:val="00E662B4"/>
    <w:rsid w:val="00E82D8A"/>
    <w:rsid w:val="00EB6DB0"/>
    <w:rsid w:val="00ED3CE2"/>
    <w:rsid w:val="00ED571A"/>
    <w:rsid w:val="00EE16A2"/>
    <w:rsid w:val="00EF18FE"/>
    <w:rsid w:val="00F02106"/>
    <w:rsid w:val="00F244AE"/>
    <w:rsid w:val="00F5535E"/>
    <w:rsid w:val="00F56DC9"/>
    <w:rsid w:val="00F85414"/>
    <w:rsid w:val="00FA54EB"/>
    <w:rsid w:val="00FA550C"/>
    <w:rsid w:val="00FB326E"/>
    <w:rsid w:val="00FC117E"/>
    <w:rsid w:val="00FD0942"/>
    <w:rsid w:val="00FE247B"/>
    <w:rsid w:val="00FE2787"/>
    <w:rsid w:val="00FE3F99"/>
    <w:rsid w:val="00FE48CD"/>
    <w:rsid w:val="00FF2187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d6e3b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35E"/>
    <w:pPr>
      <w:ind w:left="720"/>
      <w:contextualSpacing/>
    </w:pPr>
  </w:style>
  <w:style w:type="paragraph" w:styleId="a4">
    <w:name w:val="No Spacing"/>
    <w:link w:val="Char"/>
    <w:uiPriority w:val="1"/>
    <w:qFormat/>
    <w:rsid w:val="00A725B7"/>
    <w:pPr>
      <w:bidi/>
      <w:spacing w:after="0" w:line="240" w:lineRule="auto"/>
      <w:jc w:val="left"/>
    </w:pPr>
    <w:rPr>
      <w:rFonts w:eastAsiaTheme="minorEastAsia"/>
    </w:rPr>
  </w:style>
  <w:style w:type="character" w:customStyle="1" w:styleId="Char">
    <w:name w:val="بلا تباعد Char"/>
    <w:basedOn w:val="a0"/>
    <w:link w:val="a4"/>
    <w:uiPriority w:val="1"/>
    <w:rsid w:val="00A725B7"/>
    <w:rPr>
      <w:rFonts w:eastAsiaTheme="minorEastAsia"/>
    </w:rPr>
  </w:style>
  <w:style w:type="paragraph" w:styleId="a5">
    <w:name w:val="Balloon Text"/>
    <w:basedOn w:val="a"/>
    <w:link w:val="Char0"/>
    <w:uiPriority w:val="99"/>
    <w:semiHidden/>
    <w:unhideWhenUsed/>
    <w:rsid w:val="00A7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A725B7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1"/>
    <w:uiPriority w:val="99"/>
    <w:semiHidden/>
    <w:unhideWhenUsed/>
    <w:rsid w:val="00FC117E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semiHidden/>
    <w:rsid w:val="00FC117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C117E"/>
    <w:rPr>
      <w:vertAlign w:val="superscript"/>
    </w:rPr>
  </w:style>
  <w:style w:type="paragraph" w:styleId="a8">
    <w:name w:val="header"/>
    <w:basedOn w:val="a"/>
    <w:link w:val="Char2"/>
    <w:uiPriority w:val="99"/>
    <w:semiHidden/>
    <w:unhideWhenUsed/>
    <w:rsid w:val="00A1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semiHidden/>
    <w:rsid w:val="00A167F6"/>
  </w:style>
  <w:style w:type="paragraph" w:styleId="a9">
    <w:name w:val="footer"/>
    <w:basedOn w:val="a"/>
    <w:link w:val="Char3"/>
    <w:uiPriority w:val="99"/>
    <w:unhideWhenUsed/>
    <w:rsid w:val="00A167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A167F6"/>
  </w:style>
  <w:style w:type="table" w:styleId="aa">
    <w:name w:val="Table Grid"/>
    <w:basedOn w:val="a1"/>
    <w:uiPriority w:val="59"/>
    <w:rsid w:val="00C93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C93F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-3">
    <w:name w:val="Medium Shading 2 Accent 3"/>
    <w:basedOn w:val="a1"/>
    <w:uiPriority w:val="64"/>
    <w:rsid w:val="00C93F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1C27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0">
    <w:name w:val="Dark List Accent 3"/>
    <w:basedOn w:val="a1"/>
    <w:uiPriority w:val="70"/>
    <w:rsid w:val="001C27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31">
    <w:name w:val="Colorful Grid Accent 3"/>
    <w:basedOn w:val="a1"/>
    <w:uiPriority w:val="73"/>
    <w:rsid w:val="001C27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15م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D85EBA-1159-40BF-814B-AF49DDE6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الأوس</dc:creator>
  <cp:lastModifiedBy>pc</cp:lastModifiedBy>
  <cp:revision>142</cp:revision>
  <cp:lastPrinted>2015-01-04T19:18:00Z</cp:lastPrinted>
  <dcterms:created xsi:type="dcterms:W3CDTF">2014-07-10T12:05:00Z</dcterms:created>
  <dcterms:modified xsi:type="dcterms:W3CDTF">2015-01-04T19:18:00Z</dcterms:modified>
</cp:coreProperties>
</file>