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color w:val="000000" w:themeColor="text1"/>
          <w:sz w:val="32"/>
          <w:szCs w:val="32"/>
          <w:rtl/>
        </w:rPr>
        <w:id w:val="119427899"/>
        <w:docPartObj>
          <w:docPartGallery w:val="Cover Pages"/>
          <w:docPartUnique/>
        </w:docPartObj>
      </w:sdtPr>
      <w:sdtEndPr>
        <w:rPr>
          <w:noProof/>
          <w:color w:val="auto"/>
          <w:sz w:val="22"/>
          <w:szCs w:val="22"/>
          <w:rtl w:val="0"/>
        </w:rPr>
      </w:sdtEndPr>
      <w:sdtContent>
        <w:p w:rsidR="00475526" w:rsidRPr="00475526" w:rsidRDefault="00234EE0" w:rsidP="00475526">
          <w:pPr>
            <w:tabs>
              <w:tab w:val="left" w:pos="377"/>
              <w:tab w:val="right" w:pos="8306"/>
            </w:tabs>
            <w:spacing w:before="240"/>
            <w:rPr>
              <w:rFonts w:ascii="Andalus" w:hAnsi="Andalus" w:cs="Andalus"/>
              <w:color w:val="000000" w:themeColor="text1"/>
              <w:sz w:val="32"/>
              <w:szCs w:val="32"/>
              <w:rtl/>
            </w:rPr>
          </w:pPr>
          <w:r>
            <w:rPr>
              <w:noProof/>
              <w:color w:val="EEECE1" w:themeColor="background2"/>
              <w:sz w:val="32"/>
              <w:szCs w:val="32"/>
            </w:rPr>
            <w:drawing>
              <wp:anchor distT="0" distB="0" distL="114300" distR="114300" simplePos="0" relativeHeight="251680768" behindDoc="1" locked="0" layoutInCell="1" allowOverlap="1" wp14:anchorId="56FA9C31" wp14:editId="6746E79A">
                <wp:simplePos x="0" y="0"/>
                <wp:positionH relativeFrom="column">
                  <wp:posOffset>1402715</wp:posOffset>
                </wp:positionH>
                <wp:positionV relativeFrom="paragraph">
                  <wp:posOffset>-35560</wp:posOffset>
                </wp:positionV>
                <wp:extent cx="902970" cy="845185"/>
                <wp:effectExtent l="0" t="0" r="0" b="0"/>
                <wp:wrapTight wrapText="bothSides">
                  <wp:wrapPolygon edited="0">
                    <wp:start x="0" y="0"/>
                    <wp:lineTo x="0" y="20935"/>
                    <wp:lineTo x="20962" y="20935"/>
                    <wp:lineTo x="20962" y="0"/>
                    <wp:lineTo x="0" y="0"/>
                  </wp:wrapPolygon>
                </wp:wrapTight>
                <wp:docPr id="10" name="صورة 10" descr="C:\Users\acer\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التقاط.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97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526" w:rsidRPr="00475526">
            <w:rPr>
              <w:rFonts w:ascii="Andalus" w:hAnsi="Andalus" w:cs="Andalus"/>
              <w:color w:val="000000" w:themeColor="text1"/>
              <w:sz w:val="32"/>
              <w:szCs w:val="32"/>
              <w:rtl/>
            </w:rPr>
            <w:t>الجمهورية العربية السورية.</w:t>
          </w:r>
          <w:r w:rsidRPr="00234EE0">
            <w:rPr>
              <w:noProof/>
              <w:color w:val="EEECE1" w:themeColor="background2"/>
              <w:sz w:val="32"/>
              <w:szCs w:val="32"/>
            </w:rPr>
            <w:t xml:space="preserve"> </w:t>
          </w:r>
        </w:p>
        <w:p w:rsidR="00475526" w:rsidRPr="00475526" w:rsidRDefault="003E63FD" w:rsidP="00234EE0">
          <w:pPr>
            <w:tabs>
              <w:tab w:val="left" w:pos="377"/>
              <w:tab w:val="right" w:pos="8306"/>
            </w:tabs>
            <w:spacing w:before="240"/>
            <w:rPr>
              <w:rFonts w:ascii="Andalus" w:hAnsi="Andalus" w:cs="Andalus"/>
              <w:color w:val="000000" w:themeColor="text1"/>
              <w:sz w:val="32"/>
              <w:szCs w:val="32"/>
              <w:rtl/>
            </w:rPr>
          </w:pPr>
          <w:r>
            <w:rPr>
              <w:rFonts w:ascii="Andalus" w:hAnsi="Andalus" w:cs="Andalus"/>
              <w:color w:val="000000" w:themeColor="text1"/>
              <w:sz w:val="32"/>
              <w:szCs w:val="32"/>
              <w:rtl/>
            </w:rPr>
            <w:t>وزارة ال</w:t>
          </w:r>
          <w:r w:rsidR="00234EE0">
            <w:rPr>
              <w:rFonts w:ascii="Andalus" w:hAnsi="Andalus" w:cs="Andalus" w:hint="cs"/>
              <w:color w:val="000000" w:themeColor="text1"/>
              <w:sz w:val="32"/>
              <w:szCs w:val="32"/>
              <w:rtl/>
              <w:lang w:bidi="ar-SY"/>
            </w:rPr>
            <w:t>تربية</w:t>
          </w:r>
          <w:r>
            <w:rPr>
              <w:rFonts w:ascii="Andalus" w:hAnsi="Andalus" w:cs="Andalus" w:hint="cs"/>
              <w:color w:val="000000" w:themeColor="text1"/>
              <w:sz w:val="32"/>
              <w:szCs w:val="32"/>
              <w:rtl/>
            </w:rPr>
            <w:t>.</w:t>
          </w:r>
        </w:p>
        <w:p w:rsidR="00CE462B" w:rsidRDefault="003E63FD" w:rsidP="00234EE0">
          <w:pPr>
            <w:tabs>
              <w:tab w:val="left" w:pos="377"/>
              <w:tab w:val="right" w:pos="8306"/>
            </w:tabs>
            <w:spacing w:before="240"/>
            <w:rPr>
              <w:color w:val="000000" w:themeColor="text1"/>
              <w:sz w:val="32"/>
              <w:szCs w:val="32"/>
            </w:rPr>
          </w:pPr>
          <w:r>
            <w:rPr>
              <w:rFonts w:ascii="Andalus" w:hAnsi="Andalus" w:cs="Andalus"/>
              <w:color w:val="000000" w:themeColor="text1"/>
              <w:sz w:val="32"/>
              <w:szCs w:val="32"/>
              <w:rtl/>
            </w:rPr>
            <w:t>المركز الوطني للم</w:t>
          </w:r>
          <w:r w:rsidR="00234EE0">
            <w:rPr>
              <w:rFonts w:ascii="Andalus" w:hAnsi="Andalus" w:cs="Andalus" w:hint="cs"/>
              <w:color w:val="000000" w:themeColor="text1"/>
              <w:sz w:val="32"/>
              <w:szCs w:val="32"/>
              <w:rtl/>
            </w:rPr>
            <w:t>تميزي</w:t>
          </w:r>
          <w:r w:rsidR="00234EE0">
            <w:rPr>
              <w:rFonts w:ascii="Andalus" w:hAnsi="Andalus" w:cs="Andalus" w:hint="cs"/>
              <w:color w:val="000000" w:themeColor="text1"/>
              <w:sz w:val="32"/>
              <w:szCs w:val="32"/>
              <w:rtl/>
              <w:lang w:bidi="ar-SY"/>
            </w:rPr>
            <w:t>ن</w:t>
          </w:r>
          <w:r w:rsidR="00475526">
            <w:rPr>
              <w:rFonts w:hint="cs"/>
              <w:color w:val="000000" w:themeColor="text1"/>
              <w:sz w:val="32"/>
              <w:szCs w:val="32"/>
              <w:rtl/>
            </w:rPr>
            <w:t>.</w:t>
          </w:r>
          <w:r w:rsidR="00475526">
            <w:rPr>
              <w:color w:val="000000" w:themeColor="text1"/>
              <w:sz w:val="32"/>
              <w:szCs w:val="32"/>
              <w:rtl/>
            </w:rPr>
            <w:tab/>
          </w:r>
          <w:r w:rsidR="00475526">
            <w:rPr>
              <w:noProof/>
              <w:color w:val="EEECE1" w:themeColor="background2"/>
              <w:sz w:val="32"/>
              <w:szCs w:val="32"/>
            </w:rPr>
            <w:drawing>
              <wp:anchor distT="0" distB="0" distL="114300" distR="114300" simplePos="0" relativeHeight="251661312" behindDoc="1" locked="0" layoutInCell="1" allowOverlap="1" wp14:anchorId="262FFD0D" wp14:editId="1A0BAA1A">
                <wp:simplePos x="0" y="0"/>
                <wp:positionH relativeFrom="page">
                  <wp:posOffset>382905</wp:posOffset>
                </wp:positionH>
                <wp:positionV relativeFrom="page">
                  <wp:posOffset>433091</wp:posOffset>
                </wp:positionV>
                <wp:extent cx="4067175" cy="5181600"/>
                <wp:effectExtent l="0" t="0" r="9525" b="0"/>
                <wp:wrapNone/>
                <wp:docPr id="13" name="صورة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flipH="1">
                          <a:off x="0" y="0"/>
                          <a:ext cx="4067175" cy="5181600"/>
                        </a:xfrm>
                        <a:prstGeom prst="rect">
                          <a:avLst/>
                        </a:prstGeom>
                      </pic:spPr>
                    </pic:pic>
                  </a:graphicData>
                </a:graphic>
                <wp14:sizeRelH relativeFrom="margin">
                  <wp14:pctWidth>0</wp14:pctWidth>
                </wp14:sizeRelH>
                <wp14:sizeRelV relativeFrom="margin">
                  <wp14:pctHeight>0</wp14:pctHeight>
                </wp14:sizeRelV>
              </wp:anchor>
            </w:drawing>
          </w:r>
          <w:r w:rsidR="00CE462B">
            <w:rPr>
              <w:noProof/>
              <w:color w:val="EEECE1" w:themeColor="background2"/>
              <w:sz w:val="32"/>
              <w:szCs w:val="32"/>
            </w:rPr>
            <mc:AlternateContent>
              <mc:Choice Requires="wpg">
                <w:drawing>
                  <wp:anchor distT="0" distB="0" distL="114300" distR="114300" simplePos="0" relativeHeight="251659264" behindDoc="1" locked="0" layoutInCell="0" allowOverlap="1" wp14:anchorId="4C895AC5" wp14:editId="4C6C21AA">
                    <wp:simplePos x="0" y="0"/>
                    <wp:positionH relativeFrom="page">
                      <wp:align>center</wp:align>
                    </wp:positionH>
                    <wp:positionV relativeFrom="page">
                      <wp:align>center</wp:align>
                    </wp:positionV>
                    <wp:extent cx="7772400" cy="10058400"/>
                    <wp:effectExtent l="0" t="0" r="0" b="0"/>
                    <wp:wrapNone/>
                    <wp:docPr id="383" name="مجموعة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مجموعة 39" o:spid="_x0000_s1026" style="position:absolute;left:0;text-align:left;margin-left:0;margin-top:0;width:612pt;height:11in;flip:x;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r w:rsidR="00475526">
            <w:rPr>
              <w:noProof/>
              <w:color w:val="EEECE1" w:themeColor="background2"/>
              <w:sz w:val="32"/>
              <w:szCs w:val="32"/>
              <w:rtl/>
            </w:rPr>
            <w:softHyphen/>
          </w:r>
          <w:r w:rsidR="00475526">
            <w:rPr>
              <w:noProof/>
              <w:color w:val="EEECE1" w:themeColor="background2"/>
              <w:sz w:val="32"/>
              <w:szCs w:val="32"/>
              <w:rtl/>
            </w:rPr>
            <w:softHyphen/>
          </w:r>
        </w:p>
        <w:p w:rsidR="00CE462B" w:rsidRDefault="00475526" w:rsidP="00475526">
          <w:pPr>
            <w:bidi w:val="0"/>
            <w:rPr>
              <w:noProof/>
            </w:rPr>
          </w:pPr>
          <w:r w:rsidRPr="00475526">
            <w:rPr>
              <w:rFonts w:ascii="Andalus" w:hAnsi="Andalus" w:cs="Andalus"/>
              <w:noProof/>
              <w:color w:val="000000" w:themeColor="text1"/>
              <w:sz w:val="32"/>
              <w:szCs w:val="32"/>
              <w:rtl/>
            </w:rPr>
            <mc:AlternateContent>
              <mc:Choice Requires="wps">
                <w:drawing>
                  <wp:anchor distT="0" distB="0" distL="114300" distR="114300" simplePos="0" relativeHeight="251664384" behindDoc="0" locked="0" layoutInCell="1" allowOverlap="1" wp14:anchorId="6B545863" wp14:editId="1DCFC1CE">
                    <wp:simplePos x="0" y="0"/>
                    <wp:positionH relativeFrom="column">
                      <wp:posOffset>-117667</wp:posOffset>
                    </wp:positionH>
                    <wp:positionV relativeFrom="paragraph">
                      <wp:posOffset>4307704</wp:posOffset>
                    </wp:positionV>
                    <wp:extent cx="2374265" cy="1403985"/>
                    <wp:effectExtent l="0" t="0" r="24130" b="2794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234EE0" w:rsidRDefault="00234EE0" w:rsidP="00475526">
                                <w:pPr>
                                  <w:rPr>
                                    <w:rFonts w:ascii="Algerian" w:hAnsi="Algerian" w:cs="Diwani Letter"/>
                                    <w:color w:val="4F81BD" w:themeColor="accent1"/>
                                    <w:sz w:val="32"/>
                                    <w:szCs w:val="32"/>
                                    <w:rtl/>
                                    <w:lang w:bidi="ar-SY"/>
                                  </w:rPr>
                                </w:pPr>
                                <w:r>
                                  <w:rPr>
                                    <w:rFonts w:ascii="Algerian" w:hAnsi="Algerian" w:cs="Diwani Letter" w:hint="cs"/>
                                    <w:color w:val="4F81BD" w:themeColor="accent1"/>
                                    <w:sz w:val="32"/>
                                    <w:szCs w:val="32"/>
                                    <w:rtl/>
                                    <w:lang w:bidi="ar-SY"/>
                                  </w:rPr>
                                  <w:t>إعداد الطالبة: نسرين خضور</w:t>
                                </w:r>
                              </w:p>
                              <w:p w:rsidR="00ED306C" w:rsidRPr="00234EE0" w:rsidRDefault="00234EE0" w:rsidP="00475526">
                                <w:pPr>
                                  <w:rPr>
                                    <w:rFonts w:cs="Diwani Letter"/>
                                    <w:color w:val="4F81BD" w:themeColor="accent1"/>
                                    <w:sz w:val="32"/>
                                    <w:szCs w:val="32"/>
                                    <w:rtl/>
                                  </w:rPr>
                                </w:pPr>
                                <w:r>
                                  <w:rPr>
                                    <w:rFonts w:cs="Diwani Letter" w:hint="cs"/>
                                    <w:color w:val="4F81BD" w:themeColor="accent1"/>
                                    <w:sz w:val="32"/>
                                    <w:szCs w:val="32"/>
                                    <w:rtl/>
                                  </w:rPr>
                                  <w:t>بإشراف الأستاذ: مازن ابراهيم</w:t>
                                </w:r>
                                <w:r w:rsidR="00ED306C" w:rsidRPr="00234EE0">
                                  <w:rPr>
                                    <w:rFonts w:cs="Diwani Letter" w:hint="cs"/>
                                    <w:color w:val="4F81BD" w:themeColor="accent1"/>
                                    <w:sz w:val="32"/>
                                    <w:szCs w:val="32"/>
                                    <w:rtl/>
                                  </w:rPr>
                                  <w:t>.</w:t>
                                </w:r>
                              </w:p>
                              <w:p w:rsidR="00ED306C" w:rsidRPr="003E63FD" w:rsidRDefault="00ED306C" w:rsidP="00234EE0">
                                <w:pPr>
                                  <w:rPr>
                                    <w:sz w:val="32"/>
                                    <w:szCs w:val="32"/>
                                  </w:rPr>
                                </w:pPr>
                                <w:r w:rsidRPr="00234EE0">
                                  <w:rPr>
                                    <w:rFonts w:cs="Diwani Letter" w:hint="cs"/>
                                    <w:color w:val="4F81BD" w:themeColor="accent1"/>
                                    <w:sz w:val="32"/>
                                    <w:szCs w:val="32"/>
                                    <w:rtl/>
                                  </w:rPr>
                                  <w:t>للعام الدراسي:</w:t>
                                </w:r>
                                <w:r w:rsidR="00234EE0" w:rsidRPr="00234EE0">
                                  <w:rPr>
                                    <w:rFonts w:cs="Diwani Letter" w:hint="cs"/>
                                    <w:color w:val="4F81BD" w:themeColor="accent1"/>
                                    <w:sz w:val="32"/>
                                    <w:szCs w:val="32"/>
                                    <w:rtl/>
                                  </w:rPr>
                                  <w:t>2015/2016م</w:t>
                                </w:r>
                                <w:r w:rsidRPr="003E63FD">
                                  <w:rPr>
                                    <w:rFonts w:cs="Diwani Letter" w:hint="cs"/>
                                    <w:color w:val="0070C0"/>
                                    <w:sz w:val="32"/>
                                    <w:szCs w:val="32"/>
                                    <w:rtl/>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margin-left:-9.25pt;margin-top:339.2pt;width:186.95pt;height:110.55pt;flip:x;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">
                    <v:textbox style="mso-fit-shape-to-text:t">
                      <w:txbxContent>
                        <w:p w:rsidR="00234EE0" w:rsidRDefault="00234EE0" w:rsidP="00475526">
                          <w:pPr>
                            <w:rPr>
                              <w:rFonts w:ascii="Algerian" w:hAnsi="Algerian" w:cs="Diwani Letter" w:hint="cs"/>
                              <w:color w:val="4F81BD" w:themeColor="accent1"/>
                              <w:sz w:val="32"/>
                              <w:szCs w:val="32"/>
                              <w:rtl/>
                              <w:lang w:bidi="ar-SY"/>
                            </w:rPr>
                          </w:pPr>
                          <w:r>
                            <w:rPr>
                              <w:rFonts w:ascii="Algerian" w:hAnsi="Algerian" w:cs="Diwani Letter" w:hint="cs"/>
                              <w:color w:val="4F81BD" w:themeColor="accent1"/>
                              <w:sz w:val="32"/>
                              <w:szCs w:val="32"/>
                              <w:rtl/>
                              <w:lang w:bidi="ar-SY"/>
                            </w:rPr>
                            <w:t>إعداد الطالبة: نسرين خضور</w:t>
                          </w:r>
                        </w:p>
                        <w:p w:rsidR="00ED306C" w:rsidRPr="00234EE0" w:rsidRDefault="00234EE0" w:rsidP="00475526">
                          <w:pPr>
                            <w:rPr>
                              <w:rFonts w:cs="Diwani Letter"/>
                              <w:color w:val="4F81BD" w:themeColor="accent1"/>
                              <w:sz w:val="32"/>
                              <w:szCs w:val="32"/>
                              <w:rtl/>
                            </w:rPr>
                          </w:pPr>
                          <w:r>
                            <w:rPr>
                              <w:rFonts w:cs="Diwani Letter" w:hint="cs"/>
                              <w:color w:val="4F81BD" w:themeColor="accent1"/>
                              <w:sz w:val="32"/>
                              <w:szCs w:val="32"/>
                              <w:rtl/>
                            </w:rPr>
                            <w:t>بإشراف الأستاذ: مازن ابراهيم</w:t>
                          </w:r>
                          <w:r w:rsidR="00ED306C" w:rsidRPr="00234EE0">
                            <w:rPr>
                              <w:rFonts w:cs="Diwani Letter" w:hint="cs"/>
                              <w:color w:val="4F81BD" w:themeColor="accent1"/>
                              <w:sz w:val="32"/>
                              <w:szCs w:val="32"/>
                              <w:rtl/>
                            </w:rPr>
                            <w:t>.</w:t>
                          </w:r>
                        </w:p>
                        <w:p w:rsidR="00ED306C" w:rsidRPr="003E63FD" w:rsidRDefault="00ED306C" w:rsidP="00234EE0">
                          <w:pPr>
                            <w:rPr>
                              <w:sz w:val="32"/>
                              <w:szCs w:val="32"/>
                            </w:rPr>
                          </w:pPr>
                          <w:r w:rsidRPr="00234EE0">
                            <w:rPr>
                              <w:rFonts w:cs="Diwani Letter" w:hint="cs"/>
                              <w:color w:val="4F81BD" w:themeColor="accent1"/>
                              <w:sz w:val="32"/>
                              <w:szCs w:val="32"/>
                              <w:rtl/>
                            </w:rPr>
                            <w:t>للعام الدراسي:</w:t>
                          </w:r>
                          <w:r w:rsidR="00234EE0" w:rsidRPr="00234EE0">
                            <w:rPr>
                              <w:rFonts w:cs="Diwani Letter" w:hint="cs"/>
                              <w:color w:val="4F81BD" w:themeColor="accent1"/>
                              <w:sz w:val="32"/>
                              <w:szCs w:val="32"/>
                              <w:rtl/>
                            </w:rPr>
                            <w:t>2015/2016م</w:t>
                          </w:r>
                          <w:r w:rsidRPr="003E63FD">
                            <w:rPr>
                              <w:rFonts w:cs="Diwani Letter" w:hint="cs"/>
                              <w:color w:val="0070C0"/>
                              <w:sz w:val="32"/>
                              <w:szCs w:val="32"/>
                              <w:rtl/>
                            </w:rPr>
                            <w:t>.</w:t>
                          </w:r>
                        </w:p>
                      </w:txbxContent>
                    </v:textbox>
                  </v:shape>
                </w:pict>
              </mc:Fallback>
            </mc:AlternateContent>
          </w:r>
          <w:r>
            <w:rPr>
              <w:noProof/>
              <w:color w:val="EEECE1" w:themeColor="background2"/>
              <w:sz w:val="32"/>
              <w:szCs w:val="32"/>
            </w:rPr>
            <w:drawing>
              <wp:anchor distT="0" distB="0" distL="114300" distR="114300" simplePos="0" relativeHeight="251662336" behindDoc="1" locked="0" layoutInCell="1" allowOverlap="1" wp14:anchorId="464ACEC8" wp14:editId="3EEBAB6B">
                <wp:simplePos x="0" y="0"/>
                <wp:positionH relativeFrom="column">
                  <wp:posOffset>2555875</wp:posOffset>
                </wp:positionH>
                <wp:positionV relativeFrom="paragraph">
                  <wp:posOffset>2373630</wp:posOffset>
                </wp:positionV>
                <wp:extent cx="3482975" cy="5072380"/>
                <wp:effectExtent l="0" t="0" r="3175" b="0"/>
                <wp:wrapTight wrapText="bothSides">
                  <wp:wrapPolygon edited="0">
                    <wp:start x="0" y="0"/>
                    <wp:lineTo x="0" y="21497"/>
                    <wp:lineTo x="21502" y="21497"/>
                    <wp:lineTo x="2150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PNG"/>
                        <pic:cNvPicPr/>
                      </pic:nvPicPr>
                      <pic:blipFill>
                        <a:blip r:embed="rId11">
                          <a:extLst>
                            <a:ext uri="{28A0092B-C50C-407E-A947-70E740481C1C}">
                              <a14:useLocalDpi xmlns:a14="http://schemas.microsoft.com/office/drawing/2010/main" val="0"/>
                            </a:ext>
                          </a:extLst>
                        </a:blip>
                        <a:stretch>
                          <a:fillRect/>
                        </a:stretch>
                      </pic:blipFill>
                      <pic:spPr>
                        <a:xfrm>
                          <a:off x="0" y="0"/>
                          <a:ext cx="3482975" cy="5072380"/>
                        </a:xfrm>
                        <a:prstGeom prst="rect">
                          <a:avLst/>
                        </a:prstGeom>
                      </pic:spPr>
                    </pic:pic>
                  </a:graphicData>
                </a:graphic>
                <wp14:sizeRelH relativeFrom="page">
                  <wp14:pctWidth>0</wp14:pctWidth>
                </wp14:sizeRelH>
                <wp14:sizeRelV relativeFrom="page">
                  <wp14:pctHeight>0</wp14:pctHeight>
                </wp14:sizeRelV>
              </wp:anchor>
            </w:drawing>
          </w:r>
          <w:r w:rsidR="00CE462B">
            <w:rPr>
              <w:noProof/>
              <w:color w:val="EEECE1" w:themeColor="background2"/>
              <w:sz w:val="32"/>
              <w:szCs w:val="32"/>
            </w:rPr>
            <mc:AlternateContent>
              <mc:Choice Requires="wps">
                <w:drawing>
                  <wp:anchor distT="0" distB="0" distL="114300" distR="114300" simplePos="0" relativeHeight="251660288" behindDoc="0" locked="0" layoutInCell="0" allowOverlap="1" wp14:anchorId="721BFCC3" wp14:editId="36BCBD53">
                    <wp:simplePos x="0" y="0"/>
                    <wp:positionH relativeFrom="page">
                      <wp:posOffset>390418</wp:posOffset>
                    </wp:positionH>
                    <wp:positionV relativeFrom="page">
                      <wp:posOffset>4561726</wp:posOffset>
                    </wp:positionV>
                    <wp:extent cx="6995160" cy="939165"/>
                    <wp:effectExtent l="0" t="0" r="0" b="0"/>
                    <wp:wrapNone/>
                    <wp:docPr id="12" name="مستطيل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5000" w:type="pct"/>
                                  <w:tblCellMar>
                                    <w:left w:w="360" w:type="dxa"/>
                                    <w:right w:w="360" w:type="dxa"/>
                                  </w:tblCellMar>
                                  <w:tblLook w:val="04A0" w:firstRow="1" w:lastRow="0" w:firstColumn="1" w:lastColumn="0" w:noHBand="0" w:noVBand="1"/>
                                </w:tblPr>
                                <w:tblGrid>
                                  <w:gridCol w:w="2206"/>
                                  <w:gridCol w:w="8825"/>
                                </w:tblGrid>
                                <w:tr w:rsidR="00234EE0">
                                  <w:trPr>
                                    <w:trHeight w:val="1080"/>
                                  </w:trPr>
                                  <w:sdt>
                                    <w:sdtPr>
                                      <w:rPr>
                                        <w:smallCaps/>
                                        <w:sz w:val="40"/>
                                        <w:szCs w:val="40"/>
                                        <w:rtl/>
                                      </w:rPr>
                                      <w:alias w:val="الشركة"/>
                                      <w:id w:val="1476722791"/>
                                      <w:showingPlcHdr/>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ED306C" w:rsidRDefault="00ED306C" w:rsidP="00475526">
                                          <w:pPr>
                                            <w:pStyle w:val="a3"/>
                                            <w:rPr>
                                              <w:smallCaps/>
                                              <w:sz w:val="40"/>
                                              <w:szCs w:val="40"/>
                                            </w:rPr>
                                          </w:pPr>
                                          <w:r>
                                            <w:rPr>
                                              <w:smallCaps/>
                                              <w:sz w:val="40"/>
                                              <w:szCs w:val="40"/>
                                              <w:rtl/>
                                            </w:rPr>
                                            <w:t xml:space="preserve">     </w:t>
                                          </w:r>
                                        </w:p>
                                      </w:tc>
                                    </w:sdtContent>
                                  </w:sdt>
                                  <w:sdt>
                                    <w:sdtPr>
                                      <w:rPr>
                                        <w:rFonts w:cs="Diwani Letter"/>
                                        <w:smallCaps/>
                                        <w:color w:val="FFFFFF" w:themeColor="background1"/>
                                        <w:sz w:val="96"/>
                                        <w:szCs w:val="96"/>
                                        <w:rtl/>
                                      </w:rPr>
                                      <w:alias w:val="العنوان"/>
                                      <w:id w:val="-1484842931"/>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ED306C" w:rsidRDefault="00ED306C" w:rsidP="00475526">
                                          <w:pPr>
                                            <w:pStyle w:val="a3"/>
                                            <w:rPr>
                                              <w:smallCaps/>
                                              <w:color w:val="FFFFFF" w:themeColor="background1"/>
                                              <w:sz w:val="48"/>
                                              <w:szCs w:val="48"/>
                                            </w:rPr>
                                          </w:pPr>
                                          <w:r w:rsidRPr="00234EE0">
                                            <w:rPr>
                                              <w:rFonts w:cs="Diwani Letter" w:hint="cs"/>
                                              <w:smallCaps/>
                                              <w:color w:val="FFFFFF" w:themeColor="background1"/>
                                              <w:sz w:val="96"/>
                                              <w:szCs w:val="96"/>
                                              <w:rtl/>
                                            </w:rPr>
                                            <w:t>التسمم الدوائي الكبدي.</w:t>
                                          </w:r>
                                        </w:p>
                                      </w:tc>
                                    </w:sdtContent>
                                  </w:sdt>
                                </w:tr>
                              </w:tbl>
                              <w:p w:rsidR="00ED306C" w:rsidRDefault="00ED306C">
                                <w:pPr>
                                  <w:pStyle w:val="a3"/>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مستطيل 42" o:spid="_x0000_s1027" style="position:absolute;margin-left:30.75pt;margin-top:359.2pt;width:550.8pt;height:73.95pt;flip:x;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" o:allowincell="f" fillcolor="#a5a5a5" stroked="f">
                    <v:fill opacity="58853f"/>
                    <v:textbox style="mso-fit-shape-to-text:t" inset="18pt,0,18pt,0">
                      <w:txbxContent>
                        <w:tbl>
                          <w:tblPr>
                            <w:bidiVisual/>
                            <w:tblW w:w="5000" w:type="pct"/>
                            <w:tblCellMar>
                              <w:left w:w="360" w:type="dxa"/>
                              <w:right w:w="360" w:type="dxa"/>
                            </w:tblCellMar>
                            <w:tblLook w:val="04A0" w:firstRow="1" w:lastRow="0" w:firstColumn="1" w:lastColumn="0" w:noHBand="0" w:noVBand="1"/>
                          </w:tblPr>
                          <w:tblGrid>
                            <w:gridCol w:w="2206"/>
                            <w:gridCol w:w="8825"/>
                          </w:tblGrid>
                          <w:tr w:rsidR="00234EE0">
                            <w:trPr>
                              <w:trHeight w:val="1080"/>
                            </w:trPr>
                            <w:sdt>
                              <w:sdtPr>
                                <w:rPr>
                                  <w:smallCaps/>
                                  <w:sz w:val="40"/>
                                  <w:szCs w:val="40"/>
                                  <w:rtl/>
                                </w:rPr>
                                <w:alias w:val="الشركة"/>
                                <w:id w:val="1476722791"/>
                                <w:showingPlcHdr/>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ED306C" w:rsidRDefault="00ED306C" w:rsidP="00475526">
                                    <w:pPr>
                                      <w:pStyle w:val="a3"/>
                                      <w:rPr>
                                        <w:smallCaps/>
                                        <w:sz w:val="40"/>
                                        <w:szCs w:val="40"/>
                                      </w:rPr>
                                    </w:pPr>
                                    <w:r>
                                      <w:rPr>
                                        <w:smallCaps/>
                                        <w:sz w:val="40"/>
                                        <w:szCs w:val="40"/>
                                        <w:rtl/>
                                      </w:rPr>
                                      <w:t xml:space="preserve">     </w:t>
                                    </w:r>
                                  </w:p>
                                </w:tc>
                              </w:sdtContent>
                            </w:sdt>
                            <w:sdt>
                              <w:sdtPr>
                                <w:rPr>
                                  <w:rFonts w:cs="Diwani Letter"/>
                                  <w:smallCaps/>
                                  <w:color w:val="FFFFFF" w:themeColor="background1"/>
                                  <w:sz w:val="96"/>
                                  <w:szCs w:val="96"/>
                                  <w:rtl/>
                                </w:rPr>
                                <w:alias w:val="العنوان"/>
                                <w:id w:val="-1484842931"/>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ED306C" w:rsidRDefault="00ED306C" w:rsidP="00475526">
                                    <w:pPr>
                                      <w:pStyle w:val="a3"/>
                                      <w:rPr>
                                        <w:smallCaps/>
                                        <w:color w:val="FFFFFF" w:themeColor="background1"/>
                                        <w:sz w:val="48"/>
                                        <w:szCs w:val="48"/>
                                      </w:rPr>
                                    </w:pPr>
                                    <w:r w:rsidRPr="00234EE0">
                                      <w:rPr>
                                        <w:rFonts w:cs="Diwani Letter" w:hint="cs"/>
                                        <w:smallCaps/>
                                        <w:color w:val="FFFFFF" w:themeColor="background1"/>
                                        <w:sz w:val="96"/>
                                        <w:szCs w:val="96"/>
                                        <w:rtl/>
                                      </w:rPr>
                                      <w:t>التسمم الدوائي الكبدي.</w:t>
                                    </w:r>
                                  </w:p>
                                </w:tc>
                              </w:sdtContent>
                            </w:sdt>
                          </w:tr>
                        </w:tbl>
                        <w:p w:rsidR="00ED306C" w:rsidRDefault="00ED306C">
                          <w:pPr>
                            <w:pStyle w:val="a3"/>
                            <w:spacing w:line="14" w:lineRule="exact"/>
                          </w:pPr>
                        </w:p>
                      </w:txbxContent>
                    </v:textbox>
                    <w10:wrap anchorx="page" anchory="page"/>
                  </v:rect>
                </w:pict>
              </mc:Fallback>
            </mc:AlternateContent>
          </w:r>
          <w:r>
            <w:rPr>
              <w:rFonts w:hint="cs"/>
              <w:noProof/>
              <w:color w:val="EEECE1" w:themeColor="background2"/>
              <w:sz w:val="32"/>
              <w:szCs w:val="32"/>
              <w:rtl/>
            </w:rPr>
            <w:softHyphen/>
          </w:r>
          <w:r>
            <w:rPr>
              <w:rFonts w:hint="cs"/>
              <w:noProof/>
              <w:color w:val="EEECE1" w:themeColor="background2"/>
              <w:sz w:val="32"/>
              <w:szCs w:val="32"/>
              <w:rtl/>
            </w:rPr>
            <w:softHyphen/>
          </w:r>
          <w:r w:rsidRPr="00475526">
            <w:rPr>
              <w:color w:val="000000" w:themeColor="text1"/>
              <w:sz w:val="32"/>
              <w:szCs w:val="32"/>
            </w:rPr>
            <w:t xml:space="preserve"> </w:t>
          </w:r>
          <w:r>
            <w:rPr>
              <w:noProof/>
            </w:rPr>
            <w:t xml:space="preserve"> </w:t>
          </w:r>
          <w:r w:rsidR="00CE462B">
            <w:rPr>
              <w:noProof/>
            </w:rPr>
            <w:br w:type="page"/>
          </w:r>
        </w:p>
      </w:sdtContent>
    </w:sdt>
    <w:p w:rsidR="002A39D8" w:rsidRDefault="00765C7A">
      <w:pPr>
        <w:rPr>
          <w:rFonts w:ascii="Simplified Arabic" w:hAnsi="Simplified Arabic" w:cs="Simplified Arabic"/>
          <w:color w:val="1F497D" w:themeColor="text2"/>
          <w:sz w:val="28"/>
          <w:szCs w:val="28"/>
          <w:rtl/>
          <w:lang w:bidi="ar-SY"/>
        </w:rPr>
      </w:pPr>
      <w:r>
        <w:rPr>
          <w:rFonts w:ascii="Simplified Arabic" w:hAnsi="Simplified Arabic" w:cs="Simplified Arabic" w:hint="cs"/>
          <w:color w:val="1F497D" w:themeColor="text2"/>
          <w:sz w:val="28"/>
          <w:szCs w:val="28"/>
          <w:rtl/>
          <w:lang w:bidi="ar-SY"/>
        </w:rPr>
        <w:lastRenderedPageBreak/>
        <w:t>المقدمة:</w:t>
      </w:r>
    </w:p>
    <w:p w:rsidR="00765C7A" w:rsidRDefault="00765C7A">
      <w:pPr>
        <w:rPr>
          <w:rFonts w:ascii="Simplified Arabic" w:hAnsi="Simplified Arabic" w:cs="Simplified Arabic"/>
          <w:color w:val="1F497D" w:themeColor="text2"/>
          <w:sz w:val="28"/>
          <w:szCs w:val="28"/>
          <w:rtl/>
          <w:lang w:bidi="ar-SY"/>
        </w:rPr>
      </w:pPr>
    </w:p>
    <w:p w:rsidR="00B51D87" w:rsidRPr="00B51D87" w:rsidRDefault="00B51D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يقال أن العلم لم يدرك نهايته بعد، وأن حدوده هي اللانهاية، وبين اللانهاية واللانهاية تقطن اكتشافات واختراعات جعلت حياة الإنسان بسيطة، سلسة وسهلة، حيث لم يترك العلم مرضاً دون نقاش واستكشاف، واستحالت معظم الأمراض قابلة للعلاج وتم إيجاد طرق للوقاية منها، وإذا اطلعنا على موسوعة أدوية لوجدنا أعداد هائلة من الأدوية المختلفة في التركيب والاستخدام، فلأمراض القلب دواء ولأمراض الصدر دواء ولأمراض المفاصل دواء ولكل عضو مهما تناهى في الصغر دواء لأمراضه، ولكن هذا لا ينفي وجود أمراض لم يتم اكتشاف علاجها حتى الآن بالرغم من التطور الهائل الذي أدركه العلم، ومن المفترض أن تلقى الأدوية تجاوباً من الإنسان من حيث التزام تعليمات استخدامها </w:t>
      </w:r>
      <w:r w:rsidR="00110985">
        <w:rPr>
          <w:rFonts w:ascii="Simplified Arabic" w:hAnsi="Simplified Arabic" w:cs="Simplified Arabic" w:hint="cs"/>
          <w:sz w:val="28"/>
          <w:szCs w:val="28"/>
          <w:rtl/>
          <w:lang w:bidi="ar-SY"/>
        </w:rPr>
        <w:t>وقايةً من التعرض للإصابة بأمراض أخرى قد تكون أخطر، ولكن هناك من يظهر إهمالاً لهذه التعليمات ويستخدم الأدوية بشكل عشوائي وغير منتظم، وهذا سبب نصف الأمراض التي تصيب الإنسان التي جعلت من الأدوية سبباً للمرض عوضاً عن أن تكون شفاءً لها.</w:t>
      </w:r>
      <w:r>
        <w:rPr>
          <w:rFonts w:ascii="Simplified Arabic" w:hAnsi="Simplified Arabic" w:cs="Simplified Arabic" w:hint="cs"/>
          <w:sz w:val="28"/>
          <w:szCs w:val="28"/>
          <w:rtl/>
          <w:lang w:bidi="ar-SY"/>
        </w:rPr>
        <w:t xml:space="preserve">  </w:t>
      </w: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Pr="00156BEE" w:rsidRDefault="00765C7A">
      <w:pPr>
        <w:rPr>
          <w:rFonts w:ascii="Simplified Arabic" w:hAnsi="Simplified Arabic" w:cs="Simplified Arabic"/>
          <w:sz w:val="28"/>
          <w:szCs w:val="28"/>
          <w:rtl/>
          <w:lang w:bidi="ar-SY"/>
        </w:rPr>
      </w:pPr>
      <w:r>
        <w:rPr>
          <w:rFonts w:ascii="Simplified Arabic" w:hAnsi="Simplified Arabic" w:cs="Simplified Arabic" w:hint="cs"/>
          <w:color w:val="1F497D" w:themeColor="text2"/>
          <w:sz w:val="28"/>
          <w:szCs w:val="28"/>
          <w:rtl/>
          <w:lang w:bidi="ar-SY"/>
        </w:rPr>
        <w:lastRenderedPageBreak/>
        <w:t>إشكال</w:t>
      </w:r>
      <w:r w:rsidR="00364F88">
        <w:rPr>
          <w:rFonts w:ascii="Simplified Arabic" w:hAnsi="Simplified Arabic" w:cs="Simplified Arabic" w:hint="cs"/>
          <w:color w:val="1F497D" w:themeColor="text2"/>
          <w:sz w:val="28"/>
          <w:szCs w:val="28"/>
          <w:rtl/>
          <w:lang w:bidi="ar-SY"/>
        </w:rPr>
        <w:t>ي</w:t>
      </w:r>
      <w:r>
        <w:rPr>
          <w:rFonts w:ascii="Simplified Arabic" w:hAnsi="Simplified Arabic" w:cs="Simplified Arabic" w:hint="cs"/>
          <w:color w:val="1F497D" w:themeColor="text2"/>
          <w:sz w:val="28"/>
          <w:szCs w:val="28"/>
          <w:rtl/>
          <w:lang w:bidi="ar-SY"/>
        </w:rPr>
        <w:t>ة البحث:</w:t>
      </w:r>
    </w:p>
    <w:p w:rsidR="00765C7A" w:rsidRPr="00156BEE" w:rsidRDefault="00364F88" w:rsidP="00364F88">
      <w:pPr>
        <w:spacing w:after="0"/>
        <w:rPr>
          <w:rFonts w:ascii="Simplified Arabic" w:hAnsi="Simplified Arabic" w:cs="Simplified Arabic"/>
          <w:sz w:val="28"/>
          <w:szCs w:val="28"/>
          <w:rtl/>
          <w:lang w:bidi="ar-SY"/>
        </w:rPr>
      </w:pPr>
      <w:r w:rsidRPr="00156BEE">
        <w:rPr>
          <w:rFonts w:ascii="Simplified Arabic" w:hAnsi="Simplified Arabic" w:cs="Simplified Arabic" w:hint="cs"/>
          <w:sz w:val="28"/>
          <w:szCs w:val="28"/>
          <w:rtl/>
          <w:lang w:bidi="ar-SY"/>
        </w:rPr>
        <w:t xml:space="preserve">عقار الباراسيتامول </w:t>
      </w:r>
      <w:r w:rsidRPr="00156BEE">
        <w:rPr>
          <w:rFonts w:ascii="Simplified Arabic" w:hAnsi="Simplified Arabic" w:cs="Simplified Arabic"/>
          <w:sz w:val="28"/>
          <w:szCs w:val="28"/>
          <w:lang w:bidi="ar-SY"/>
        </w:rPr>
        <w:t>Paracetamol</w:t>
      </w:r>
      <w:r w:rsidRPr="00156BEE">
        <w:rPr>
          <w:rFonts w:ascii="Simplified Arabic" w:hAnsi="Simplified Arabic" w:cs="Simplified Arabic" w:hint="cs"/>
          <w:sz w:val="28"/>
          <w:szCs w:val="28"/>
          <w:rtl/>
          <w:lang w:bidi="ar-SY"/>
        </w:rPr>
        <w:t xml:space="preserve"> متوفر في صيدلية كل منزل وأصبح خياراً يحتل المرتبة الأولى عند شعورنا بالألم، ولكن ما هي الحدود التي يجب الوقوف عندها كي لا يتحول هذا الدواء إلى داء؟؟</w:t>
      </w:r>
    </w:p>
    <w:p w:rsidR="000A7611" w:rsidRPr="00156BEE" w:rsidRDefault="00364F88" w:rsidP="000A7611">
      <w:pPr>
        <w:spacing w:after="0"/>
        <w:rPr>
          <w:rFonts w:ascii="Simplified Arabic" w:hAnsi="Simplified Arabic" w:cs="Simplified Arabic"/>
          <w:sz w:val="28"/>
          <w:szCs w:val="28"/>
          <w:rtl/>
          <w:lang w:bidi="ar-SY"/>
        </w:rPr>
      </w:pPr>
      <w:r w:rsidRPr="00156BEE">
        <w:rPr>
          <w:rFonts w:ascii="Simplified Arabic" w:hAnsi="Simplified Arabic" w:cs="Simplified Arabic" w:hint="cs"/>
          <w:sz w:val="28"/>
          <w:szCs w:val="28"/>
          <w:rtl/>
          <w:lang w:bidi="ar-SY"/>
        </w:rPr>
        <w:t xml:space="preserve">متى يتحول الباراسيتامول من علاج للألم إلى مسبب لألم أعظم؟ ومن </w:t>
      </w:r>
      <w:r w:rsidR="000A7611" w:rsidRPr="00156BEE">
        <w:rPr>
          <w:rFonts w:ascii="Simplified Arabic" w:hAnsi="Simplified Arabic" w:cs="Simplified Arabic" w:hint="cs"/>
          <w:sz w:val="28"/>
          <w:szCs w:val="28"/>
          <w:rtl/>
          <w:lang w:bidi="ar-SY"/>
        </w:rPr>
        <w:t>هو السبب الدواء أم المصاب؟ وهل التخلص من هذا التسمم أمر سهل؟</w:t>
      </w:r>
    </w:p>
    <w:p w:rsidR="000A7611" w:rsidRPr="00156BEE" w:rsidRDefault="000A7611" w:rsidP="000A7611">
      <w:pPr>
        <w:spacing w:after="0"/>
        <w:rPr>
          <w:rFonts w:ascii="Simplified Arabic" w:hAnsi="Simplified Arabic" w:cs="Simplified Arabic"/>
          <w:sz w:val="28"/>
          <w:szCs w:val="28"/>
          <w:rtl/>
          <w:lang w:bidi="ar-SY"/>
        </w:rPr>
      </w:pPr>
      <w:r w:rsidRPr="00156BEE">
        <w:rPr>
          <w:rFonts w:ascii="Simplified Arabic" w:hAnsi="Simplified Arabic" w:cs="Simplified Arabic" w:hint="cs"/>
          <w:sz w:val="28"/>
          <w:szCs w:val="28"/>
          <w:rtl/>
          <w:lang w:bidi="ar-SY"/>
        </w:rPr>
        <w:t xml:space="preserve">توجد العديد من العقاقير تم تركيبها وتصميمها لتسكين الألم ومعالجة الالتهابات وقد تكون ذات فعالية أكبر من الباراسيتامول </w:t>
      </w:r>
      <w:r w:rsidRPr="00156BEE">
        <w:rPr>
          <w:rFonts w:ascii="Simplified Arabic" w:hAnsi="Simplified Arabic" w:cs="Simplified Arabic"/>
          <w:sz w:val="28"/>
          <w:szCs w:val="28"/>
          <w:lang w:bidi="ar-SY"/>
        </w:rPr>
        <w:t>Paracetamol</w:t>
      </w:r>
      <w:r w:rsidRPr="00156BEE">
        <w:rPr>
          <w:rFonts w:ascii="Simplified Arabic" w:hAnsi="Simplified Arabic" w:cs="Simplified Arabic" w:hint="cs"/>
          <w:sz w:val="28"/>
          <w:szCs w:val="28"/>
          <w:rtl/>
          <w:lang w:bidi="ar-SY"/>
        </w:rPr>
        <w:t xml:space="preserve"> إذاً لماذا تم إنتاجه وانتشر بهذا المقدار الكبير؟؟؟</w:t>
      </w:r>
    </w:p>
    <w:p w:rsidR="000A7611" w:rsidRPr="00156BEE" w:rsidRDefault="000A7611" w:rsidP="00364F88">
      <w:pPr>
        <w:spacing w:after="0"/>
        <w:rPr>
          <w:rFonts w:ascii="Simplified Arabic" w:hAnsi="Simplified Arabic" w:cs="Simplified Arabic"/>
          <w:sz w:val="28"/>
          <w:szCs w:val="28"/>
          <w:rtl/>
          <w:lang w:bidi="ar-SY"/>
        </w:rPr>
      </w:pPr>
    </w:p>
    <w:p w:rsidR="000A7611" w:rsidRPr="00156BEE" w:rsidRDefault="000A7611" w:rsidP="00364F88">
      <w:pPr>
        <w:spacing w:after="0"/>
        <w:rPr>
          <w:rFonts w:ascii="Simplified Arabic" w:hAnsi="Simplified Arabic" w:cs="Simplified Arabic"/>
          <w:sz w:val="28"/>
          <w:szCs w:val="28"/>
          <w:rtl/>
          <w:lang w:bidi="ar-SY"/>
        </w:rPr>
      </w:pPr>
    </w:p>
    <w:p w:rsidR="00364F88" w:rsidRPr="00156BEE" w:rsidRDefault="000A7611" w:rsidP="00364F88">
      <w:pPr>
        <w:spacing w:after="0"/>
        <w:rPr>
          <w:rFonts w:ascii="Simplified Arabic" w:hAnsi="Simplified Arabic" w:cs="Simplified Arabic"/>
          <w:sz w:val="28"/>
          <w:szCs w:val="28"/>
          <w:lang w:bidi="ar-SY"/>
        </w:rPr>
      </w:pPr>
      <w:r w:rsidRPr="00156BEE">
        <w:rPr>
          <w:rFonts w:ascii="Simplified Arabic" w:hAnsi="Simplified Arabic" w:cs="Simplified Arabic" w:hint="cs"/>
          <w:sz w:val="28"/>
          <w:szCs w:val="28"/>
          <w:rtl/>
          <w:lang w:bidi="ar-SY"/>
        </w:rPr>
        <w:t>هذا ما سأحاول الإجابة عليه من خلال هذا البحث الذي يسلط الضوء ع</w:t>
      </w:r>
      <w:r w:rsidR="00633D8B">
        <w:rPr>
          <w:rFonts w:ascii="Simplified Arabic" w:hAnsi="Simplified Arabic" w:cs="Simplified Arabic" w:hint="cs"/>
          <w:sz w:val="28"/>
          <w:szCs w:val="28"/>
          <w:rtl/>
          <w:lang w:bidi="ar-SY"/>
        </w:rPr>
        <w:t>ل</w:t>
      </w:r>
      <w:r w:rsidRPr="00156BEE">
        <w:rPr>
          <w:rFonts w:ascii="Simplified Arabic" w:hAnsi="Simplified Arabic" w:cs="Simplified Arabic" w:hint="cs"/>
          <w:sz w:val="28"/>
          <w:szCs w:val="28"/>
          <w:rtl/>
          <w:lang w:bidi="ar-SY"/>
        </w:rPr>
        <w:t>ى التسمم الحاصل لأحد أهم أعضاء الجسد بسبب الباراسيتامول</w:t>
      </w:r>
      <w:r w:rsidRPr="00156BEE">
        <w:rPr>
          <w:rFonts w:ascii="Simplified Arabic" w:hAnsi="Simplified Arabic" w:cs="Simplified Arabic"/>
          <w:sz w:val="28"/>
          <w:szCs w:val="28"/>
          <w:lang w:bidi="ar-SY"/>
        </w:rPr>
        <w:t xml:space="preserve"> Paracetamol</w:t>
      </w:r>
      <w:r w:rsidRPr="00156BEE">
        <w:rPr>
          <w:rFonts w:ascii="Simplified Arabic" w:hAnsi="Simplified Arabic" w:cs="Simplified Arabic" w:hint="cs"/>
          <w:sz w:val="28"/>
          <w:szCs w:val="28"/>
          <w:rtl/>
          <w:lang w:bidi="ar-SY"/>
        </w:rPr>
        <w:t>.</w:t>
      </w: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054375" w:rsidRDefault="00054375" w:rsidP="000A7611">
      <w:pPr>
        <w:shd w:val="pct12" w:color="548DD4" w:themeColor="text2" w:themeTint="99" w:fill="auto"/>
        <w:rPr>
          <w:rtl/>
          <w:lang w:bidi="ar-SY"/>
        </w:rPr>
      </w:pPr>
    </w:p>
    <w:p w:rsidR="00054375" w:rsidRPr="009B0B5E" w:rsidRDefault="00054375" w:rsidP="009B0B5E">
      <w:pPr>
        <w:rPr>
          <w:rtl/>
          <w:lang w:bidi="ar-SY"/>
        </w:rPr>
      </w:pPr>
    </w:p>
    <w:p w:rsidR="00ED07BC" w:rsidRPr="00ED07BC" w:rsidRDefault="00765C7A" w:rsidP="006571F7">
      <w:pPr>
        <w:pStyle w:val="1"/>
        <w:rPr>
          <w:color w:val="002060"/>
          <w:rtl/>
          <w:lang w:bidi="ar-SY"/>
        </w:rPr>
      </w:pPr>
      <w:r w:rsidRPr="00ED07BC">
        <w:rPr>
          <w:rFonts w:hint="cs"/>
          <w:color w:val="002060"/>
          <w:rtl/>
          <w:lang w:bidi="ar-SY"/>
        </w:rPr>
        <w:lastRenderedPageBreak/>
        <w:t>الباب الأول: التسمم</w:t>
      </w:r>
      <w:r w:rsidR="00156BEE">
        <w:rPr>
          <w:rFonts w:hint="cs"/>
          <w:color w:val="002060"/>
          <w:rtl/>
          <w:lang w:bidi="ar-SY"/>
        </w:rPr>
        <w:t xml:space="preserve"> الدوائ</w:t>
      </w:r>
      <w:r w:rsidR="006571F7">
        <w:rPr>
          <w:rFonts w:hint="cs"/>
          <w:color w:val="002060"/>
          <w:rtl/>
          <w:lang w:bidi="ar-SY"/>
        </w:rPr>
        <w:t>ي</w:t>
      </w:r>
      <w:r w:rsidRPr="00ED07BC">
        <w:rPr>
          <w:rFonts w:hint="cs"/>
          <w:color w:val="002060"/>
          <w:rtl/>
          <w:lang w:bidi="ar-SY"/>
        </w:rPr>
        <w:t>:</w:t>
      </w:r>
    </w:p>
    <w:p w:rsidR="00ED07BC" w:rsidRDefault="00ED07BC" w:rsidP="00ED07BC">
      <w:pPr>
        <w:rPr>
          <w:rtl/>
          <w:lang w:bidi="ar-SY"/>
        </w:rPr>
      </w:pPr>
    </w:p>
    <w:p w:rsidR="00FC3EBA" w:rsidRDefault="00ED07BC" w:rsidP="00FC3EBA">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يعد موضوع التسمم الدوائي من أكثر المواضيع أهمية في المجال الطبي لأن الدواء جزء من حياة كل إنسان، ونادراً ما يوجد من لم يستعمل أي نوع من أنواع الأدوية، فالإنسان معرض للإصابة بأي مرض لأنه شديد التأثر بالبيئة المحيطة والعالم الخار</w:t>
      </w:r>
      <w:r w:rsidR="007931A0">
        <w:rPr>
          <w:rFonts w:ascii="Simplified Arabic" w:hAnsi="Simplified Arabic" w:cs="Simplified Arabic" w:hint="cs"/>
          <w:sz w:val="28"/>
          <w:szCs w:val="28"/>
          <w:rtl/>
          <w:lang w:bidi="ar-SY"/>
        </w:rPr>
        <w:t xml:space="preserve">جي بحكم العلاقة المتبادلة بينهم، </w:t>
      </w:r>
      <w:r w:rsidR="00CB0AAC">
        <w:rPr>
          <w:rFonts w:ascii="Simplified Arabic" w:hAnsi="Simplified Arabic" w:cs="Simplified Arabic" w:hint="cs"/>
          <w:sz w:val="28"/>
          <w:szCs w:val="28"/>
          <w:rtl/>
          <w:lang w:bidi="ar-SY"/>
        </w:rPr>
        <w:t>ويعرف التسمم الدوائي  بأنه تجاوز الحد المعين للاستفادة من الدواء، وقد يكون التسمم عن طريق الدم أو ي أحد الأعضاء مثل: المخ، العضلات‘ الكلية، الكبد....</w:t>
      </w:r>
    </w:p>
    <w:p w:rsidR="00FC3EBA" w:rsidRPr="00FC3EBA" w:rsidRDefault="00FC3EBA" w:rsidP="00FC3EBA">
      <w:pPr>
        <w:rPr>
          <w:rFonts w:ascii="Simplified Arabic" w:hAnsi="Simplified Arabic" w:cs="Simplified Arabic"/>
          <w:sz w:val="16"/>
          <w:szCs w:val="16"/>
          <w:rtl/>
          <w:lang w:bidi="ar-SY"/>
        </w:rPr>
      </w:pPr>
    </w:p>
    <w:p w:rsidR="00FC3EBA" w:rsidRDefault="00ED07BC" w:rsidP="00FC3EBA">
      <w:pPr>
        <w:pStyle w:val="2"/>
        <w:rPr>
          <w:sz w:val="28"/>
          <w:szCs w:val="28"/>
          <w:rtl/>
          <w:lang w:bidi="ar-SY"/>
        </w:rPr>
      </w:pPr>
      <w:r w:rsidRPr="00FC3EBA">
        <w:rPr>
          <w:rFonts w:hint="cs"/>
          <w:sz w:val="28"/>
          <w:szCs w:val="28"/>
          <w:rtl/>
          <w:lang w:bidi="ar-SY"/>
        </w:rPr>
        <w:t>الفصل الأول: العوا</w:t>
      </w:r>
      <w:r w:rsidR="00E24186" w:rsidRPr="00FC3EBA">
        <w:rPr>
          <w:rFonts w:hint="cs"/>
          <w:sz w:val="28"/>
          <w:szCs w:val="28"/>
          <w:rtl/>
          <w:lang w:bidi="ar-SY"/>
        </w:rPr>
        <w:t>مل المساعدة على الإصابة  بالتسمم الدوائي:</w:t>
      </w:r>
    </w:p>
    <w:p w:rsidR="00FC3EBA" w:rsidRPr="00FC3EBA" w:rsidRDefault="00FC3EBA" w:rsidP="00FC3EBA">
      <w:pPr>
        <w:rPr>
          <w:rtl/>
          <w:lang w:bidi="ar-SY"/>
        </w:rPr>
      </w:pPr>
    </w:p>
    <w:p w:rsidR="00E24186" w:rsidRDefault="00E24186" w:rsidP="00ED07BC">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قد يحدث التسمم الدوائي بقصد ورغبة مسبقة، أو قد يحدث عن طريق الخطأ أو الجهل بهذا الموضوع، ويلعب الوعي الإنساني وثقافته دوراً مهماً ي هذا المجال، والعوامل الآتية توضح هذا الجانب ، حيث يمكن أن يحدث التسمم الدوائي بسبب:</w:t>
      </w:r>
    </w:p>
    <w:p w:rsidR="00E24186" w:rsidRDefault="00E24186" w:rsidP="00E24186">
      <w:pPr>
        <w:pStyle w:val="a5"/>
        <w:numPr>
          <w:ilvl w:val="0"/>
          <w:numId w:val="1"/>
        </w:numPr>
        <w:rPr>
          <w:rFonts w:ascii="Simplified Arabic" w:hAnsi="Simplified Arabic" w:cs="Simplified Arabic"/>
          <w:color w:val="000000" w:themeColor="text1"/>
          <w:sz w:val="28"/>
          <w:szCs w:val="28"/>
          <w:lang w:bidi="ar-SY"/>
        </w:rPr>
      </w:pPr>
      <w:r>
        <w:rPr>
          <w:rFonts w:ascii="Simplified Arabic" w:hAnsi="Simplified Arabic" w:cs="Simplified Arabic" w:hint="cs"/>
          <w:color w:val="000000" w:themeColor="text1"/>
          <w:sz w:val="28"/>
          <w:szCs w:val="28"/>
          <w:rtl/>
          <w:lang w:bidi="ar-SY"/>
        </w:rPr>
        <w:t>تناول الأدوية بقصد الانتحار أو لأغراض جنائية كاستخدام المنومات، وذلك يكون وفق رغبة مسبقة ودون استشارة طبيب.</w:t>
      </w:r>
    </w:p>
    <w:p w:rsidR="00E24186" w:rsidRDefault="00E24186" w:rsidP="00E24186">
      <w:pPr>
        <w:pStyle w:val="a5"/>
        <w:numPr>
          <w:ilvl w:val="0"/>
          <w:numId w:val="1"/>
        </w:numPr>
        <w:rPr>
          <w:rFonts w:ascii="Simplified Arabic" w:hAnsi="Simplified Arabic" w:cs="Simplified Arabic"/>
          <w:color w:val="000000" w:themeColor="text1"/>
          <w:sz w:val="28"/>
          <w:szCs w:val="28"/>
          <w:lang w:bidi="ar-SY"/>
        </w:rPr>
      </w:pPr>
      <w:r>
        <w:rPr>
          <w:rFonts w:ascii="Simplified Arabic" w:hAnsi="Simplified Arabic" w:cs="Simplified Arabic" w:hint="cs"/>
          <w:color w:val="000000" w:themeColor="text1"/>
          <w:sz w:val="28"/>
          <w:szCs w:val="28"/>
          <w:rtl/>
          <w:lang w:bidi="ar-SY"/>
        </w:rPr>
        <w:t>تناولها بالخطأ أو بشكل غير منتظم، أو بكميات غير متكافئة.</w:t>
      </w:r>
    </w:p>
    <w:p w:rsidR="00E24186" w:rsidRDefault="00372DF7" w:rsidP="00E24186">
      <w:pPr>
        <w:pStyle w:val="a5"/>
        <w:numPr>
          <w:ilvl w:val="0"/>
          <w:numId w:val="1"/>
        </w:numPr>
        <w:rPr>
          <w:rFonts w:ascii="Simplified Arabic" w:hAnsi="Simplified Arabic" w:cs="Simplified Arabic"/>
          <w:color w:val="000000" w:themeColor="text1"/>
          <w:sz w:val="28"/>
          <w:szCs w:val="28"/>
          <w:lang w:bidi="ar-SY"/>
        </w:rPr>
      </w:pPr>
      <w:r>
        <w:rPr>
          <w:rFonts w:ascii="Simplified Arabic" w:hAnsi="Simplified Arabic" w:cs="Simplified Arabic" w:hint="cs"/>
          <w:color w:val="000000" w:themeColor="text1"/>
          <w:sz w:val="28"/>
          <w:szCs w:val="28"/>
          <w:rtl/>
          <w:lang w:bidi="ar-SY"/>
        </w:rPr>
        <w:t>المداومة على استخدام الدواء لمدة طويلة تدوم لسنين، فباعتباره مواد كيميائية هو يؤثر سلباً على صحة الإنسان ويولد خللاً ما في وظائف جسمه، حتى لو كان يؤخذ بفترات منتظمة أو كميات معتدلة، وهذا ما يسمى بالتسمم الصناعي.</w:t>
      </w:r>
    </w:p>
    <w:p w:rsidR="00805109" w:rsidRDefault="00372DF7" w:rsidP="00805109">
      <w:pPr>
        <w:pStyle w:val="a5"/>
        <w:numPr>
          <w:ilvl w:val="0"/>
          <w:numId w:val="1"/>
        </w:numPr>
        <w:rPr>
          <w:rFonts w:ascii="Simplified Arabic" w:hAnsi="Simplified Arabic" w:cs="Simplified Arabic"/>
          <w:color w:val="000000" w:themeColor="text1"/>
          <w:sz w:val="28"/>
          <w:szCs w:val="28"/>
          <w:lang w:bidi="ar-SY"/>
        </w:rPr>
      </w:pPr>
      <w:r>
        <w:rPr>
          <w:rFonts w:ascii="Simplified Arabic" w:hAnsi="Simplified Arabic" w:cs="Simplified Arabic" w:hint="cs"/>
          <w:color w:val="000000" w:themeColor="text1"/>
          <w:sz w:val="28"/>
          <w:szCs w:val="28"/>
          <w:rtl/>
          <w:lang w:bidi="ar-SY"/>
        </w:rPr>
        <w:t>تناول كميات كبيرة من الدواء مما يرسب كميات من هذه المواد في الكبد أو ينحل بالدم أو يؤثر على أداء بعض أجهزة الجسم وذلك حسب المواد التي تدخل في تركيب الدواء.</w:t>
      </w:r>
    </w:p>
    <w:p w:rsidR="00CB0AAC" w:rsidRPr="00054375" w:rsidRDefault="00CB0AAC" w:rsidP="00805109">
      <w:pPr>
        <w:rPr>
          <w:rFonts w:ascii="Simplified Arabic" w:hAnsi="Simplified Arabic" w:cs="Simplified Arabic"/>
          <w:color w:val="000000" w:themeColor="text1"/>
          <w:sz w:val="28"/>
          <w:szCs w:val="28"/>
          <w:lang w:bidi="ar-SY"/>
        </w:rPr>
      </w:pPr>
      <w:r w:rsidRPr="00054375">
        <w:rPr>
          <w:rFonts w:ascii="Simplified Arabic" w:hAnsi="Simplified Arabic" w:cs="Simplified Arabic" w:hint="cs"/>
          <w:color w:val="000000" w:themeColor="text1"/>
          <w:sz w:val="28"/>
          <w:szCs w:val="28"/>
          <w:rtl/>
          <w:lang w:bidi="ar-SY"/>
        </w:rPr>
        <w:t>وقد صرح الدكتور " علي الحائري"*</w:t>
      </w:r>
      <w:r>
        <w:rPr>
          <w:rStyle w:val="a7"/>
          <w:rFonts w:ascii="Simplified Arabic" w:hAnsi="Simplified Arabic" w:cs="Simplified Arabic"/>
          <w:color w:val="000000" w:themeColor="text1"/>
          <w:sz w:val="28"/>
          <w:szCs w:val="28"/>
          <w:rtl/>
          <w:lang w:bidi="ar-SY"/>
        </w:rPr>
        <w:footnoteReference w:id="1"/>
      </w:r>
      <w:r w:rsidRPr="00054375">
        <w:rPr>
          <w:rFonts w:ascii="Simplified Arabic" w:hAnsi="Simplified Arabic" w:cs="Simplified Arabic" w:hint="cs"/>
          <w:color w:val="000000" w:themeColor="text1"/>
          <w:sz w:val="28"/>
          <w:szCs w:val="28"/>
          <w:rtl/>
          <w:lang w:bidi="ar-SY"/>
        </w:rPr>
        <w:t xml:space="preserve"> وهو أخصائي في العلاج الدوائي بإحدى الحالات المرضية في عيادته، وذلك أن أحد مرضاه قد تناول أربع حبات من دوائه في آن واحد لأنه كان يشعر بألم شديد، مما سبب إصابته بتسمم دوائي بهذا الدواء.</w:t>
      </w:r>
    </w:p>
    <w:p w:rsidR="00372DF7" w:rsidRDefault="00372DF7" w:rsidP="00E24186">
      <w:pPr>
        <w:pStyle w:val="a5"/>
        <w:numPr>
          <w:ilvl w:val="0"/>
          <w:numId w:val="1"/>
        </w:numPr>
        <w:rPr>
          <w:rFonts w:ascii="Simplified Arabic" w:hAnsi="Simplified Arabic" w:cs="Simplified Arabic"/>
          <w:color w:val="000000" w:themeColor="text1"/>
          <w:sz w:val="28"/>
          <w:szCs w:val="28"/>
          <w:lang w:bidi="ar-SY"/>
        </w:rPr>
      </w:pPr>
      <w:r>
        <w:rPr>
          <w:rFonts w:ascii="Simplified Arabic" w:hAnsi="Simplified Arabic" w:cs="Simplified Arabic" w:hint="cs"/>
          <w:color w:val="000000" w:themeColor="text1"/>
          <w:sz w:val="28"/>
          <w:szCs w:val="28"/>
          <w:rtl/>
          <w:lang w:bidi="ar-SY"/>
        </w:rPr>
        <w:lastRenderedPageBreak/>
        <w:t>عبث الأطفال بالأدوية وتناولهم لها مما يؤذي أجسامهم التي قد لا تتقبل هذه الأدوية.</w:t>
      </w:r>
    </w:p>
    <w:p w:rsidR="006571F7" w:rsidRDefault="006571F7" w:rsidP="00E24186">
      <w:pPr>
        <w:pStyle w:val="a5"/>
        <w:numPr>
          <w:ilvl w:val="0"/>
          <w:numId w:val="1"/>
        </w:numPr>
        <w:rPr>
          <w:rFonts w:ascii="Simplified Arabic" w:hAnsi="Simplified Arabic" w:cs="Simplified Arabic"/>
          <w:color w:val="000000" w:themeColor="text1"/>
          <w:sz w:val="28"/>
          <w:szCs w:val="28"/>
          <w:lang w:bidi="ar-SY"/>
        </w:rPr>
      </w:pPr>
      <w:r>
        <w:rPr>
          <w:rFonts w:ascii="Simplified Arabic" w:hAnsi="Simplified Arabic" w:cs="Simplified Arabic" w:hint="cs"/>
          <w:color w:val="000000" w:themeColor="text1"/>
          <w:sz w:val="28"/>
          <w:szCs w:val="28"/>
          <w:rtl/>
          <w:lang w:bidi="ar-SY"/>
        </w:rPr>
        <w:t>تجاهل التعليمات الخاصة باستعمال الدواء.</w:t>
      </w:r>
    </w:p>
    <w:p w:rsidR="00423CB9" w:rsidRPr="00110985" w:rsidRDefault="00110985" w:rsidP="00110985">
      <w:pPr>
        <w:pStyle w:val="a5"/>
        <w:numPr>
          <w:ilvl w:val="0"/>
          <w:numId w:val="1"/>
        </w:numPr>
        <w:rPr>
          <w:rFonts w:ascii="Simplified Arabic" w:hAnsi="Simplified Arabic" w:cs="Simplified Arabic"/>
          <w:color w:val="000000" w:themeColor="text1"/>
          <w:sz w:val="28"/>
          <w:szCs w:val="28"/>
          <w:rtl/>
          <w:lang w:bidi="ar-SY"/>
        </w:rPr>
      </w:pPr>
      <w:r>
        <w:rPr>
          <w:rFonts w:ascii="Simplified Arabic" w:hAnsi="Simplified Arabic" w:cs="Simplified Arabic"/>
          <w:noProof/>
          <w:color w:val="000000" w:themeColor="text1"/>
          <w:sz w:val="28"/>
          <w:szCs w:val="28"/>
          <w:rtl/>
        </w:rPr>
        <w:drawing>
          <wp:anchor distT="0" distB="0" distL="114300" distR="114300" simplePos="0" relativeHeight="251684864" behindDoc="1" locked="0" layoutInCell="1" allowOverlap="1">
            <wp:simplePos x="0" y="0"/>
            <wp:positionH relativeFrom="column">
              <wp:posOffset>95250</wp:posOffset>
            </wp:positionH>
            <wp:positionV relativeFrom="paragraph">
              <wp:posOffset>143510</wp:posOffset>
            </wp:positionV>
            <wp:extent cx="2210435" cy="1064260"/>
            <wp:effectExtent l="0" t="0" r="0" b="2540"/>
            <wp:wrapTight wrapText="bothSides">
              <wp:wrapPolygon edited="0">
                <wp:start x="0" y="0"/>
                <wp:lineTo x="0" y="21265"/>
                <wp:lineTo x="21408" y="21265"/>
                <wp:lineTo x="21408" y="0"/>
                <wp:lineTo x="0" y="0"/>
              </wp:wrapPolygon>
            </wp:wrapTight>
            <wp:docPr id="21" name="صورة 21" descr="C:\Users\acer\Desktop\مجلد جديد ‫‬\فتاة-سورية-تحاول-الانتحار-بشرب-كمية-كبيرة-من-الأدوية-في-الأردن-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مجلد جديد ‫‬\فتاة-سورية-تحاول-الانتحار-بشرب-كمية-كبيرة-من-الأدوية-في-الأردن-16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0435"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83840" behindDoc="1" locked="0" layoutInCell="1" allowOverlap="1" wp14:anchorId="4A5FEFA3" wp14:editId="5D7915EE">
            <wp:simplePos x="0" y="0"/>
            <wp:positionH relativeFrom="column">
              <wp:posOffset>2883535</wp:posOffset>
            </wp:positionH>
            <wp:positionV relativeFrom="paragraph">
              <wp:posOffset>39370</wp:posOffset>
            </wp:positionV>
            <wp:extent cx="2384425" cy="1169035"/>
            <wp:effectExtent l="0" t="0" r="0" b="0"/>
            <wp:wrapTight wrapText="bothSides">
              <wp:wrapPolygon edited="0">
                <wp:start x="0" y="0"/>
                <wp:lineTo x="0" y="21119"/>
                <wp:lineTo x="21399" y="21119"/>
                <wp:lineTo x="21399" y="0"/>
                <wp:lineTo x="0" y="0"/>
              </wp:wrapPolygon>
            </wp:wrapTight>
            <wp:docPr id="19" name="صورة 19" descr="C:\Users\acer\Desktop\مجلد جديد ‫‬\تسمم+الاطفال+من+الأدوي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مجلد جديد ‫‬\تسمم+الاطفال+من+الأدوية.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4425" cy="116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CB9" w:rsidRDefault="00423CB9" w:rsidP="00423CB9">
      <w:pPr>
        <w:rPr>
          <w:rFonts w:ascii="Simplified Arabic" w:hAnsi="Simplified Arabic" w:cs="Simplified Arabic"/>
          <w:color w:val="000000" w:themeColor="text1"/>
          <w:sz w:val="28"/>
          <w:szCs w:val="28"/>
          <w:rtl/>
          <w:lang w:bidi="ar-SY"/>
        </w:rPr>
      </w:pPr>
    </w:p>
    <w:p w:rsidR="00805109" w:rsidRPr="00423CB9" w:rsidRDefault="00805109" w:rsidP="00423CB9">
      <w:pPr>
        <w:rPr>
          <w:rFonts w:ascii="Simplified Arabic" w:hAnsi="Simplified Arabic" w:cs="Simplified Arabic"/>
          <w:color w:val="000000" w:themeColor="text1"/>
          <w:sz w:val="28"/>
          <w:szCs w:val="28"/>
          <w:lang w:bidi="ar-SY"/>
        </w:rPr>
      </w:pPr>
    </w:p>
    <w:p w:rsidR="00110985" w:rsidRDefault="00110985" w:rsidP="00110985">
      <w:pPr>
        <w:ind w:left="360"/>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 xml:space="preserve">        صورة رقم (1).                                          صورة رقم(2).</w:t>
      </w:r>
    </w:p>
    <w:p w:rsidR="00372DF7" w:rsidRDefault="00372DF7" w:rsidP="00423CB9">
      <w:pPr>
        <w:ind w:left="360"/>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 xml:space="preserve">وكما قلنا سابقاً أن الإنسان قد يحتاج الدواء لعدة أسباب، </w:t>
      </w:r>
      <w:r w:rsidRPr="00423CB9">
        <w:rPr>
          <w:rFonts w:ascii="Simplified Arabic" w:hAnsi="Simplified Arabic" w:cs="Simplified Arabic" w:hint="cs"/>
          <w:color w:val="000000" w:themeColor="text1"/>
          <w:sz w:val="28"/>
          <w:szCs w:val="28"/>
          <w:rtl/>
          <w:lang w:bidi="ar-SY"/>
        </w:rPr>
        <w:t xml:space="preserve">فالتكنولوجيا الحديثة أثرت سلباً على صحته الجسدية، حيث أنه يلجأ لتناول المسكنات والمهدئات </w:t>
      </w:r>
      <w:r w:rsidR="00423CB9" w:rsidRPr="00423CB9">
        <w:rPr>
          <w:rFonts w:ascii="Simplified Arabic" w:hAnsi="Simplified Arabic" w:cs="Simplified Arabic" w:hint="cs"/>
          <w:color w:val="000000" w:themeColor="text1"/>
          <w:sz w:val="28"/>
          <w:szCs w:val="28"/>
          <w:rtl/>
          <w:lang w:bidi="ar-SY"/>
        </w:rPr>
        <w:t>لإصابته بآلام مختلفة بعد قضائه وقتاً طويلاً خلف شاشة الحاسوب، وفي غالبية الأوقات يقوم بتناولها دون استشارة طبيب لاعتقاده بأنها بسيطة ولا تؤثر على الجسم ولا تترك آثار</w:t>
      </w:r>
      <w:r w:rsidR="00423CB9">
        <w:rPr>
          <w:rFonts w:ascii="Simplified Arabic" w:hAnsi="Simplified Arabic" w:cs="Simplified Arabic" w:hint="cs"/>
          <w:color w:val="000000" w:themeColor="text1"/>
          <w:sz w:val="28"/>
          <w:szCs w:val="28"/>
          <w:rtl/>
          <w:lang w:bidi="ar-SY"/>
        </w:rPr>
        <w:t>اً جانبية، وذلك يعود إلى اتجاهه</w:t>
      </w:r>
      <w:r w:rsidR="00423CB9" w:rsidRPr="00423CB9">
        <w:rPr>
          <w:rFonts w:ascii="Simplified Arabic" w:hAnsi="Simplified Arabic" w:cs="Simplified Arabic" w:hint="cs"/>
          <w:color w:val="000000" w:themeColor="text1"/>
          <w:sz w:val="28"/>
          <w:szCs w:val="28"/>
          <w:rtl/>
          <w:lang w:bidi="ar-SY"/>
        </w:rPr>
        <w:t xml:space="preserve"> نحو حياة</w:t>
      </w:r>
      <w:r w:rsidR="00423CB9">
        <w:rPr>
          <w:rFonts w:ascii="Simplified Arabic" w:hAnsi="Simplified Arabic" w:cs="Simplified Arabic" w:hint="cs"/>
          <w:color w:val="000000" w:themeColor="text1"/>
          <w:sz w:val="28"/>
          <w:szCs w:val="28"/>
          <w:rtl/>
          <w:lang w:bidi="ar-SY"/>
        </w:rPr>
        <w:t xml:space="preserve"> لا يعكر صفوها أي ألم أو وجع جسدي، حتى ولو كان على حساب الصحة الجسدية، بينما " أشارت عدة إحصائيات تتحدث عن استخدام الأميركيين المفرط للأدوية المهدئة وبشكل عشوائي، أن هذه الأدوية هي السبب الرئيسي لنصف حالات الفشل الكبدي الحاد في الولايات المتحدة الأميركية، والتي يقدر عددها سنوياً بألفي حالة"</w:t>
      </w:r>
      <w:r w:rsidR="00470AD8">
        <w:rPr>
          <w:rStyle w:val="a7"/>
          <w:rFonts w:ascii="Simplified Arabic" w:hAnsi="Simplified Arabic" w:cs="Simplified Arabic"/>
          <w:color w:val="000000" w:themeColor="text1"/>
          <w:sz w:val="28"/>
          <w:szCs w:val="28"/>
          <w:rtl/>
          <w:lang w:bidi="ar-SY"/>
        </w:rPr>
        <w:footnoteReference w:id="2"/>
      </w:r>
      <w:r w:rsidRPr="00423CB9">
        <w:rPr>
          <w:rFonts w:ascii="Simplified Arabic" w:hAnsi="Simplified Arabic" w:cs="Simplified Arabic" w:hint="cs"/>
          <w:color w:val="000000" w:themeColor="text1"/>
          <w:sz w:val="28"/>
          <w:szCs w:val="28"/>
          <w:rtl/>
          <w:lang w:bidi="ar-SY"/>
        </w:rPr>
        <w:t xml:space="preserve"> </w:t>
      </w:r>
    </w:p>
    <w:p w:rsidR="00805109" w:rsidRDefault="00805109" w:rsidP="00423CB9">
      <w:pPr>
        <w:ind w:left="360"/>
        <w:rPr>
          <w:rFonts w:ascii="Simplified Arabic" w:hAnsi="Simplified Arabic" w:cs="Simplified Arabic"/>
          <w:color w:val="000000" w:themeColor="text1"/>
          <w:sz w:val="28"/>
          <w:szCs w:val="28"/>
          <w:rtl/>
          <w:lang w:bidi="ar-SY"/>
        </w:rPr>
      </w:pPr>
    </w:p>
    <w:p w:rsidR="00470AD8" w:rsidRPr="00423CB9" w:rsidRDefault="00470AD8" w:rsidP="00423CB9">
      <w:pPr>
        <w:ind w:left="360"/>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كما يذكر أن" المئات من الأشخاص يموتون سنوياً في بريطانيا جراء الأصابة بتشمع الكبد وذلك بسبب الاستخدام المفرط للمهدئات والمنومات"</w:t>
      </w:r>
      <w:r>
        <w:rPr>
          <w:rStyle w:val="a7"/>
          <w:rFonts w:ascii="Simplified Arabic" w:hAnsi="Simplified Arabic" w:cs="Simplified Arabic"/>
          <w:color w:val="000000" w:themeColor="text1"/>
          <w:sz w:val="28"/>
          <w:szCs w:val="28"/>
          <w:rtl/>
          <w:lang w:bidi="ar-SY"/>
        </w:rPr>
        <w:footnoteReference w:id="3"/>
      </w:r>
      <w:r>
        <w:rPr>
          <w:rFonts w:ascii="Simplified Arabic" w:hAnsi="Simplified Arabic" w:cs="Simplified Arabic" w:hint="cs"/>
          <w:color w:val="000000" w:themeColor="text1"/>
          <w:sz w:val="28"/>
          <w:szCs w:val="28"/>
          <w:rtl/>
          <w:lang w:bidi="ar-SY"/>
        </w:rPr>
        <w:t>.</w:t>
      </w:r>
    </w:p>
    <w:p w:rsidR="00E24186" w:rsidRDefault="00E24186" w:rsidP="00ED07BC">
      <w:pPr>
        <w:rPr>
          <w:rFonts w:ascii="Simplified Arabic" w:hAnsi="Simplified Arabic" w:cs="Simplified Arabic"/>
          <w:color w:val="1F497D" w:themeColor="text2"/>
          <w:sz w:val="28"/>
          <w:szCs w:val="28"/>
          <w:rtl/>
          <w:lang w:bidi="ar-SY"/>
        </w:rPr>
      </w:pPr>
    </w:p>
    <w:p w:rsidR="00FC3EBA" w:rsidRDefault="00FC3EBA" w:rsidP="00FC3EBA">
      <w:pPr>
        <w:pStyle w:val="2"/>
        <w:rPr>
          <w:rFonts w:ascii="Simplified Arabic" w:hAnsi="Simplified Arabic" w:cs="Simplified Arabic"/>
          <w:sz w:val="28"/>
          <w:szCs w:val="28"/>
          <w:rtl/>
          <w:lang w:bidi="ar-SY"/>
        </w:rPr>
      </w:pPr>
      <w:r w:rsidRPr="00FC3EBA">
        <w:rPr>
          <w:rFonts w:ascii="Simplified Arabic" w:hAnsi="Simplified Arabic" w:cs="Simplified Arabic"/>
          <w:sz w:val="28"/>
          <w:szCs w:val="28"/>
          <w:rtl/>
          <w:lang w:bidi="ar-SY"/>
        </w:rPr>
        <w:lastRenderedPageBreak/>
        <w:t>الفصل الثاني:</w:t>
      </w:r>
      <w:r>
        <w:rPr>
          <w:rFonts w:ascii="Simplified Arabic" w:hAnsi="Simplified Arabic" w:cs="Simplified Arabic" w:hint="cs"/>
          <w:sz w:val="28"/>
          <w:szCs w:val="28"/>
          <w:rtl/>
          <w:lang w:bidi="ar-SY"/>
        </w:rPr>
        <w:t xml:space="preserve">  تأثير الأدوية المحرضة لحدوث خلل وظيفي:</w:t>
      </w:r>
    </w:p>
    <w:p w:rsidR="00380DC0" w:rsidRDefault="00FC3EBA" w:rsidP="00380DC0">
      <w:pPr>
        <w:pStyle w:val="2"/>
        <w:rPr>
          <w:rFonts w:ascii="Simplified Arabic" w:hAnsi="Simplified Arabic" w:cs="Simplified Arabic"/>
          <w:b w:val="0"/>
          <w:bCs w:val="0"/>
          <w:color w:val="auto"/>
          <w:sz w:val="28"/>
          <w:szCs w:val="28"/>
          <w:rtl/>
          <w:lang w:bidi="ar-SY"/>
        </w:rPr>
      </w:pPr>
      <w:r>
        <w:rPr>
          <w:rFonts w:ascii="Simplified Arabic" w:hAnsi="Simplified Arabic" w:cs="Simplified Arabic" w:hint="cs"/>
          <w:b w:val="0"/>
          <w:bCs w:val="0"/>
          <w:color w:val="auto"/>
          <w:sz w:val="28"/>
          <w:szCs w:val="28"/>
          <w:rtl/>
          <w:lang w:bidi="ar-SY"/>
        </w:rPr>
        <w:t>يتنوع تأثير الدواء بحسب المواد الداخلة في تركيبه الكيميائي، حيث أنه لكل دواء تأثير معين بأحد أعضاء الجسم أو بعضها،</w:t>
      </w:r>
      <w:r w:rsidR="00380DC0">
        <w:rPr>
          <w:rFonts w:ascii="Simplified Arabic" w:hAnsi="Simplified Arabic" w:cs="Simplified Arabic" w:hint="cs"/>
          <w:b w:val="0"/>
          <w:bCs w:val="0"/>
          <w:color w:val="auto"/>
          <w:sz w:val="28"/>
          <w:szCs w:val="28"/>
          <w:rtl/>
          <w:lang w:bidi="ar-SY"/>
        </w:rPr>
        <w:t xml:space="preserve"> كما يمكن أن يكون لعدة أدوية تأثير مشترك على عضو معين ولكن كل منها بطريقة مختلفة، وهذه أمثلة لبعض الأدوية:</w:t>
      </w:r>
    </w:p>
    <w:p w:rsidR="00506013" w:rsidRPr="00EA160A" w:rsidRDefault="00110985" w:rsidP="00EA160A">
      <w:pPr>
        <w:pStyle w:val="a5"/>
        <w:numPr>
          <w:ilvl w:val="0"/>
          <w:numId w:val="6"/>
        </w:numPr>
        <w:spacing w:after="120"/>
        <w:rPr>
          <w:rFonts w:ascii="Simplified Arabic" w:hAnsi="Simplified Arabic" w:cs="Simplified Arabic"/>
          <w:sz w:val="28"/>
          <w:szCs w:val="28"/>
          <w:rtl/>
          <w:lang w:bidi="ar-SY"/>
        </w:rPr>
      </w:pPr>
      <w:r>
        <w:rPr>
          <w:noProof/>
        </w:rPr>
        <w:drawing>
          <wp:anchor distT="0" distB="0" distL="114300" distR="114300" simplePos="0" relativeHeight="251682816" behindDoc="1" locked="0" layoutInCell="1" allowOverlap="1" wp14:anchorId="3C3BF352" wp14:editId="62F267DB">
            <wp:simplePos x="0" y="0"/>
            <wp:positionH relativeFrom="column">
              <wp:posOffset>-495300</wp:posOffset>
            </wp:positionH>
            <wp:positionV relativeFrom="paragraph">
              <wp:posOffset>424815</wp:posOffset>
            </wp:positionV>
            <wp:extent cx="2066925" cy="1295400"/>
            <wp:effectExtent l="0" t="0" r="9525" b="0"/>
            <wp:wrapTight wrapText="bothSides">
              <wp:wrapPolygon edited="0">
                <wp:start x="0" y="0"/>
                <wp:lineTo x="0" y="21282"/>
                <wp:lineTo x="21500" y="21282"/>
                <wp:lineTo x="21500" y="0"/>
                <wp:lineTo x="0" y="0"/>
              </wp:wrapPolygon>
            </wp:wrapTight>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066925" cy="1295400"/>
                    </a:xfrm>
                    <a:prstGeom prst="rect">
                      <a:avLst/>
                    </a:prstGeom>
                  </pic:spPr>
                </pic:pic>
              </a:graphicData>
            </a:graphic>
            <wp14:sizeRelH relativeFrom="page">
              <wp14:pctWidth>0</wp14:pctWidth>
            </wp14:sizeRelH>
            <wp14:sizeRelV relativeFrom="page">
              <wp14:pctHeight>0</wp14:pctHeight>
            </wp14:sizeRelV>
          </wp:anchor>
        </w:drawing>
      </w:r>
      <w:r w:rsidR="00380DC0" w:rsidRPr="00EA160A">
        <w:rPr>
          <w:rFonts w:ascii="Simplified Arabic" w:hAnsi="Simplified Arabic" w:cs="Simplified Arabic"/>
          <w:sz w:val="28"/>
          <w:szCs w:val="28"/>
          <w:rtl/>
          <w:lang w:bidi="ar-SY"/>
        </w:rPr>
        <w:t>الأمفيتامين</w:t>
      </w:r>
      <w:r w:rsidR="00380DC0" w:rsidRPr="00EA160A">
        <w:rPr>
          <w:rFonts w:hint="cs"/>
          <w:sz w:val="28"/>
          <w:szCs w:val="28"/>
          <w:rtl/>
          <w:lang w:bidi="ar-SY"/>
        </w:rPr>
        <w:t xml:space="preserve"> </w:t>
      </w:r>
      <w:r w:rsidR="00FC3EBA" w:rsidRPr="00EA160A">
        <w:rPr>
          <w:rFonts w:hint="cs"/>
          <w:sz w:val="28"/>
          <w:szCs w:val="28"/>
          <w:rtl/>
          <w:lang w:bidi="ar-SY"/>
        </w:rPr>
        <w:t xml:space="preserve"> </w:t>
      </w:r>
      <w:r w:rsidR="00380DC0" w:rsidRPr="00EA160A">
        <w:rPr>
          <w:rFonts w:ascii="Simplified Arabic" w:hAnsi="Simplified Arabic" w:cs="Simplified Arabic"/>
          <w:color w:val="00B0F0"/>
          <w:sz w:val="28"/>
          <w:szCs w:val="28"/>
          <w:lang w:bidi="ar-SY"/>
        </w:rPr>
        <w:t>Amphetamine</w:t>
      </w:r>
      <w:r w:rsidR="00380DC0" w:rsidRPr="00EA160A">
        <w:rPr>
          <w:rFonts w:ascii="Simplified Arabic" w:hAnsi="Simplified Arabic" w:cs="Simplified Arabic" w:hint="cs"/>
          <w:color w:val="00B0F0"/>
          <w:sz w:val="28"/>
          <w:szCs w:val="28"/>
          <w:rtl/>
          <w:lang w:bidi="ar-SY"/>
        </w:rPr>
        <w:t xml:space="preserve"> </w:t>
      </w:r>
      <w:r w:rsidR="00863FA1" w:rsidRPr="00EA160A">
        <w:rPr>
          <w:rFonts w:ascii="Simplified Arabic" w:hAnsi="Simplified Arabic" w:cs="Simplified Arabic" w:hint="cs"/>
          <w:color w:val="00B0F0"/>
          <w:sz w:val="28"/>
          <w:szCs w:val="28"/>
          <w:rtl/>
          <w:lang w:bidi="ar-SY"/>
        </w:rPr>
        <w:t xml:space="preserve">: </w:t>
      </w:r>
      <w:r w:rsidR="00380DC0" w:rsidRPr="00EA160A">
        <w:rPr>
          <w:rFonts w:ascii="Simplified Arabic" w:hAnsi="Simplified Arabic" w:cs="Simplified Arabic" w:hint="cs"/>
          <w:sz w:val="28"/>
          <w:szCs w:val="28"/>
          <w:rtl/>
          <w:lang w:bidi="ar-SY"/>
        </w:rPr>
        <w:t>هو من الأدوية التي تؤثر في الجهاز العصبي، حيث ينبه وينشط الجهاز العصبي المركزي، ولكن الإكثار من تناوله</w:t>
      </w:r>
    </w:p>
    <w:p w:rsidR="00506013" w:rsidRDefault="00380DC0" w:rsidP="00506013">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ينشط الجسم بقواه العضلية مما يؤدي إلى القلق</w:t>
      </w:r>
    </w:p>
    <w:p w:rsidR="00EA160A" w:rsidRPr="00EA160A" w:rsidRDefault="00EA160A" w:rsidP="00110985">
      <w:pPr>
        <w:spacing w:after="100" w:afterAutospacing="1"/>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 </w:t>
      </w:r>
      <w:r w:rsidR="00380DC0" w:rsidRPr="00EA160A">
        <w:rPr>
          <w:rFonts w:ascii="Simplified Arabic" w:hAnsi="Simplified Arabic" w:cs="Simplified Arabic" w:hint="cs"/>
          <w:sz w:val="28"/>
          <w:szCs w:val="28"/>
          <w:rtl/>
          <w:lang w:bidi="ar-SY"/>
        </w:rPr>
        <w:t>والهلوس</w:t>
      </w:r>
      <w:r w:rsidRPr="00EA160A">
        <w:rPr>
          <w:rFonts w:ascii="Simplified Arabic" w:hAnsi="Simplified Arabic" w:cs="Simplified Arabic" w:hint="cs"/>
          <w:sz w:val="28"/>
          <w:szCs w:val="28"/>
          <w:rtl/>
          <w:lang w:bidi="ar-SY"/>
        </w:rPr>
        <w:t>ة والأرق، وقد يدفع إلى الانتحار.</w:t>
      </w:r>
      <w:r w:rsidR="00110985" w:rsidRPr="00110985">
        <w:rPr>
          <w:noProof/>
        </w:rPr>
        <w:t xml:space="preserve"> </w:t>
      </w:r>
      <w:r w:rsidR="00110985">
        <w:rPr>
          <w:rFonts w:ascii="Simplified Arabic" w:hAnsi="Simplified Arabic" w:cs="Simplified Arabic" w:hint="cs"/>
          <w:sz w:val="28"/>
          <w:szCs w:val="28"/>
          <w:rtl/>
          <w:lang w:bidi="ar-SY"/>
        </w:rPr>
        <w:t xml:space="preserve">             صورة(3)</w:t>
      </w:r>
    </w:p>
    <w:p w:rsidR="00506013" w:rsidRPr="00EA160A" w:rsidRDefault="00506013" w:rsidP="00EA160A">
      <w:pPr>
        <w:pStyle w:val="a5"/>
        <w:numPr>
          <w:ilvl w:val="0"/>
          <w:numId w:val="5"/>
        </w:numPr>
        <w:spacing w:after="100" w:afterAutospacing="1"/>
        <w:rPr>
          <w:rFonts w:ascii="Simplified Arabic" w:hAnsi="Simplified Arabic" w:cs="Simplified Arabic"/>
          <w:sz w:val="28"/>
          <w:szCs w:val="28"/>
          <w:rtl/>
          <w:lang w:bidi="ar-SY"/>
        </w:rPr>
      </w:pPr>
      <w:r w:rsidRPr="00EA160A">
        <w:rPr>
          <w:rFonts w:ascii="Simplified Arabic" w:hAnsi="Simplified Arabic" w:cs="Simplified Arabic" w:hint="cs"/>
          <w:sz w:val="28"/>
          <w:szCs w:val="28"/>
          <w:rtl/>
          <w:lang w:bidi="ar-SY"/>
        </w:rPr>
        <w:t xml:space="preserve">ومثبطات بيتا الأدرينالين </w:t>
      </w:r>
      <w:r w:rsidRPr="00EA160A">
        <w:rPr>
          <w:rFonts w:ascii="Simplified Arabic" w:hAnsi="Simplified Arabic" w:cs="Simplified Arabic"/>
          <w:color w:val="00B0F0"/>
          <w:sz w:val="28"/>
          <w:szCs w:val="28"/>
          <w:lang w:bidi="ar-SY"/>
        </w:rPr>
        <w:t>Blockers</w:t>
      </w:r>
      <w:r w:rsidRPr="00EA160A">
        <w:rPr>
          <w:rFonts w:ascii="Simplified Arabic" w:hAnsi="Simplified Arabic" w:cs="Simplified Arabic" w:hint="cs"/>
          <w:color w:val="00B0F0"/>
          <w:sz w:val="28"/>
          <w:szCs w:val="28"/>
          <w:rtl/>
          <w:lang w:bidi="ar-SY"/>
        </w:rPr>
        <w:t xml:space="preserve"> </w:t>
      </w:r>
      <w:r w:rsidR="00863FA1" w:rsidRPr="00EA160A">
        <w:rPr>
          <w:rFonts w:ascii="Simplified Arabic" w:hAnsi="Simplified Arabic" w:cs="Simplified Arabic" w:hint="cs"/>
          <w:color w:val="00B0F0"/>
          <w:sz w:val="28"/>
          <w:szCs w:val="28"/>
          <w:rtl/>
          <w:lang w:bidi="ar-SY"/>
        </w:rPr>
        <w:t xml:space="preserve">: </w:t>
      </w:r>
      <w:r w:rsidRPr="00EA160A">
        <w:rPr>
          <w:rFonts w:ascii="Simplified Arabic" w:hAnsi="Simplified Arabic" w:cs="Simplified Arabic" w:hint="cs"/>
          <w:sz w:val="28"/>
          <w:szCs w:val="28"/>
          <w:rtl/>
          <w:lang w:bidi="ar-SY"/>
        </w:rPr>
        <w:t>هي من الأدوية التي</w:t>
      </w:r>
      <w:r w:rsidR="00110985">
        <w:rPr>
          <w:rFonts w:ascii="Simplified Arabic" w:hAnsi="Simplified Arabic" w:cs="Simplified Arabic" w:hint="cs"/>
          <w:sz w:val="28"/>
          <w:szCs w:val="28"/>
          <w:rtl/>
          <w:lang w:bidi="ar-SY"/>
        </w:rPr>
        <w:t xml:space="preserve">   </w:t>
      </w:r>
      <w:r w:rsidRPr="00EA160A">
        <w:rPr>
          <w:rFonts w:ascii="Simplified Arabic" w:hAnsi="Simplified Arabic" w:cs="Simplified Arabic" w:hint="cs"/>
          <w:sz w:val="28"/>
          <w:szCs w:val="28"/>
          <w:rtl/>
          <w:lang w:bidi="ar-SY"/>
        </w:rPr>
        <w:t xml:space="preserve"> </w:t>
      </w:r>
      <w:r w:rsidR="00EA160A">
        <w:rPr>
          <w:rFonts w:ascii="Simplified Arabic" w:hAnsi="Simplified Arabic" w:cs="Simplified Arabic" w:hint="cs"/>
          <w:sz w:val="28"/>
          <w:szCs w:val="28"/>
          <w:rtl/>
          <w:lang w:bidi="ar-SY"/>
        </w:rPr>
        <w:t>"</w:t>
      </w:r>
      <w:r w:rsidR="00454EA0">
        <w:rPr>
          <w:rFonts w:ascii="Simplified Arabic" w:hAnsi="Simplified Arabic" w:cs="Simplified Arabic" w:hint="cs"/>
          <w:sz w:val="28"/>
          <w:szCs w:val="28"/>
          <w:rtl/>
          <w:lang w:bidi="ar-SY"/>
        </w:rPr>
        <w:t xml:space="preserve"> </w:t>
      </w:r>
      <w:r w:rsidRPr="00EA160A">
        <w:rPr>
          <w:rFonts w:ascii="Simplified Arabic" w:hAnsi="Simplified Arabic" w:cs="Simplified Arabic" w:hint="cs"/>
          <w:sz w:val="28"/>
          <w:szCs w:val="28"/>
          <w:rtl/>
          <w:lang w:bidi="ar-SY"/>
        </w:rPr>
        <w:t>تعمل على خفض ضغط الدم، فهي تؤثر على جهاز الدوران، والتسمم بها يؤدي إلى هبوط في القلب، ضيق الشعب الهوائية</w:t>
      </w:r>
      <w:r w:rsidR="00454EA0">
        <w:rPr>
          <w:rFonts w:ascii="Simplified Arabic" w:hAnsi="Simplified Arabic" w:cs="Simplified Arabic" w:hint="cs"/>
          <w:sz w:val="28"/>
          <w:szCs w:val="28"/>
          <w:rtl/>
          <w:lang w:bidi="ar-SY"/>
        </w:rPr>
        <w:t xml:space="preserve"> </w:t>
      </w:r>
      <w:r w:rsidR="00EA160A">
        <w:rPr>
          <w:rFonts w:ascii="Simplified Arabic" w:hAnsi="Simplified Arabic" w:cs="Simplified Arabic" w:hint="cs"/>
          <w:sz w:val="28"/>
          <w:szCs w:val="28"/>
          <w:rtl/>
          <w:lang w:bidi="ar-SY"/>
        </w:rPr>
        <w:t>"</w:t>
      </w:r>
      <w:r w:rsidR="00EA160A">
        <w:rPr>
          <w:rStyle w:val="a7"/>
          <w:rFonts w:ascii="Simplified Arabic" w:hAnsi="Simplified Arabic" w:cs="Simplified Arabic"/>
          <w:sz w:val="28"/>
          <w:szCs w:val="28"/>
          <w:rtl/>
          <w:lang w:bidi="ar-SY"/>
        </w:rPr>
        <w:footnoteReference w:id="4"/>
      </w:r>
      <w:r w:rsidRPr="00EA160A">
        <w:rPr>
          <w:rFonts w:ascii="Simplified Arabic" w:hAnsi="Simplified Arabic" w:cs="Simplified Arabic" w:hint="cs"/>
          <w:sz w:val="28"/>
          <w:szCs w:val="28"/>
          <w:rtl/>
          <w:lang w:bidi="ar-SY"/>
        </w:rPr>
        <w:t xml:space="preserve"> وبالتالي ضيق التنفس، مما يؤدي إلى حدوث تراجع في نشاط الكبد والكليتين لنقص إمداد الدم لهما.</w:t>
      </w:r>
    </w:p>
    <w:p w:rsidR="001A21B8" w:rsidRDefault="00110985" w:rsidP="00EA160A">
      <w:pPr>
        <w:pStyle w:val="a5"/>
        <w:numPr>
          <w:ilvl w:val="0"/>
          <w:numId w:val="5"/>
        </w:numPr>
        <w:spacing w:after="0" w:line="240" w:lineRule="auto"/>
        <w:rPr>
          <w:rFonts w:ascii="Simplified Arabic" w:hAnsi="Simplified Arabic" w:cs="Simplified Arabic"/>
          <w:sz w:val="28"/>
          <w:szCs w:val="28"/>
          <w:lang w:bidi="ar-SY"/>
        </w:rPr>
      </w:pPr>
      <w:r>
        <w:rPr>
          <w:rFonts w:ascii="Simplified Arabic" w:hAnsi="Simplified Arabic" w:cs="Simplified Arabic"/>
          <w:noProof/>
          <w:sz w:val="28"/>
          <w:szCs w:val="28"/>
          <w:rtl/>
        </w:rPr>
        <w:drawing>
          <wp:anchor distT="0" distB="0" distL="114300" distR="114300" simplePos="0" relativeHeight="251681792" behindDoc="1" locked="0" layoutInCell="1" allowOverlap="1" wp14:anchorId="1C8D4D57" wp14:editId="73DCCE5B">
            <wp:simplePos x="0" y="0"/>
            <wp:positionH relativeFrom="column">
              <wp:posOffset>-391795</wp:posOffset>
            </wp:positionH>
            <wp:positionV relativeFrom="paragraph">
              <wp:posOffset>230505</wp:posOffset>
            </wp:positionV>
            <wp:extent cx="2063115" cy="1584960"/>
            <wp:effectExtent l="0" t="0" r="0" b="0"/>
            <wp:wrapTight wrapText="bothSides">
              <wp:wrapPolygon edited="0">
                <wp:start x="0" y="0"/>
                <wp:lineTo x="0" y="21288"/>
                <wp:lineTo x="21341" y="21288"/>
                <wp:lineTo x="21341" y="0"/>
                <wp:lineTo x="0" y="0"/>
              </wp:wrapPolygon>
            </wp:wrapTight>
            <wp:docPr id="11" name="صورة 11" descr="C:\Users\acer\Desktop\gfj\aspiri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gfj\aspirin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3115"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928" w:rsidRPr="00EA160A">
        <w:rPr>
          <w:rFonts w:ascii="Simplified Arabic" w:hAnsi="Simplified Arabic" w:cs="Simplified Arabic" w:hint="cs"/>
          <w:sz w:val="28"/>
          <w:szCs w:val="28"/>
          <w:rtl/>
          <w:lang w:bidi="ar-SY"/>
        </w:rPr>
        <w:t xml:space="preserve">الأسبرين </w:t>
      </w:r>
      <w:r w:rsidR="00923928" w:rsidRPr="00EA160A">
        <w:rPr>
          <w:rFonts w:ascii="Simplified Arabic" w:hAnsi="Simplified Arabic" w:cs="Simplified Arabic"/>
          <w:color w:val="00B0F0"/>
          <w:sz w:val="28"/>
          <w:szCs w:val="28"/>
          <w:lang w:bidi="ar-SY"/>
        </w:rPr>
        <w:t>Salicylates</w:t>
      </w:r>
      <w:r w:rsidR="00923928" w:rsidRPr="00EA160A">
        <w:rPr>
          <w:rFonts w:ascii="Simplified Arabic" w:hAnsi="Simplified Arabic" w:cs="Simplified Arabic" w:hint="cs"/>
          <w:color w:val="00B0F0"/>
          <w:sz w:val="28"/>
          <w:szCs w:val="28"/>
          <w:rtl/>
          <w:lang w:bidi="ar-SY"/>
        </w:rPr>
        <w:t xml:space="preserve"> </w:t>
      </w:r>
      <w:r w:rsidR="00923928" w:rsidRPr="00EA160A">
        <w:rPr>
          <w:rFonts w:ascii="Simplified Arabic" w:hAnsi="Simplified Arabic" w:cs="Simplified Arabic" w:hint="cs"/>
          <w:sz w:val="28"/>
          <w:szCs w:val="28"/>
          <w:rtl/>
          <w:lang w:bidi="ar-SY"/>
        </w:rPr>
        <w:t xml:space="preserve">: يستخدم هذا الدواء كمسكن </w:t>
      </w:r>
      <w:r w:rsidR="00EA160A">
        <w:rPr>
          <w:rFonts w:ascii="Simplified Arabic" w:hAnsi="Simplified Arabic" w:cs="Simplified Arabic" w:hint="cs"/>
          <w:sz w:val="28"/>
          <w:szCs w:val="28"/>
          <w:rtl/>
          <w:lang w:bidi="ar-SY"/>
        </w:rPr>
        <w:t xml:space="preserve">للألم، كما </w:t>
      </w:r>
    </w:p>
    <w:p w:rsidR="001A21B8" w:rsidRDefault="00EA160A" w:rsidP="001A21B8">
      <w:pPr>
        <w:pStyle w:val="a5"/>
        <w:spacing w:after="0" w:line="240" w:lineRule="auto"/>
        <w:ind w:left="45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يستخدم في علاج الحمى </w:t>
      </w:r>
      <w:r w:rsidR="00923928" w:rsidRPr="00EA160A">
        <w:rPr>
          <w:rFonts w:ascii="Simplified Arabic" w:hAnsi="Simplified Arabic" w:cs="Simplified Arabic" w:hint="cs"/>
          <w:sz w:val="28"/>
          <w:szCs w:val="28"/>
          <w:rtl/>
          <w:lang w:bidi="ar-SY"/>
        </w:rPr>
        <w:t>الروماتيزمية، ولكن</w:t>
      </w:r>
    </w:p>
    <w:p w:rsidR="001A21B8" w:rsidRDefault="00923928" w:rsidP="001A21B8">
      <w:pPr>
        <w:pStyle w:val="a5"/>
        <w:spacing w:after="0" w:line="240" w:lineRule="auto"/>
        <w:ind w:left="450"/>
        <w:rPr>
          <w:rFonts w:ascii="Simplified Arabic" w:hAnsi="Simplified Arabic" w:cs="Simplified Arabic"/>
          <w:sz w:val="28"/>
          <w:szCs w:val="28"/>
          <w:rtl/>
        </w:rPr>
      </w:pPr>
      <w:r w:rsidRPr="00EA160A">
        <w:rPr>
          <w:rFonts w:ascii="Simplified Arabic" w:hAnsi="Simplified Arabic" w:cs="Simplified Arabic" w:hint="cs"/>
          <w:sz w:val="28"/>
          <w:szCs w:val="28"/>
          <w:rtl/>
          <w:lang w:bidi="ar-SY"/>
        </w:rPr>
        <w:t xml:space="preserve"> </w:t>
      </w:r>
      <w:r w:rsidR="00454EA0">
        <w:rPr>
          <w:rFonts w:ascii="Simplified Arabic" w:hAnsi="Simplified Arabic" w:cs="Simplified Arabic" w:hint="cs"/>
          <w:sz w:val="28"/>
          <w:szCs w:val="28"/>
          <w:rtl/>
          <w:lang w:bidi="ar-SY"/>
        </w:rPr>
        <w:t xml:space="preserve">" </w:t>
      </w:r>
      <w:r w:rsidRPr="00EA160A">
        <w:rPr>
          <w:rFonts w:ascii="Simplified Arabic" w:hAnsi="Simplified Arabic" w:cs="Simplified Arabic" w:hint="cs"/>
          <w:sz w:val="28"/>
          <w:szCs w:val="28"/>
          <w:rtl/>
          <w:lang w:bidi="ar-SY"/>
        </w:rPr>
        <w:t>التسمم به قد يؤدي إلى قيء قد</w:t>
      </w:r>
      <w:r w:rsidRPr="001A21B8">
        <w:rPr>
          <w:rFonts w:ascii="Simplified Arabic" w:hAnsi="Simplified Arabic" w:cs="Simplified Arabic" w:hint="cs"/>
          <w:sz w:val="28"/>
          <w:szCs w:val="28"/>
          <w:rtl/>
          <w:lang w:bidi="ar-SY"/>
        </w:rPr>
        <w:t xml:space="preserve"> يكون دموي،</w:t>
      </w:r>
    </w:p>
    <w:p w:rsidR="001A21B8" w:rsidRDefault="00923928" w:rsidP="001A21B8">
      <w:pPr>
        <w:pStyle w:val="a5"/>
        <w:spacing w:after="0" w:line="240" w:lineRule="auto"/>
        <w:ind w:left="450"/>
        <w:rPr>
          <w:rFonts w:ascii="Simplified Arabic" w:hAnsi="Simplified Arabic" w:cs="Simplified Arabic"/>
          <w:sz w:val="28"/>
          <w:szCs w:val="28"/>
          <w:rtl/>
          <w:lang w:bidi="ar-SY"/>
        </w:rPr>
      </w:pPr>
      <w:r w:rsidRPr="001A21B8">
        <w:rPr>
          <w:rFonts w:ascii="Simplified Arabic" w:hAnsi="Simplified Arabic" w:cs="Simplified Arabic" w:hint="cs"/>
          <w:sz w:val="28"/>
          <w:szCs w:val="28"/>
          <w:rtl/>
          <w:lang w:bidi="ar-SY"/>
        </w:rPr>
        <w:t xml:space="preserve">وزيادة ي التنفس، وفي الحالاتالشديدة </w:t>
      </w:r>
      <w:r w:rsidR="00FC5262" w:rsidRPr="001A21B8">
        <w:rPr>
          <w:rFonts w:ascii="Simplified Arabic" w:hAnsi="Simplified Arabic" w:cs="Simplified Arabic" w:hint="cs"/>
          <w:sz w:val="28"/>
          <w:szCs w:val="28"/>
          <w:rtl/>
          <w:lang w:bidi="ar-SY"/>
        </w:rPr>
        <w:t>يؤدي إلى</w:t>
      </w:r>
    </w:p>
    <w:p w:rsidR="00923928" w:rsidRPr="001A21B8" w:rsidRDefault="00FC5262" w:rsidP="001A21B8">
      <w:pPr>
        <w:pStyle w:val="a5"/>
        <w:spacing w:after="0" w:line="240" w:lineRule="auto"/>
        <w:ind w:left="450"/>
        <w:rPr>
          <w:rFonts w:ascii="Simplified Arabic" w:hAnsi="Simplified Arabic" w:cs="Simplified Arabic"/>
          <w:sz w:val="28"/>
          <w:szCs w:val="28"/>
          <w:rtl/>
          <w:lang w:bidi="ar-SY"/>
        </w:rPr>
      </w:pPr>
      <w:r w:rsidRPr="001A21B8">
        <w:rPr>
          <w:rFonts w:ascii="Simplified Arabic" w:hAnsi="Simplified Arabic" w:cs="Simplified Arabic" w:hint="cs"/>
          <w:sz w:val="28"/>
          <w:szCs w:val="28"/>
          <w:rtl/>
          <w:lang w:bidi="ar-SY"/>
        </w:rPr>
        <w:t xml:space="preserve"> فشل كلوي</w:t>
      </w:r>
      <w:r w:rsidR="00923928" w:rsidRPr="001A21B8">
        <w:rPr>
          <w:rFonts w:ascii="Simplified Arabic" w:hAnsi="Simplified Arabic" w:cs="Simplified Arabic" w:hint="cs"/>
          <w:sz w:val="28"/>
          <w:szCs w:val="28"/>
          <w:rtl/>
          <w:lang w:bidi="ar-SY"/>
        </w:rPr>
        <w:t xml:space="preserve"> وارتشاح رئوي</w:t>
      </w:r>
      <w:r w:rsidR="00454EA0" w:rsidRPr="001A21B8">
        <w:rPr>
          <w:rFonts w:ascii="Simplified Arabic" w:hAnsi="Simplified Arabic" w:cs="Simplified Arabic" w:hint="cs"/>
          <w:sz w:val="28"/>
          <w:szCs w:val="28"/>
          <w:rtl/>
          <w:lang w:bidi="ar-SY"/>
        </w:rPr>
        <w:t>"</w:t>
      </w:r>
      <w:r w:rsidR="00454EA0">
        <w:rPr>
          <w:rStyle w:val="a7"/>
          <w:rFonts w:ascii="Simplified Arabic" w:hAnsi="Simplified Arabic" w:cs="Simplified Arabic"/>
          <w:sz w:val="28"/>
          <w:szCs w:val="28"/>
          <w:rtl/>
          <w:lang w:bidi="ar-SY"/>
        </w:rPr>
        <w:footnoteReference w:id="5"/>
      </w:r>
      <w:r w:rsidR="00923928" w:rsidRPr="001A21B8">
        <w:rPr>
          <w:rFonts w:ascii="Simplified Arabic" w:hAnsi="Simplified Arabic" w:cs="Simplified Arabic" w:hint="cs"/>
          <w:sz w:val="28"/>
          <w:szCs w:val="28"/>
          <w:rtl/>
          <w:lang w:bidi="ar-SY"/>
        </w:rPr>
        <w:t>.</w:t>
      </w:r>
      <w:r w:rsidR="00110985">
        <w:rPr>
          <w:rFonts w:ascii="Simplified Arabic" w:hAnsi="Simplified Arabic" w:cs="Simplified Arabic" w:hint="cs"/>
          <w:sz w:val="28"/>
          <w:szCs w:val="28"/>
          <w:rtl/>
          <w:lang w:bidi="ar-SY"/>
        </w:rPr>
        <w:t xml:space="preserve">                 صورة(4)</w:t>
      </w:r>
    </w:p>
    <w:p w:rsidR="009A25AF" w:rsidRPr="00676341" w:rsidRDefault="00863FA1" w:rsidP="00676341">
      <w:pPr>
        <w:pStyle w:val="a5"/>
        <w:numPr>
          <w:ilvl w:val="0"/>
          <w:numId w:val="3"/>
        </w:numPr>
        <w:spacing w:after="120" w:line="240" w:lineRule="auto"/>
        <w:rPr>
          <w:rFonts w:ascii="Simplified Arabic" w:hAnsi="Simplified Arabic" w:cs="Simplified Arabic"/>
          <w:sz w:val="28"/>
          <w:szCs w:val="28"/>
          <w:lang w:bidi="ar-SY"/>
        </w:rPr>
      </w:pPr>
      <w:r w:rsidRPr="00EA160A">
        <w:rPr>
          <w:rFonts w:ascii="Simplified Arabic" w:hAnsi="Simplified Arabic" w:cs="Simplified Arabic" w:hint="cs"/>
          <w:color w:val="00B0F0"/>
          <w:sz w:val="28"/>
          <w:szCs w:val="28"/>
          <w:rtl/>
          <w:lang w:bidi="ar-SY"/>
        </w:rPr>
        <w:t>الأسيتاموفين</w:t>
      </w:r>
      <w:r w:rsidR="00873235">
        <w:rPr>
          <w:rFonts w:ascii="Simplified Arabic" w:hAnsi="Simplified Arabic" w:cs="Simplified Arabic" w:hint="cs"/>
          <w:sz w:val="28"/>
          <w:szCs w:val="28"/>
          <w:rtl/>
          <w:lang w:bidi="ar-SY"/>
        </w:rPr>
        <w:t>( الباراسيتامول)</w:t>
      </w:r>
      <w:r w:rsidR="009A25AF">
        <w:rPr>
          <w:rFonts w:ascii="Simplified Arabic" w:hAnsi="Simplified Arabic" w:cs="Simplified Arabic" w:hint="cs"/>
          <w:sz w:val="28"/>
          <w:szCs w:val="28"/>
          <w:rtl/>
          <w:lang w:bidi="ar-SY"/>
        </w:rPr>
        <w:t xml:space="preserve">: يؤدي" </w:t>
      </w:r>
      <w:r w:rsidRPr="00863FA1">
        <w:rPr>
          <w:rFonts w:ascii="Simplified Arabic" w:hAnsi="Simplified Arabic" w:cs="Simplified Arabic" w:hint="cs"/>
          <w:sz w:val="28"/>
          <w:szCs w:val="28"/>
          <w:rtl/>
          <w:lang w:bidi="ar-SY"/>
        </w:rPr>
        <w:t>تناول جرعات زائدة منه إلى إصابات في الكبد وخلل في عمله، وقد نشرت دورية السلامة الدوائية أن حالات التسمم المرضية الناتجة عنه قد زادت بنسبة 40%، بين عامي 2000م و2007م، وقد تم توثيق 126 ألف حالة تسمم خلال فترة الدراسة</w:t>
      </w:r>
      <w:r w:rsidR="009A25AF">
        <w:rPr>
          <w:rFonts w:ascii="Simplified Arabic" w:hAnsi="Simplified Arabic" w:cs="Simplified Arabic" w:hint="cs"/>
          <w:sz w:val="28"/>
          <w:szCs w:val="28"/>
          <w:rtl/>
          <w:lang w:bidi="ar-SY"/>
        </w:rPr>
        <w:t>"</w:t>
      </w:r>
      <w:r w:rsidR="009A25AF">
        <w:rPr>
          <w:rStyle w:val="a7"/>
          <w:rFonts w:ascii="Simplified Arabic" w:hAnsi="Simplified Arabic" w:cs="Simplified Arabic"/>
          <w:sz w:val="28"/>
          <w:szCs w:val="28"/>
          <w:rtl/>
          <w:lang w:bidi="ar-SY"/>
        </w:rPr>
        <w:footnoteReference w:id="6"/>
      </w:r>
      <w:r w:rsidRPr="00863FA1">
        <w:rPr>
          <w:rFonts w:ascii="Simplified Arabic" w:hAnsi="Simplified Arabic" w:cs="Simplified Arabic" w:hint="cs"/>
          <w:sz w:val="28"/>
          <w:szCs w:val="28"/>
          <w:rtl/>
          <w:lang w:bidi="ar-SY"/>
        </w:rPr>
        <w:t>.</w:t>
      </w:r>
    </w:p>
    <w:p w:rsidR="00EA160A" w:rsidRPr="00863FA1" w:rsidRDefault="00EA160A" w:rsidP="00EA160A">
      <w:pPr>
        <w:pStyle w:val="a5"/>
        <w:spacing w:after="120" w:line="240" w:lineRule="auto"/>
        <w:ind w:left="360"/>
        <w:rPr>
          <w:rFonts w:ascii="Simplified Arabic" w:hAnsi="Simplified Arabic" w:cs="Simplified Arabic"/>
          <w:sz w:val="28"/>
          <w:szCs w:val="28"/>
          <w:rtl/>
          <w:lang w:bidi="ar-SY"/>
        </w:rPr>
      </w:pPr>
    </w:p>
    <w:p w:rsidR="00863FA1" w:rsidRDefault="009A25AF" w:rsidP="00EA160A">
      <w:pPr>
        <w:pStyle w:val="a5"/>
        <w:numPr>
          <w:ilvl w:val="0"/>
          <w:numId w:val="3"/>
        </w:numPr>
        <w:spacing w:after="0" w:line="240" w:lineRule="auto"/>
        <w:rPr>
          <w:rFonts w:ascii="Simplified Arabic" w:hAnsi="Simplified Arabic" w:cs="Simplified Arabic"/>
          <w:sz w:val="28"/>
          <w:szCs w:val="28"/>
          <w:lang w:bidi="ar-SY"/>
        </w:rPr>
      </w:pPr>
      <w:r>
        <w:rPr>
          <w:rFonts w:ascii="Simplified Arabic" w:hAnsi="Simplified Arabic" w:cs="Simplified Arabic" w:hint="cs"/>
          <w:sz w:val="28"/>
          <w:szCs w:val="28"/>
          <w:rtl/>
          <w:lang w:bidi="ar-SY"/>
        </w:rPr>
        <w:t>"</w:t>
      </w:r>
      <w:r w:rsidR="00EA160A">
        <w:rPr>
          <w:rFonts w:ascii="Simplified Arabic" w:hAnsi="Simplified Arabic" w:cs="Simplified Arabic" w:hint="cs"/>
          <w:sz w:val="28"/>
          <w:szCs w:val="28"/>
          <w:rtl/>
          <w:lang w:bidi="ar-SY"/>
        </w:rPr>
        <w:t xml:space="preserve">يؤدي دواء </w:t>
      </w:r>
      <w:r w:rsidR="00EA160A">
        <w:rPr>
          <w:rFonts w:ascii="Simplified Arabic" w:hAnsi="Simplified Arabic" w:cs="Simplified Arabic" w:hint="cs"/>
          <w:color w:val="00B0F0"/>
          <w:sz w:val="28"/>
          <w:szCs w:val="28"/>
          <w:rtl/>
          <w:lang w:bidi="ar-SY"/>
        </w:rPr>
        <w:t xml:space="preserve">الأثينيل إستراديول_ سيكلوسبورين </w:t>
      </w:r>
      <w:r w:rsidR="00EA160A">
        <w:rPr>
          <w:rFonts w:ascii="Simplified Arabic" w:hAnsi="Simplified Arabic" w:cs="Simplified Arabic" w:hint="cs"/>
          <w:sz w:val="28"/>
          <w:szCs w:val="28"/>
          <w:rtl/>
          <w:lang w:bidi="ar-SY"/>
        </w:rPr>
        <w:t>إلى انخفاض تصفية الأملاح الصفراوية مسبباً حالة الاحتباس الصفراوي</w:t>
      </w:r>
      <w:r>
        <w:rPr>
          <w:rFonts w:ascii="Simplified Arabic" w:hAnsi="Simplified Arabic" w:cs="Simplified Arabic" w:hint="cs"/>
          <w:sz w:val="28"/>
          <w:szCs w:val="28"/>
          <w:rtl/>
          <w:lang w:bidi="ar-SY"/>
        </w:rPr>
        <w:t>"</w:t>
      </w:r>
      <w:r>
        <w:rPr>
          <w:rStyle w:val="a7"/>
          <w:rFonts w:ascii="Simplified Arabic" w:hAnsi="Simplified Arabic" w:cs="Simplified Arabic"/>
          <w:sz w:val="28"/>
          <w:szCs w:val="28"/>
          <w:rtl/>
          <w:lang w:bidi="ar-SY"/>
        </w:rPr>
        <w:footnoteReference w:id="7"/>
      </w:r>
      <w:r w:rsidR="00EA160A">
        <w:rPr>
          <w:rFonts w:ascii="Simplified Arabic" w:hAnsi="Simplified Arabic" w:cs="Simplified Arabic" w:hint="cs"/>
          <w:sz w:val="28"/>
          <w:szCs w:val="28"/>
          <w:rtl/>
          <w:lang w:bidi="ar-SY"/>
        </w:rPr>
        <w:t>.</w:t>
      </w:r>
    </w:p>
    <w:p w:rsidR="009B0B5E" w:rsidRDefault="009B0B5E" w:rsidP="009B0B5E">
      <w:pPr>
        <w:pStyle w:val="a5"/>
        <w:spacing w:after="0" w:line="240" w:lineRule="auto"/>
        <w:ind w:left="360"/>
        <w:rPr>
          <w:rFonts w:ascii="Simplified Arabic" w:hAnsi="Simplified Arabic" w:cs="Simplified Arabic"/>
          <w:sz w:val="28"/>
          <w:szCs w:val="28"/>
          <w:lang w:bidi="ar-SY"/>
        </w:rPr>
      </w:pPr>
    </w:p>
    <w:p w:rsidR="009A25AF" w:rsidRDefault="009A25AF" w:rsidP="00EA160A">
      <w:pPr>
        <w:spacing w:after="0" w:line="24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ومن الأمثلة السابقة وجدنا تأثير عدة أدوية على أعضاء مختلفة من الجسم</w:t>
      </w:r>
      <w:r w:rsidR="002D02C9">
        <w:rPr>
          <w:rFonts w:ascii="Simplified Arabic" w:hAnsi="Simplified Arabic" w:cs="Simplified Arabic" w:hint="cs"/>
          <w:sz w:val="28"/>
          <w:szCs w:val="28"/>
          <w:rtl/>
          <w:lang w:bidi="ar-SY"/>
        </w:rPr>
        <w:t>، عند التسمم بها</w:t>
      </w:r>
      <w:r>
        <w:rPr>
          <w:rFonts w:ascii="Simplified Arabic" w:hAnsi="Simplified Arabic" w:cs="Simplified Arabic" w:hint="cs"/>
          <w:sz w:val="28"/>
          <w:szCs w:val="28"/>
          <w:rtl/>
          <w:lang w:bidi="ar-SY"/>
        </w:rPr>
        <w:t>:</w:t>
      </w:r>
    </w:p>
    <w:p w:rsidR="00805109" w:rsidRDefault="00805109" w:rsidP="00EA160A">
      <w:pPr>
        <w:spacing w:after="0" w:line="240" w:lineRule="auto"/>
        <w:rPr>
          <w:rFonts w:ascii="Simplified Arabic" w:hAnsi="Simplified Arabic" w:cs="Simplified Arabic"/>
          <w:sz w:val="28"/>
          <w:szCs w:val="28"/>
          <w:rtl/>
          <w:lang w:bidi="ar-SY"/>
        </w:rPr>
      </w:pPr>
    </w:p>
    <w:p w:rsidR="00805109" w:rsidRPr="009A25AF" w:rsidRDefault="00805109" w:rsidP="00EA160A">
      <w:pPr>
        <w:spacing w:after="0" w:line="240" w:lineRule="auto"/>
        <w:rPr>
          <w:rFonts w:ascii="Simplified Arabic" w:hAnsi="Simplified Arabic" w:cs="Simplified Arabic"/>
          <w:sz w:val="28"/>
          <w:szCs w:val="28"/>
          <w:lang w:bidi="ar-SY"/>
        </w:rPr>
      </w:pPr>
    </w:p>
    <w:tbl>
      <w:tblPr>
        <w:tblStyle w:val="-5"/>
        <w:bidiVisual/>
        <w:tblW w:w="0" w:type="auto"/>
        <w:tblInd w:w="-15" w:type="dxa"/>
        <w:tblLook w:val="04A0" w:firstRow="1" w:lastRow="0" w:firstColumn="1" w:lastColumn="0" w:noHBand="0" w:noVBand="1"/>
      </w:tblPr>
      <w:tblGrid>
        <w:gridCol w:w="4261"/>
        <w:gridCol w:w="4261"/>
      </w:tblGrid>
      <w:tr w:rsidR="009A25AF" w:rsidTr="00451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805109" w:rsidRDefault="00805109" w:rsidP="00EA160A">
            <w:pPr>
              <w:rPr>
                <w:rFonts w:ascii="Simplified Arabic" w:hAnsi="Simplified Arabic" w:cs="Simplified Arabic"/>
                <w:sz w:val="28"/>
                <w:szCs w:val="28"/>
                <w:rtl/>
                <w:lang w:bidi="ar-SY"/>
              </w:rPr>
            </w:pPr>
          </w:p>
          <w:p w:rsidR="009A25AF" w:rsidRPr="009A25AF" w:rsidRDefault="009A25AF" w:rsidP="00EA160A">
            <w:pPr>
              <w:rPr>
                <w:rFonts w:ascii="Simplified Arabic" w:hAnsi="Simplified Arabic" w:cs="Simplified Arabic"/>
                <w:color w:val="17365D" w:themeColor="text2" w:themeShade="BF"/>
                <w:sz w:val="28"/>
                <w:szCs w:val="28"/>
                <w:rtl/>
                <w:lang w:bidi="ar-SY"/>
              </w:rPr>
            </w:pPr>
            <w:r>
              <w:rPr>
                <w:rFonts w:ascii="Simplified Arabic" w:hAnsi="Simplified Arabic" w:cs="Simplified Arabic" w:hint="cs"/>
                <w:color w:val="17365D" w:themeColor="text2" w:themeShade="BF"/>
                <w:sz w:val="28"/>
                <w:szCs w:val="28"/>
                <w:rtl/>
                <w:lang w:bidi="ar-SY"/>
              </w:rPr>
              <w:t xml:space="preserve"> </w:t>
            </w:r>
            <w:r w:rsidR="00805109">
              <w:rPr>
                <w:rFonts w:ascii="Simplified Arabic" w:hAnsi="Simplified Arabic" w:cs="Simplified Arabic" w:hint="cs"/>
                <w:color w:val="17365D" w:themeColor="text2" w:themeShade="BF"/>
                <w:sz w:val="28"/>
                <w:szCs w:val="28"/>
                <w:rtl/>
                <w:lang w:bidi="ar-SY"/>
              </w:rPr>
              <w:t xml:space="preserve">                </w:t>
            </w:r>
            <w:r>
              <w:rPr>
                <w:rFonts w:ascii="Simplified Arabic" w:hAnsi="Simplified Arabic" w:cs="Simplified Arabic" w:hint="cs"/>
                <w:color w:val="17365D" w:themeColor="text2" w:themeShade="BF"/>
                <w:sz w:val="28"/>
                <w:szCs w:val="28"/>
                <w:rtl/>
                <w:lang w:bidi="ar-SY"/>
              </w:rPr>
              <w:t xml:space="preserve"> الدواء</w:t>
            </w:r>
          </w:p>
        </w:tc>
        <w:tc>
          <w:tcPr>
            <w:tcW w:w="4261" w:type="dxa"/>
          </w:tcPr>
          <w:p w:rsidR="00805109" w:rsidRDefault="00805109" w:rsidP="00EA160A">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p>
          <w:p w:rsidR="009A25AF" w:rsidRDefault="00805109" w:rsidP="00EA160A">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9A25AF">
              <w:rPr>
                <w:rFonts w:ascii="Simplified Arabic" w:hAnsi="Simplified Arabic" w:cs="Simplified Arabic" w:hint="cs"/>
                <w:sz w:val="28"/>
                <w:szCs w:val="28"/>
                <w:rtl/>
                <w:lang w:bidi="ar-SY"/>
              </w:rPr>
              <w:t xml:space="preserve"> </w:t>
            </w:r>
            <w:r>
              <w:rPr>
                <w:rFonts w:ascii="Simplified Arabic" w:hAnsi="Simplified Arabic" w:cs="Simplified Arabic" w:hint="cs"/>
                <w:color w:val="17365D" w:themeColor="text2" w:themeShade="BF"/>
                <w:sz w:val="28"/>
                <w:szCs w:val="28"/>
                <w:rtl/>
                <w:lang w:bidi="ar-SY"/>
              </w:rPr>
              <w:t>العضو المتأثر</w:t>
            </w:r>
            <w:r w:rsidR="009A25AF" w:rsidRPr="002D02C9">
              <w:rPr>
                <w:rFonts w:ascii="Simplified Arabic" w:hAnsi="Simplified Arabic" w:cs="Simplified Arabic" w:hint="cs"/>
                <w:color w:val="17365D" w:themeColor="text2" w:themeShade="BF"/>
                <w:sz w:val="28"/>
                <w:szCs w:val="28"/>
                <w:rtl/>
                <w:lang w:bidi="ar-SY"/>
              </w:rPr>
              <w:t xml:space="preserve"> </w:t>
            </w:r>
            <w:r w:rsidR="002D02C9" w:rsidRPr="002D02C9">
              <w:rPr>
                <w:rFonts w:ascii="Simplified Arabic" w:hAnsi="Simplified Arabic" w:cs="Simplified Arabic" w:hint="cs"/>
                <w:color w:val="17365D" w:themeColor="text2" w:themeShade="BF"/>
                <w:sz w:val="28"/>
                <w:szCs w:val="28"/>
                <w:rtl/>
                <w:lang w:bidi="ar-SY"/>
              </w:rPr>
              <w:t>بعد التسمم</w:t>
            </w:r>
            <w:r w:rsidR="009A25AF" w:rsidRPr="002D02C9">
              <w:rPr>
                <w:rFonts w:ascii="Simplified Arabic" w:hAnsi="Simplified Arabic" w:cs="Simplified Arabic" w:hint="cs"/>
                <w:color w:val="17365D" w:themeColor="text2" w:themeShade="BF"/>
                <w:sz w:val="28"/>
                <w:szCs w:val="28"/>
                <w:rtl/>
                <w:lang w:bidi="ar-SY"/>
              </w:rPr>
              <w:t xml:space="preserve">                                                  </w:t>
            </w:r>
          </w:p>
        </w:tc>
      </w:tr>
      <w:tr w:rsidR="009A25AF" w:rsidTr="0045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9A25AF" w:rsidRDefault="00805109" w:rsidP="00EA160A">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الأمفيتامين</w:t>
            </w:r>
          </w:p>
        </w:tc>
        <w:tc>
          <w:tcPr>
            <w:tcW w:w="4261" w:type="dxa"/>
          </w:tcPr>
          <w:p w:rsidR="002D02C9" w:rsidRPr="002D02C9" w:rsidRDefault="002D02C9" w:rsidP="002D02C9">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الجهاز العصبي.</w:t>
            </w:r>
          </w:p>
        </w:tc>
      </w:tr>
      <w:tr w:rsidR="009A25AF" w:rsidTr="00451B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9A25AF" w:rsidRDefault="002D02C9" w:rsidP="00EA160A">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مثبطات بيتا الأدرينالين</w:t>
            </w:r>
          </w:p>
        </w:tc>
        <w:tc>
          <w:tcPr>
            <w:tcW w:w="4261" w:type="dxa"/>
          </w:tcPr>
          <w:p w:rsidR="009A25AF" w:rsidRPr="002D02C9" w:rsidRDefault="002D02C9" w:rsidP="00EA160A">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جهاز الدوران، جهاز التنفس.</w:t>
            </w:r>
          </w:p>
        </w:tc>
      </w:tr>
      <w:tr w:rsidR="009A25AF" w:rsidRPr="00451B1F" w:rsidTr="0045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9A25AF" w:rsidRPr="00451B1F" w:rsidRDefault="002D02C9" w:rsidP="00EA160A">
            <w:pPr>
              <w:rPr>
                <w:rFonts w:ascii="Simplified Arabic" w:hAnsi="Simplified Arabic" w:cs="Simplified Arabic"/>
                <w:sz w:val="28"/>
                <w:szCs w:val="28"/>
                <w:rtl/>
                <w:lang w:bidi="ar-SY"/>
              </w:rPr>
            </w:pPr>
            <w:r w:rsidRPr="00451B1F">
              <w:rPr>
                <w:rFonts w:ascii="Simplified Arabic" w:hAnsi="Simplified Arabic" w:cs="Simplified Arabic" w:hint="cs"/>
                <w:sz w:val="28"/>
                <w:szCs w:val="28"/>
                <w:rtl/>
                <w:lang w:bidi="ar-SY"/>
              </w:rPr>
              <w:t>الأسبرين</w:t>
            </w:r>
          </w:p>
        </w:tc>
        <w:tc>
          <w:tcPr>
            <w:tcW w:w="4261" w:type="dxa"/>
          </w:tcPr>
          <w:p w:rsidR="009A25AF" w:rsidRPr="00451B1F" w:rsidRDefault="002D02C9" w:rsidP="00EA160A">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SY"/>
              </w:rPr>
            </w:pPr>
            <w:r w:rsidRPr="00451B1F">
              <w:rPr>
                <w:rFonts w:ascii="Simplified Arabic" w:hAnsi="Simplified Arabic" w:cs="Simplified Arabic" w:hint="cs"/>
                <w:b/>
                <w:bCs/>
                <w:sz w:val="28"/>
                <w:szCs w:val="28"/>
                <w:rtl/>
                <w:lang w:bidi="ar-SY"/>
              </w:rPr>
              <w:t>الكلية، جهاز التنفس، الجهاز العصبي.</w:t>
            </w:r>
          </w:p>
        </w:tc>
      </w:tr>
      <w:tr w:rsidR="009A25AF" w:rsidTr="00451B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9A25AF" w:rsidRDefault="002D02C9" w:rsidP="00EA160A">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الأسيتامينوفين</w:t>
            </w:r>
          </w:p>
        </w:tc>
        <w:tc>
          <w:tcPr>
            <w:tcW w:w="4261" w:type="dxa"/>
          </w:tcPr>
          <w:p w:rsidR="009A25AF" w:rsidRPr="002D02C9" w:rsidRDefault="002D02C9" w:rsidP="00EA160A">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الكبد.</w:t>
            </w:r>
          </w:p>
        </w:tc>
      </w:tr>
      <w:tr w:rsidR="009A25AF" w:rsidTr="0045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9A25AF" w:rsidRDefault="002D02C9" w:rsidP="00EA160A">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الأثينيل إستراديول_ سيكلوسبورين</w:t>
            </w:r>
          </w:p>
        </w:tc>
        <w:tc>
          <w:tcPr>
            <w:tcW w:w="4261" w:type="dxa"/>
          </w:tcPr>
          <w:p w:rsidR="009A25AF" w:rsidRPr="002D02C9" w:rsidRDefault="002D02C9" w:rsidP="00EA160A">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الكبد.</w:t>
            </w:r>
          </w:p>
        </w:tc>
      </w:tr>
    </w:tbl>
    <w:p w:rsidR="009B0B5E" w:rsidRDefault="001A21B8" w:rsidP="00EA160A">
      <w:pPr>
        <w:spacing w:after="0" w:line="24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جدول (1).</w:t>
      </w:r>
    </w:p>
    <w:p w:rsidR="001A21B8" w:rsidRDefault="001A21B8" w:rsidP="00EA160A">
      <w:pPr>
        <w:spacing w:after="0" w:line="240" w:lineRule="auto"/>
        <w:rPr>
          <w:rFonts w:ascii="Simplified Arabic" w:hAnsi="Simplified Arabic" w:cs="Simplified Arabic"/>
          <w:sz w:val="28"/>
          <w:szCs w:val="28"/>
          <w:rtl/>
          <w:lang w:bidi="ar-SY"/>
        </w:rPr>
      </w:pPr>
    </w:p>
    <w:p w:rsidR="002D02C9" w:rsidRDefault="002D02C9" w:rsidP="00EA160A">
      <w:pPr>
        <w:spacing w:after="0" w:line="24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ومن الجدول يتضح تأثير كل دواء بعضو معين، أيضاً نجد تأثير أكثر من دواء بنفس العضو،</w:t>
      </w:r>
      <w:r w:rsidR="00451B1F">
        <w:rPr>
          <w:rFonts w:ascii="Simplified Arabic" w:hAnsi="Simplified Arabic" w:cs="Simplified Arabic" w:hint="cs"/>
          <w:sz w:val="28"/>
          <w:szCs w:val="28"/>
          <w:rtl/>
          <w:lang w:bidi="ar-SY"/>
        </w:rPr>
        <w:t xml:space="preserve"> ولكن كما ذكر سابقاً، تختلف الطرق.</w:t>
      </w:r>
    </w:p>
    <w:p w:rsidR="009B0B5E" w:rsidRPr="009B0B5E" w:rsidRDefault="009B0B5E" w:rsidP="00EA160A">
      <w:pPr>
        <w:spacing w:after="0" w:line="240" w:lineRule="auto"/>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وفيما يلي سيتم تسليط الضوء على التسمم الكبدي وكيفية تأثير الجرعات الزائدة من دواء </w:t>
      </w:r>
      <w:r>
        <w:rPr>
          <w:rFonts w:ascii="Simplified Arabic" w:hAnsi="Simplified Arabic" w:cs="Simplified Arabic" w:hint="cs"/>
          <w:color w:val="00B0F0"/>
          <w:sz w:val="28"/>
          <w:szCs w:val="28"/>
          <w:rtl/>
          <w:lang w:bidi="ar-SY"/>
        </w:rPr>
        <w:t>الباراسيتامول</w:t>
      </w:r>
      <w:r>
        <w:rPr>
          <w:rFonts w:ascii="Simplified Arabic" w:hAnsi="Simplified Arabic" w:cs="Simplified Arabic" w:hint="cs"/>
          <w:sz w:val="28"/>
          <w:szCs w:val="28"/>
          <w:rtl/>
          <w:lang w:bidi="ar-SY"/>
        </w:rPr>
        <w:t xml:space="preserve"> على أدائه الوظيفي.</w:t>
      </w:r>
    </w:p>
    <w:p w:rsidR="00EA160A" w:rsidRPr="002D02C9" w:rsidRDefault="00EA160A" w:rsidP="00EA160A">
      <w:pPr>
        <w:pStyle w:val="a5"/>
        <w:spacing w:after="0" w:line="240" w:lineRule="auto"/>
        <w:ind w:left="360"/>
        <w:rPr>
          <w:rFonts w:ascii="Simplified Arabic" w:hAnsi="Simplified Arabic" w:cs="Simplified Arabic"/>
          <w:sz w:val="28"/>
          <w:szCs w:val="28"/>
          <w:rtl/>
          <w:lang w:bidi="ar-SY"/>
        </w:rPr>
      </w:pPr>
    </w:p>
    <w:p w:rsidR="00EA160A" w:rsidRDefault="00EA160A" w:rsidP="00EA160A">
      <w:pPr>
        <w:pStyle w:val="a5"/>
        <w:spacing w:after="0" w:line="240" w:lineRule="auto"/>
        <w:ind w:left="360"/>
        <w:rPr>
          <w:rFonts w:ascii="Simplified Arabic" w:hAnsi="Simplified Arabic" w:cs="Simplified Arabic"/>
          <w:sz w:val="28"/>
          <w:szCs w:val="28"/>
          <w:rtl/>
          <w:lang w:bidi="ar-SY"/>
        </w:rPr>
      </w:pPr>
    </w:p>
    <w:p w:rsidR="00EA160A" w:rsidRDefault="00EA160A" w:rsidP="00EA160A">
      <w:pPr>
        <w:pStyle w:val="a5"/>
        <w:spacing w:after="0" w:line="240" w:lineRule="auto"/>
        <w:ind w:left="360"/>
        <w:rPr>
          <w:rFonts w:ascii="Simplified Arabic" w:hAnsi="Simplified Arabic" w:cs="Simplified Arabic"/>
          <w:sz w:val="28"/>
          <w:szCs w:val="28"/>
          <w:lang w:bidi="ar-SY"/>
        </w:rPr>
      </w:pPr>
    </w:p>
    <w:p w:rsidR="00EA160A" w:rsidRDefault="00EA160A" w:rsidP="00EA160A">
      <w:pPr>
        <w:spacing w:after="0" w:line="240" w:lineRule="auto"/>
        <w:rPr>
          <w:rFonts w:ascii="Simplified Arabic" w:hAnsi="Simplified Arabic" w:cs="Simplified Arabic"/>
          <w:sz w:val="28"/>
          <w:szCs w:val="28"/>
          <w:rtl/>
          <w:lang w:bidi="ar-SY"/>
        </w:rPr>
      </w:pPr>
    </w:p>
    <w:p w:rsidR="00EA160A" w:rsidRPr="00EA160A" w:rsidRDefault="00EA160A" w:rsidP="00EA160A">
      <w:pPr>
        <w:spacing w:after="0" w:line="240" w:lineRule="auto"/>
        <w:rPr>
          <w:rFonts w:ascii="Simplified Arabic" w:hAnsi="Simplified Arabic" w:cs="Simplified Arabic"/>
          <w:sz w:val="28"/>
          <w:szCs w:val="28"/>
          <w:rtl/>
          <w:lang w:bidi="ar-SY"/>
        </w:rPr>
      </w:pPr>
    </w:p>
    <w:p w:rsidR="00923928" w:rsidRPr="00923928" w:rsidRDefault="00923928" w:rsidP="00923928">
      <w:pPr>
        <w:spacing w:after="100" w:afterAutospacing="1" w:line="240" w:lineRule="auto"/>
        <w:rPr>
          <w:rFonts w:ascii="Simplified Arabic" w:hAnsi="Simplified Arabic" w:cs="Simplified Arabic"/>
          <w:sz w:val="28"/>
          <w:szCs w:val="28"/>
          <w:rtl/>
          <w:lang w:bidi="ar-SY"/>
        </w:rPr>
      </w:pPr>
    </w:p>
    <w:p w:rsidR="00FC3EBA" w:rsidRPr="00506013" w:rsidRDefault="00FC3EBA" w:rsidP="00FC3EBA">
      <w:pPr>
        <w:rPr>
          <w:rtl/>
          <w:lang w:bidi="ar-SY"/>
        </w:rPr>
      </w:pPr>
    </w:p>
    <w:p w:rsidR="00FC3EBA" w:rsidRDefault="00054375" w:rsidP="00054375">
      <w:pPr>
        <w:pStyle w:val="1"/>
        <w:rPr>
          <w:rFonts w:ascii="Simplified Arabic" w:hAnsi="Simplified Arabic" w:cs="Simplified Arabic"/>
          <w:rtl/>
          <w:lang w:bidi="ar-SY"/>
        </w:rPr>
      </w:pPr>
      <w:r>
        <w:rPr>
          <w:rFonts w:ascii="Simplified Arabic" w:hAnsi="Simplified Arabic" w:cs="Simplified Arabic" w:hint="cs"/>
          <w:rtl/>
          <w:lang w:bidi="ar-SY"/>
        </w:rPr>
        <w:lastRenderedPageBreak/>
        <w:t>الباب الثاني: الكبد ودوره الوظيفي:</w:t>
      </w:r>
    </w:p>
    <w:p w:rsidR="00054375" w:rsidRDefault="00054375" w:rsidP="00054375">
      <w:pPr>
        <w:rPr>
          <w:rtl/>
          <w:lang w:bidi="ar-SY"/>
        </w:rPr>
      </w:pPr>
    </w:p>
    <w:p w:rsidR="00054375" w:rsidRDefault="00DD5128" w:rsidP="00054375">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يعد الكبد أحد أهم أعضاء الجسم، حيث يتمتع بوظائف إطراحية كتصفية مصورة الدم من الشوائب والسموم، </w:t>
      </w:r>
      <w:r w:rsidR="00B70837">
        <w:rPr>
          <w:rFonts w:ascii="Simplified Arabic" w:hAnsi="Simplified Arabic" w:cs="Simplified Arabic" w:hint="cs"/>
          <w:sz w:val="28"/>
          <w:szCs w:val="28"/>
          <w:rtl/>
          <w:lang w:bidi="ar-SY"/>
        </w:rPr>
        <w:t>ولكن بنفس الوقت هو أكثر الأعضاء عرضة للتسمم الدوائي وتصيبه العديد من الأمراض بسببه، مما يولد مشكلة لدى شركات الأدوية سببها منع استخدام عدة أدوية لما لها من آثار جانبية على الكبد.</w:t>
      </w:r>
    </w:p>
    <w:p w:rsidR="00B70837" w:rsidRDefault="00B70837" w:rsidP="0059587D">
      <w:pPr>
        <w:pStyle w:val="2"/>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الفصل الأول: </w:t>
      </w:r>
      <w:r w:rsidR="0059587D">
        <w:rPr>
          <w:rFonts w:ascii="Simplified Arabic" w:hAnsi="Simplified Arabic" w:cs="Simplified Arabic" w:hint="cs"/>
          <w:sz w:val="28"/>
          <w:szCs w:val="28"/>
          <w:rtl/>
          <w:lang w:bidi="ar-SY"/>
        </w:rPr>
        <w:t>بنية</w:t>
      </w:r>
      <w:r>
        <w:rPr>
          <w:rFonts w:ascii="Simplified Arabic" w:hAnsi="Simplified Arabic" w:cs="Simplified Arabic" w:hint="cs"/>
          <w:sz w:val="28"/>
          <w:szCs w:val="28"/>
          <w:rtl/>
          <w:lang w:bidi="ar-SY"/>
        </w:rPr>
        <w:t xml:space="preserve"> الكبد:</w:t>
      </w:r>
    </w:p>
    <w:p w:rsidR="00B70837" w:rsidRDefault="00B70837" w:rsidP="00B70837">
      <w:pPr>
        <w:rPr>
          <w:rtl/>
          <w:lang w:bidi="ar-SY"/>
        </w:rPr>
      </w:pPr>
    </w:p>
    <w:p w:rsidR="005E3F0A" w:rsidRDefault="00110985" w:rsidP="005E3F0A">
      <w:pPr>
        <w:spacing w:after="0"/>
        <w:rPr>
          <w:rFonts w:ascii="Simplified Arabic" w:hAnsi="Simplified Arabic" w:cs="Simplified Arabic"/>
          <w:sz w:val="28"/>
          <w:szCs w:val="28"/>
          <w:rtl/>
          <w:lang w:bidi="ar-SY"/>
        </w:rPr>
      </w:pPr>
      <w:r>
        <w:rPr>
          <w:rFonts w:ascii="Simplified Arabic" w:hAnsi="Simplified Arabic" w:cs="Simplified Arabic"/>
          <w:noProof/>
          <w:sz w:val="28"/>
          <w:szCs w:val="28"/>
          <w:rtl/>
        </w:rPr>
        <w:drawing>
          <wp:anchor distT="0" distB="0" distL="114300" distR="114300" simplePos="0" relativeHeight="251685888" behindDoc="1" locked="0" layoutInCell="1" allowOverlap="1" wp14:anchorId="6A55623D" wp14:editId="68A69FCA">
            <wp:simplePos x="0" y="0"/>
            <wp:positionH relativeFrom="column">
              <wp:posOffset>-703580</wp:posOffset>
            </wp:positionH>
            <wp:positionV relativeFrom="paragraph">
              <wp:posOffset>207645</wp:posOffset>
            </wp:positionV>
            <wp:extent cx="2279650" cy="1423670"/>
            <wp:effectExtent l="0" t="0" r="6350" b="5080"/>
            <wp:wrapTight wrapText="bothSides">
              <wp:wrapPolygon edited="0">
                <wp:start x="0" y="0"/>
                <wp:lineTo x="0" y="21388"/>
                <wp:lineTo x="21480" y="21388"/>
                <wp:lineTo x="21480" y="0"/>
                <wp:lineTo x="0" y="0"/>
              </wp:wrapPolygon>
            </wp:wrapTight>
            <wp:docPr id="22" name="صورة 22" descr="C:\Users\acer\Desktop\gfj\uuuu_b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gfj\uuuu_b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965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837">
        <w:rPr>
          <w:rFonts w:ascii="Simplified Arabic" w:hAnsi="Simplified Arabic" w:cs="Simplified Arabic" w:hint="cs"/>
          <w:sz w:val="28"/>
          <w:szCs w:val="28"/>
          <w:rtl/>
          <w:lang w:bidi="ar-SY"/>
        </w:rPr>
        <w:t>يتصل الكبد بشريان لينقل له الأوكسجين والجزيئات عن طريق</w:t>
      </w:r>
    </w:p>
    <w:p w:rsidR="005E3F0A" w:rsidRDefault="00B70837" w:rsidP="005E3F0A">
      <w:pPr>
        <w:spacing w:after="0"/>
        <w:rPr>
          <w:rFonts w:ascii="Simplified Arabic" w:hAnsi="Simplified Arabic" w:cs="Simplified Arabic"/>
          <w:sz w:val="28"/>
          <w:szCs w:val="28"/>
          <w:rtl/>
        </w:rPr>
      </w:pPr>
      <w:r>
        <w:rPr>
          <w:rFonts w:ascii="Simplified Arabic" w:hAnsi="Simplified Arabic" w:cs="Simplified Arabic" w:hint="cs"/>
          <w:sz w:val="28"/>
          <w:szCs w:val="28"/>
          <w:rtl/>
          <w:lang w:bidi="ar-SY"/>
        </w:rPr>
        <w:t xml:space="preserve"> الدم يسمى بالشريان الكبدي، ووريد يسمى بالوريد البابي،</w:t>
      </w:r>
    </w:p>
    <w:p w:rsidR="005E3F0A" w:rsidRDefault="00B70837" w:rsidP="005E3F0A">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ويتألف الكبد </w:t>
      </w:r>
      <w:r w:rsidR="00A30804">
        <w:rPr>
          <w:rFonts w:ascii="Simplified Arabic" w:hAnsi="Simplified Arabic" w:cs="Simplified Arabic" w:hint="cs"/>
          <w:sz w:val="28"/>
          <w:szCs w:val="28"/>
          <w:rtl/>
          <w:lang w:bidi="ar-SY"/>
        </w:rPr>
        <w:t>من وحدات بنائية صغيرة جداً تسمى بالفصيصة</w:t>
      </w:r>
    </w:p>
    <w:p w:rsidR="005E3F0A" w:rsidRDefault="00A30804" w:rsidP="005E3F0A">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الكبدية، ولها شكل سداسي الرؤوس تجاور الشعيرات الدموية</w:t>
      </w:r>
    </w:p>
    <w:p w:rsidR="005E3F0A" w:rsidRDefault="00A30804" w:rsidP="005E3F0A">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والقنيةالصفراوية وخلايا كبدية أخرى.</w:t>
      </w:r>
      <w:r w:rsidR="00110985">
        <w:rPr>
          <w:rFonts w:ascii="Simplified Arabic" w:hAnsi="Simplified Arabic" w:cs="Simplified Arabic" w:hint="cs"/>
          <w:sz w:val="28"/>
          <w:szCs w:val="28"/>
          <w:rtl/>
          <w:lang w:bidi="ar-SY"/>
        </w:rPr>
        <w:t xml:space="preserve">              صورة(6)</w:t>
      </w:r>
    </w:p>
    <w:p w:rsidR="005E3F0A" w:rsidRDefault="0048120F" w:rsidP="005204BA">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w:t>
      </w:r>
      <w:r w:rsidR="00A30804">
        <w:rPr>
          <w:rFonts w:ascii="Simplified Arabic" w:hAnsi="Simplified Arabic" w:cs="Simplified Arabic" w:hint="cs"/>
          <w:sz w:val="28"/>
          <w:szCs w:val="28"/>
          <w:rtl/>
          <w:lang w:bidi="ar-SY"/>
        </w:rPr>
        <w:t xml:space="preserve">يوجد في الكبد ما يسمى بفراغ </w:t>
      </w:r>
      <w:r w:rsidR="00A30804">
        <w:rPr>
          <w:rFonts w:ascii="Simplified Arabic" w:hAnsi="Simplified Arabic" w:cs="Simplified Arabic"/>
          <w:sz w:val="28"/>
          <w:szCs w:val="28"/>
          <w:lang w:bidi="ar-SY"/>
        </w:rPr>
        <w:t>Disse</w:t>
      </w:r>
      <w:r w:rsidR="00A30804">
        <w:rPr>
          <w:rFonts w:ascii="Simplified Arabic" w:hAnsi="Simplified Arabic" w:cs="Simplified Arabic" w:hint="cs"/>
          <w:sz w:val="28"/>
          <w:szCs w:val="28"/>
          <w:rtl/>
          <w:lang w:bidi="ar-SY"/>
        </w:rPr>
        <w:t>، يوجد بين صفائح ريماك التي تتشكل من الخلايا الكبدية وبين الشعيرات الدموية لتتم المبادلة بين الدم والخلايا الكبدية عن طريق استطالات هدبية دقيقة من أغشية الخلايا الكبدية، كما يحتوي الكبد على خلايا تسمى بخلايا كيبفار المتصلة مع الخلايا الكبدية</w:t>
      </w:r>
      <w:r w:rsidR="0059587D">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w:t>
      </w:r>
      <w:r>
        <w:rPr>
          <w:rStyle w:val="a7"/>
          <w:rFonts w:ascii="Simplified Arabic" w:hAnsi="Simplified Arabic" w:cs="Simplified Arabic"/>
          <w:sz w:val="28"/>
          <w:szCs w:val="28"/>
          <w:rtl/>
          <w:lang w:bidi="ar-SY"/>
        </w:rPr>
        <w:footnoteReference w:id="8"/>
      </w:r>
      <w:r w:rsidR="0059587D">
        <w:rPr>
          <w:rFonts w:ascii="Simplified Arabic" w:hAnsi="Simplified Arabic" w:cs="Simplified Arabic" w:hint="cs"/>
          <w:sz w:val="28"/>
          <w:szCs w:val="28"/>
          <w:rtl/>
          <w:lang w:bidi="ar-SY"/>
        </w:rPr>
        <w:t>وذلك بفضل</w:t>
      </w:r>
      <w:r w:rsidR="00A30804">
        <w:rPr>
          <w:rFonts w:ascii="Simplified Arabic" w:hAnsi="Simplified Arabic" w:cs="Simplified Arabic" w:hint="cs"/>
          <w:sz w:val="28"/>
          <w:szCs w:val="28"/>
          <w:rtl/>
          <w:lang w:bidi="ar-SY"/>
        </w:rPr>
        <w:t xml:space="preserve"> </w:t>
      </w:r>
      <w:r w:rsidR="0059587D">
        <w:rPr>
          <w:rFonts w:ascii="Simplified Arabic" w:hAnsi="Simplified Arabic" w:cs="Simplified Arabic" w:hint="cs"/>
          <w:sz w:val="28"/>
          <w:szCs w:val="28"/>
          <w:rtl/>
          <w:lang w:bidi="ar-SY"/>
        </w:rPr>
        <w:t>حجمها الضخم والاستطالات التي تصنعها، ووظيفة هذه الخلايا هي بلعمة الجزيئات الغريبة، وطرح السموم الداخلية، ولها دور بنائي</w:t>
      </w:r>
      <w:r w:rsidR="005E3F0A">
        <w:rPr>
          <w:rFonts w:ascii="Simplified Arabic" w:hAnsi="Simplified Arabic" w:cs="Simplified Arabic" w:hint="cs"/>
          <w:sz w:val="28"/>
          <w:szCs w:val="28"/>
          <w:rtl/>
          <w:lang w:bidi="ar-SY"/>
        </w:rPr>
        <w:t xml:space="preserve"> بفضل شكلها المغزلي  وتتدخل ي ليونة وتجديد الكبد.</w:t>
      </w:r>
    </w:p>
    <w:p w:rsidR="005204BA" w:rsidRDefault="005204BA" w:rsidP="005204BA">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ويوجد في الخلايا الكبدية جزيئات تسمى بالميكروزومات، وهي المسؤولة عن أغلب التحولات التي تطرأ على المركبات الكيميائية التي تدخل إلى الجسم، للحصول على مركبات أكثر ذوباناً في الماء ليسهل طرحها صفراوياً أو كلوياً ( بولياً).</w:t>
      </w:r>
    </w:p>
    <w:p w:rsidR="0048120F" w:rsidRDefault="0048120F" w:rsidP="005204BA">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ومن الخلايا الكبدية ما تكون خلايا حبيبية خالية من الغشاء القاعدي لها دور في دعم الجهاز المناعي.</w:t>
      </w:r>
    </w:p>
    <w:p w:rsidR="004D3847" w:rsidRDefault="004D3847" w:rsidP="004D3847">
      <w:pPr>
        <w:pStyle w:val="2"/>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الثاني: آلية عمل الكبد:</w:t>
      </w:r>
    </w:p>
    <w:p w:rsidR="00DA43D2" w:rsidRDefault="007604BF" w:rsidP="00723185">
      <w:pPr>
        <w:rPr>
          <w:rFonts w:ascii="Simplified Arabic" w:hAnsi="Simplified Arabic" w:cs="Simplified Arabic"/>
          <w:sz w:val="28"/>
          <w:szCs w:val="28"/>
          <w:rtl/>
          <w:lang w:bidi="ar-SY"/>
        </w:rPr>
      </w:pPr>
      <w:r w:rsidRPr="007604BF">
        <w:rPr>
          <w:rFonts w:ascii="Simplified Arabic" w:hAnsi="Simplified Arabic" w:cs="Simplified Arabic"/>
          <w:sz w:val="28"/>
          <w:szCs w:val="28"/>
          <w:rtl/>
          <w:lang w:bidi="ar-SY"/>
        </w:rPr>
        <w:t xml:space="preserve">بما أنه للكبد الوظيفة الأساسية </w:t>
      </w:r>
      <w:r w:rsidR="00907C02">
        <w:rPr>
          <w:rFonts w:ascii="Simplified Arabic" w:hAnsi="Simplified Arabic" w:cs="Simplified Arabic" w:hint="cs"/>
          <w:sz w:val="28"/>
          <w:szCs w:val="28"/>
          <w:rtl/>
          <w:lang w:bidi="ar-SY"/>
        </w:rPr>
        <w:t xml:space="preserve">في </w:t>
      </w:r>
      <w:r w:rsidRPr="007604BF">
        <w:rPr>
          <w:rFonts w:ascii="Simplified Arabic" w:hAnsi="Simplified Arabic" w:cs="Simplified Arabic"/>
          <w:sz w:val="28"/>
          <w:szCs w:val="28"/>
          <w:rtl/>
          <w:lang w:bidi="ar-SY"/>
        </w:rPr>
        <w:t xml:space="preserve">هدم الجزيئات وتفكيكها وتنظيف الجسم من المواد السامة، </w:t>
      </w:r>
      <w:r w:rsidR="00907C02">
        <w:rPr>
          <w:rFonts w:ascii="Simplified Arabic" w:hAnsi="Simplified Arabic" w:cs="Simplified Arabic" w:hint="cs"/>
          <w:sz w:val="28"/>
          <w:szCs w:val="28"/>
          <w:rtl/>
          <w:lang w:bidi="ar-SY"/>
        </w:rPr>
        <w:t>ف</w:t>
      </w:r>
      <w:r w:rsidRPr="007604BF">
        <w:rPr>
          <w:rFonts w:ascii="Simplified Arabic" w:hAnsi="Simplified Arabic" w:cs="Simplified Arabic"/>
          <w:sz w:val="28"/>
          <w:szCs w:val="28"/>
          <w:rtl/>
          <w:lang w:bidi="ar-SY"/>
        </w:rPr>
        <w:t xml:space="preserve">إن </w:t>
      </w:r>
      <w:r w:rsidR="00DA43D2">
        <w:rPr>
          <w:rFonts w:ascii="Simplified Arabic" w:hAnsi="Simplified Arabic" w:cs="Simplified Arabic"/>
          <w:sz w:val="28"/>
          <w:szCs w:val="28"/>
          <w:rtl/>
          <w:lang w:bidi="ar-SY"/>
        </w:rPr>
        <w:t xml:space="preserve">هذه الوظيفة تتم على مرحلتين، </w:t>
      </w:r>
    </w:p>
    <w:p w:rsidR="007604BF" w:rsidRDefault="00DA43D2" w:rsidP="00723185">
      <w:pPr>
        <w:rPr>
          <w:rFonts w:ascii="Simplified Arabic" w:hAnsi="Simplified Arabic" w:cs="Simplified Arabic"/>
          <w:sz w:val="28"/>
          <w:szCs w:val="28"/>
          <w:rtl/>
          <w:lang w:bidi="ar-SY"/>
        </w:rPr>
      </w:pPr>
      <w:r>
        <w:rPr>
          <w:rFonts w:ascii="Simplified Arabic" w:hAnsi="Simplified Arabic" w:cs="Simplified Arabic"/>
          <w:noProof/>
          <w:sz w:val="28"/>
          <w:szCs w:val="28"/>
          <w:rtl/>
        </w:rPr>
        <mc:AlternateContent>
          <mc:Choice Requires="wps">
            <w:drawing>
              <wp:anchor distT="0" distB="0" distL="114300" distR="114300" simplePos="0" relativeHeight="251668480" behindDoc="0" locked="0" layoutInCell="1" allowOverlap="1" wp14:anchorId="41A4CDCE" wp14:editId="6A7825AF">
                <wp:simplePos x="0" y="0"/>
                <wp:positionH relativeFrom="column">
                  <wp:posOffset>1814336</wp:posOffset>
                </wp:positionH>
                <wp:positionV relativeFrom="paragraph">
                  <wp:posOffset>953841</wp:posOffset>
                </wp:positionV>
                <wp:extent cx="0" cy="307622"/>
                <wp:effectExtent l="95250" t="38100" r="57150" b="16510"/>
                <wp:wrapNone/>
                <wp:docPr id="5" name="رابط كسهم مستقيم 5"/>
                <wp:cNvGraphicFramePr/>
                <a:graphic xmlns:a="http://schemas.openxmlformats.org/drawingml/2006/main">
                  <a:graphicData uri="http://schemas.microsoft.com/office/word/2010/wordprocessingShape">
                    <wps:wsp>
                      <wps:cNvCnPr/>
                      <wps:spPr>
                        <a:xfrm flipV="1">
                          <a:off x="0" y="0"/>
                          <a:ext cx="0" cy="3076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142.85pt;margin-top:75.1pt;width:0;height:24.2p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" strokecolor="black [3040]">
                <v:stroke endarrow="open"/>
              </v:shape>
            </w:pict>
          </mc:Fallback>
        </mc:AlternateContent>
      </w:r>
      <w:r w:rsidR="007604BF" w:rsidRPr="007604BF">
        <w:rPr>
          <w:rFonts w:ascii="Simplified Arabic" w:hAnsi="Simplified Arabic" w:cs="Simplified Arabic"/>
          <w:sz w:val="28"/>
          <w:szCs w:val="28"/>
          <w:rtl/>
          <w:lang w:bidi="ar-SY"/>
        </w:rPr>
        <w:t xml:space="preserve"> المرحلة الأولى</w:t>
      </w:r>
      <w:r>
        <w:rPr>
          <w:rFonts w:ascii="Simplified Arabic" w:hAnsi="Simplified Arabic" w:cs="Simplified Arabic" w:hint="cs"/>
          <w:sz w:val="28"/>
          <w:szCs w:val="28"/>
          <w:rtl/>
          <w:lang w:bidi="ar-SY"/>
        </w:rPr>
        <w:t>:" تحدث</w:t>
      </w:r>
      <w:r w:rsidR="007604BF" w:rsidRPr="007604BF">
        <w:rPr>
          <w:rFonts w:ascii="Simplified Arabic" w:hAnsi="Simplified Arabic" w:cs="Simplified Arabic"/>
          <w:sz w:val="28"/>
          <w:szCs w:val="28"/>
          <w:rtl/>
          <w:lang w:bidi="ar-SY"/>
        </w:rPr>
        <w:t xml:space="preserve"> تفاعلات لتفكيك المركب الكيميائي، وذلك بواسطة أنزيمات تسمى أنزيمات </w:t>
      </w:r>
      <w:r w:rsidR="007604BF" w:rsidRPr="007604BF">
        <w:rPr>
          <w:rFonts w:ascii="Simplified Arabic" w:hAnsi="Simplified Arabic" w:cs="Simplified Arabic"/>
          <w:sz w:val="28"/>
          <w:szCs w:val="28"/>
          <w:lang w:bidi="ar-SY"/>
        </w:rPr>
        <w:t>CYP 450</w:t>
      </w:r>
      <w:r w:rsidR="005204BA" w:rsidRPr="007604BF">
        <w:rPr>
          <w:rFonts w:ascii="Simplified Arabic" w:hAnsi="Simplified Arabic" w:cs="Simplified Arabic"/>
          <w:sz w:val="28"/>
          <w:szCs w:val="28"/>
          <w:rtl/>
          <w:lang w:bidi="ar-SY"/>
        </w:rPr>
        <w:t xml:space="preserve"> </w:t>
      </w:r>
      <w:r w:rsidR="007604BF">
        <w:rPr>
          <w:rFonts w:ascii="Simplified Arabic" w:hAnsi="Simplified Arabic" w:cs="Simplified Arabic" w:hint="cs"/>
          <w:sz w:val="28"/>
          <w:szCs w:val="28"/>
          <w:rtl/>
          <w:lang w:bidi="ar-SY"/>
        </w:rPr>
        <w:t xml:space="preserve">باستخدام الأوكسجين الجزيئي وبمساعدة مرافق أنزيمي </w:t>
      </w:r>
      <w:r w:rsidR="007604BF">
        <w:rPr>
          <w:rFonts w:ascii="Simplified Arabic" w:hAnsi="Simplified Arabic" w:cs="Simplified Arabic"/>
          <w:sz w:val="28"/>
          <w:szCs w:val="28"/>
          <w:rtl/>
          <w:lang w:bidi="ar-SY"/>
        </w:rPr>
        <w:t xml:space="preserve"> </w:t>
      </w:r>
      <w:r w:rsidR="007604BF">
        <w:rPr>
          <w:rFonts w:ascii="Simplified Arabic" w:hAnsi="Simplified Arabic" w:cs="Simplified Arabic"/>
          <w:sz w:val="28"/>
          <w:szCs w:val="28"/>
          <w:lang w:bidi="ar-SY"/>
        </w:rPr>
        <w:t>NADPH\H+</w:t>
      </w:r>
      <w:r w:rsidR="005204BA" w:rsidRPr="007604BF">
        <w:rPr>
          <w:rFonts w:ascii="Simplified Arabic" w:hAnsi="Simplified Arabic" w:cs="Simplified Arabic"/>
          <w:sz w:val="28"/>
          <w:szCs w:val="28"/>
          <w:rtl/>
          <w:lang w:bidi="ar-SY"/>
        </w:rPr>
        <w:t xml:space="preserve"> </w:t>
      </w:r>
      <w:r w:rsidR="00076281">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w:t>
      </w:r>
      <w:r w:rsidR="00076281">
        <w:rPr>
          <w:rStyle w:val="a7"/>
          <w:rFonts w:ascii="Simplified Arabic" w:hAnsi="Simplified Arabic" w:cs="Simplified Arabic"/>
          <w:sz w:val="28"/>
          <w:szCs w:val="28"/>
          <w:rtl/>
          <w:lang w:bidi="ar-SY"/>
        </w:rPr>
        <w:footnoteReference w:id="9"/>
      </w:r>
      <w:r w:rsidR="00723185">
        <w:rPr>
          <w:rFonts w:ascii="Simplified Arabic" w:hAnsi="Simplified Arabic" w:cs="Simplified Arabic" w:hint="cs"/>
          <w:sz w:val="28"/>
          <w:szCs w:val="28"/>
          <w:rtl/>
          <w:lang w:bidi="ar-SY"/>
        </w:rPr>
        <w:t xml:space="preserve">                                                 </w:t>
      </w:r>
      <w:r w:rsidR="00723185">
        <w:rPr>
          <w:rFonts w:ascii="Simplified Arabic" w:hAnsi="Simplified Arabic" w:cs="Simplified Arabic"/>
          <w:sz w:val="28"/>
          <w:szCs w:val="28"/>
          <w:lang w:bidi="ar-SY"/>
        </w:rPr>
        <w:t>CYTP 450</w:t>
      </w:r>
      <w:r>
        <w:rPr>
          <w:rFonts w:ascii="Simplified Arabic" w:hAnsi="Simplified Arabic" w:cs="Simplified Arabic"/>
          <w:sz w:val="28"/>
          <w:szCs w:val="28"/>
          <w:lang w:bidi="ar-SY"/>
        </w:rPr>
        <w:t xml:space="preserve">                                                      </w:t>
      </w:r>
    </w:p>
    <w:p w:rsidR="00723185" w:rsidRDefault="00723185" w:rsidP="00723185">
      <w:pPr>
        <w:rPr>
          <w:rFonts w:ascii="Simplified Arabic" w:hAnsi="Simplified Arabic" w:cs="Simplified Arabic"/>
          <w:sz w:val="28"/>
          <w:szCs w:val="28"/>
          <w:rtl/>
          <w:lang w:bidi="ar-SY"/>
        </w:rPr>
      </w:pP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14:anchorId="1E4AA037" wp14:editId="2FF11833">
                <wp:simplePos x="0" y="0"/>
                <wp:positionH relativeFrom="column">
                  <wp:posOffset>1466850</wp:posOffset>
                </wp:positionH>
                <wp:positionV relativeFrom="paragraph">
                  <wp:posOffset>147955</wp:posOffset>
                </wp:positionV>
                <wp:extent cx="676275" cy="0"/>
                <wp:effectExtent l="0" t="76200" r="28575" b="114300"/>
                <wp:wrapNone/>
                <wp:docPr id="2" name="رابط كسهم مستقيم 2"/>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2" o:spid="_x0000_s1026" type="#_x0000_t32" style="position:absolute;left:0;text-align:left;margin-left:115.5pt;margin-top:11.65pt;width:53.2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" strokecolor="black [3040]">
                <v:stroke endarrow="open"/>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6432" behindDoc="0" locked="0" layoutInCell="1" allowOverlap="1" wp14:anchorId="4F3A3B89" wp14:editId="080ADCE7">
                <wp:simplePos x="0" y="0"/>
                <wp:positionH relativeFrom="column">
                  <wp:posOffset>1800225</wp:posOffset>
                </wp:positionH>
                <wp:positionV relativeFrom="paragraph">
                  <wp:posOffset>147955</wp:posOffset>
                </wp:positionV>
                <wp:extent cx="619125" cy="352425"/>
                <wp:effectExtent l="0" t="0" r="47625" b="104775"/>
                <wp:wrapNone/>
                <wp:docPr id="3" name="رابط منحني 3"/>
                <wp:cNvGraphicFramePr/>
                <a:graphic xmlns:a="http://schemas.openxmlformats.org/drawingml/2006/main">
                  <a:graphicData uri="http://schemas.microsoft.com/office/word/2010/wordprocessingShape">
                    <wps:wsp>
                      <wps:cNvCnPr/>
                      <wps:spPr>
                        <a:xfrm>
                          <a:off x="0" y="0"/>
                          <a:ext cx="619125" cy="352425"/>
                        </a:xfrm>
                        <a:prstGeom prst="curved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3" o:spid="_x0000_s1026" type="#_x0000_t38" style="position:absolute;left:0;text-align:left;margin-left:141.75pt;margin-top:11.65pt;width:48.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" adj="10800" strokecolor="black [3040]">
                <v:stroke endarrow="open"/>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7456" behindDoc="0" locked="0" layoutInCell="1" allowOverlap="1" wp14:anchorId="23C92D23" wp14:editId="77D5596D">
                <wp:simplePos x="0" y="0"/>
                <wp:positionH relativeFrom="column">
                  <wp:posOffset>1181100</wp:posOffset>
                </wp:positionH>
                <wp:positionV relativeFrom="paragraph">
                  <wp:posOffset>147320</wp:posOffset>
                </wp:positionV>
                <wp:extent cx="619125" cy="352425"/>
                <wp:effectExtent l="38100" t="0" r="9525" b="104775"/>
                <wp:wrapNone/>
                <wp:docPr id="4" name="رابط منحني 4"/>
                <wp:cNvGraphicFramePr/>
                <a:graphic xmlns:a="http://schemas.openxmlformats.org/drawingml/2006/main">
                  <a:graphicData uri="http://schemas.microsoft.com/office/word/2010/wordprocessingShape">
                    <wps:wsp>
                      <wps:cNvCnPr/>
                      <wps:spPr>
                        <a:xfrm rot="10800000" flipV="1">
                          <a:off x="0" y="0"/>
                          <a:ext cx="619125" cy="352425"/>
                        </a:xfrm>
                        <a:prstGeom prst="curved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منحني 4" o:spid="_x0000_s1026" type="#_x0000_t38" style="position:absolute;left:0;text-align:left;margin-left:93pt;margin-top:11.6pt;width:48.75pt;height:27.7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" adj="10800" strokecolor="black [3040]">
                <v:stroke endarrow="open"/>
              </v:shape>
            </w:pict>
          </mc:Fallback>
        </mc:AlternateContent>
      </w:r>
      <w:r w:rsidR="007604BF">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w:t>
      </w:r>
      <w:r w:rsidR="007604BF">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lang w:bidi="ar-SY"/>
        </w:rPr>
        <w:t>H2O</w:t>
      </w:r>
      <w:r w:rsidR="007604BF">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المادة مؤكسدة</w:t>
      </w:r>
      <w:r w:rsidR="007604BF">
        <w:rPr>
          <w:rFonts w:ascii="Simplified Arabic" w:hAnsi="Simplified Arabic" w:cs="Simplified Arabic" w:hint="cs"/>
          <w:sz w:val="28"/>
          <w:szCs w:val="28"/>
          <w:rtl/>
          <w:lang w:bidi="ar-SY"/>
        </w:rPr>
        <w:t xml:space="preserve">            </w:t>
      </w:r>
      <w:r w:rsidR="007604BF">
        <w:rPr>
          <w:rFonts w:ascii="Simplified Arabic" w:hAnsi="Simplified Arabic" w:cs="Simplified Arabic"/>
          <w:sz w:val="28"/>
          <w:szCs w:val="28"/>
          <w:lang w:bidi="ar-SY"/>
        </w:rPr>
        <w:t>`+O2</w:t>
      </w:r>
      <w:r>
        <w:rPr>
          <w:rFonts w:ascii="Simplified Arabic" w:hAnsi="Simplified Arabic" w:cs="Simplified Arabic"/>
          <w:sz w:val="28"/>
          <w:szCs w:val="28"/>
          <w:lang w:bidi="ar-SY"/>
        </w:rPr>
        <w:t xml:space="preserve">    </w:t>
      </w:r>
      <w:r w:rsidR="007604BF">
        <w:rPr>
          <w:rFonts w:ascii="Simplified Arabic" w:hAnsi="Simplified Arabic" w:cs="Simplified Arabic" w:hint="cs"/>
          <w:sz w:val="28"/>
          <w:szCs w:val="28"/>
          <w:rtl/>
          <w:lang w:bidi="ar-SY"/>
        </w:rPr>
        <w:t>المادة</w:t>
      </w:r>
      <w:r w:rsidR="007604BF">
        <w:rPr>
          <w:rFonts w:ascii="Simplified Arabic" w:hAnsi="Simplified Arabic" w:cs="Simplified Arabic"/>
          <w:sz w:val="28"/>
          <w:szCs w:val="28"/>
          <w:rtl/>
          <w:lang w:bidi="ar-SY"/>
        </w:rPr>
        <w:t xml:space="preserve"> </w:t>
      </w:r>
    </w:p>
    <w:p w:rsidR="0048120F" w:rsidRDefault="005204BA" w:rsidP="00723185">
      <w:pPr>
        <w:rPr>
          <w:rFonts w:ascii="Simplified Arabic" w:hAnsi="Simplified Arabic" w:cs="Simplified Arabic"/>
          <w:sz w:val="28"/>
          <w:szCs w:val="28"/>
          <w:rtl/>
          <w:lang w:bidi="ar-SY"/>
        </w:rPr>
      </w:pPr>
      <w:r w:rsidRPr="007604BF">
        <w:rPr>
          <w:rFonts w:ascii="Simplified Arabic" w:hAnsi="Simplified Arabic" w:cs="Simplified Arabic"/>
          <w:sz w:val="28"/>
          <w:szCs w:val="28"/>
          <w:rtl/>
          <w:lang w:bidi="ar-SY"/>
        </w:rPr>
        <w:t xml:space="preserve">                  </w:t>
      </w:r>
      <w:r w:rsidR="00723185">
        <w:rPr>
          <w:rFonts w:ascii="Simplified Arabic" w:hAnsi="Simplified Arabic" w:cs="Simplified Arabic"/>
          <w:sz w:val="28"/>
          <w:szCs w:val="28"/>
          <w:rtl/>
          <w:lang w:bidi="ar-SY"/>
        </w:rPr>
        <w:t xml:space="preserve">                              </w:t>
      </w:r>
      <w:r w:rsidRPr="007604BF">
        <w:rPr>
          <w:rFonts w:ascii="Simplified Arabic" w:hAnsi="Simplified Arabic" w:cs="Simplified Arabic"/>
          <w:sz w:val="28"/>
          <w:szCs w:val="28"/>
          <w:rtl/>
          <w:lang w:bidi="ar-SY"/>
        </w:rPr>
        <w:t xml:space="preserve"> </w:t>
      </w:r>
      <w:r w:rsidR="00723185">
        <w:rPr>
          <w:rFonts w:ascii="Simplified Arabic" w:hAnsi="Simplified Arabic" w:cs="Simplified Arabic"/>
          <w:sz w:val="28"/>
          <w:szCs w:val="28"/>
          <w:lang w:bidi="ar-SY"/>
        </w:rPr>
        <w:t>NADP+</w:t>
      </w:r>
      <w:r w:rsidR="00723185">
        <w:rPr>
          <w:rFonts w:ascii="Simplified Arabic" w:hAnsi="Simplified Arabic" w:cs="Simplified Arabic"/>
          <w:sz w:val="28"/>
          <w:szCs w:val="28"/>
          <w:rtl/>
          <w:lang w:bidi="ar-SY"/>
        </w:rPr>
        <w:t xml:space="preserve">    </w:t>
      </w:r>
      <w:r w:rsidRPr="007604BF">
        <w:rPr>
          <w:rFonts w:ascii="Simplified Arabic" w:hAnsi="Simplified Arabic" w:cs="Simplified Arabic"/>
          <w:sz w:val="28"/>
          <w:szCs w:val="28"/>
          <w:rtl/>
          <w:lang w:bidi="ar-SY"/>
        </w:rPr>
        <w:t xml:space="preserve">  </w:t>
      </w:r>
      <w:r w:rsidR="00723185">
        <w:rPr>
          <w:rFonts w:ascii="Simplified Arabic" w:hAnsi="Simplified Arabic" w:cs="Simplified Arabic"/>
          <w:sz w:val="28"/>
          <w:szCs w:val="28"/>
          <w:rtl/>
          <w:lang w:bidi="ar-SY"/>
        </w:rPr>
        <w:t xml:space="preserve"> </w:t>
      </w:r>
      <w:r w:rsidR="0048120F" w:rsidRPr="007604BF">
        <w:rPr>
          <w:rFonts w:ascii="Simplified Arabic" w:hAnsi="Simplified Arabic" w:cs="Simplified Arabic"/>
          <w:sz w:val="28"/>
          <w:szCs w:val="28"/>
          <w:rtl/>
          <w:lang w:bidi="ar-SY"/>
        </w:rPr>
        <w:t xml:space="preserve"> </w:t>
      </w:r>
      <w:r w:rsidR="00723185">
        <w:rPr>
          <w:rFonts w:ascii="Simplified Arabic" w:hAnsi="Simplified Arabic" w:cs="Simplified Arabic"/>
          <w:sz w:val="28"/>
          <w:szCs w:val="28"/>
          <w:lang w:bidi="ar-SY"/>
        </w:rPr>
        <w:t>H+</w:t>
      </w:r>
      <w:r w:rsidR="00723185">
        <w:rPr>
          <w:rFonts w:ascii="Simplified Arabic" w:hAnsi="Simplified Arabic" w:cs="Simplified Arabic" w:hint="cs"/>
          <w:sz w:val="28"/>
          <w:szCs w:val="28"/>
          <w:rtl/>
          <w:lang w:bidi="ar-SY"/>
        </w:rPr>
        <w:t>\</w:t>
      </w:r>
      <w:r w:rsidR="00723185">
        <w:rPr>
          <w:rFonts w:ascii="Simplified Arabic" w:hAnsi="Simplified Arabic" w:cs="Simplified Arabic"/>
          <w:sz w:val="28"/>
          <w:szCs w:val="28"/>
          <w:lang w:bidi="ar-SY"/>
        </w:rPr>
        <w:t>NADPH</w:t>
      </w:r>
      <w:r w:rsidR="0048120F" w:rsidRPr="007604BF">
        <w:rPr>
          <w:rFonts w:ascii="Simplified Arabic" w:hAnsi="Simplified Arabic" w:cs="Simplified Arabic"/>
          <w:sz w:val="28"/>
          <w:szCs w:val="28"/>
          <w:rtl/>
          <w:lang w:bidi="ar-SY"/>
        </w:rPr>
        <w:t xml:space="preserve">                        </w:t>
      </w:r>
    </w:p>
    <w:p w:rsidR="00723185" w:rsidRDefault="00110985" w:rsidP="00723185">
      <w:pPr>
        <w:rPr>
          <w:rFonts w:ascii="Simplified Arabic" w:hAnsi="Simplified Arabic" w:cs="Simplified Arabic"/>
          <w:sz w:val="28"/>
          <w:szCs w:val="28"/>
          <w:rtl/>
          <w:lang w:bidi="ar-SY"/>
        </w:rPr>
      </w:pPr>
      <w:r>
        <w:rPr>
          <w:noProof/>
        </w:rPr>
        <w:drawing>
          <wp:anchor distT="0" distB="0" distL="114300" distR="114300" simplePos="0" relativeHeight="251669504" behindDoc="1" locked="0" layoutInCell="1" allowOverlap="1" wp14:anchorId="7AC50E34" wp14:editId="74BED819">
            <wp:simplePos x="0" y="0"/>
            <wp:positionH relativeFrom="column">
              <wp:posOffset>13970</wp:posOffset>
            </wp:positionH>
            <wp:positionV relativeFrom="paragraph">
              <wp:posOffset>640080</wp:posOffset>
            </wp:positionV>
            <wp:extent cx="5277485" cy="1573530"/>
            <wp:effectExtent l="0" t="0" r="0" b="7620"/>
            <wp:wrapTight wrapText="bothSides">
              <wp:wrapPolygon edited="0">
                <wp:start x="0" y="0"/>
                <wp:lineTo x="0" y="21443"/>
                <wp:lineTo x="21519" y="21443"/>
                <wp:lineTo x="21519" y="0"/>
                <wp:lineTo x="0"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277485" cy="1573530"/>
                    </a:xfrm>
                    <a:prstGeom prst="rect">
                      <a:avLst/>
                    </a:prstGeom>
                  </pic:spPr>
                </pic:pic>
              </a:graphicData>
            </a:graphic>
            <wp14:sizeRelH relativeFrom="page">
              <wp14:pctWidth>0</wp14:pctWidth>
            </wp14:sizeRelH>
            <wp14:sizeRelV relativeFrom="page">
              <wp14:pctHeight>0</wp14:pctHeight>
            </wp14:sizeRelV>
          </wp:anchor>
        </w:drawing>
      </w:r>
      <w:r w:rsidR="00723185">
        <w:rPr>
          <w:rFonts w:ascii="Simplified Arabic" w:hAnsi="Simplified Arabic" w:cs="Simplified Arabic" w:hint="cs"/>
          <w:sz w:val="28"/>
          <w:szCs w:val="28"/>
          <w:rtl/>
          <w:lang w:bidi="ar-SY"/>
        </w:rPr>
        <w:t>أو تفاعلات الإماهة، حيث يتم هدم الجزيئة بتدخل جزيئة ماء كما في الشكل الآتي:</w:t>
      </w:r>
    </w:p>
    <w:p w:rsidR="001A21B8" w:rsidRDefault="001A21B8" w:rsidP="00483588">
      <w:pPr>
        <w:rPr>
          <w:rFonts w:ascii="Simplified Arabic" w:hAnsi="Simplified Arabic" w:cs="Simplified Arabic"/>
          <w:sz w:val="28"/>
          <w:szCs w:val="28"/>
          <w:rtl/>
          <w:lang w:bidi="ar-SY"/>
        </w:rPr>
      </w:pPr>
    </w:p>
    <w:p w:rsidR="001A21B8" w:rsidRDefault="001A21B8" w:rsidP="00483588">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صورة رقم(6).</w:t>
      </w:r>
    </w:p>
    <w:p w:rsidR="001A21B8" w:rsidRDefault="001A21B8" w:rsidP="00483588">
      <w:pPr>
        <w:rPr>
          <w:rFonts w:ascii="Simplified Arabic" w:hAnsi="Simplified Arabic" w:cs="Simplified Arabic"/>
          <w:sz w:val="28"/>
          <w:szCs w:val="28"/>
          <w:rtl/>
          <w:lang w:bidi="ar-SY"/>
        </w:rPr>
      </w:pPr>
    </w:p>
    <w:p w:rsidR="00483588" w:rsidRDefault="00723185" w:rsidP="00483588">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أو بنزع الزمرة الكربوكسيلية،</w:t>
      </w:r>
      <w:r w:rsidR="00483588">
        <w:rPr>
          <w:rFonts w:ascii="Simplified Arabic" w:hAnsi="Simplified Arabic" w:cs="Simplified Arabic" w:hint="cs"/>
          <w:sz w:val="28"/>
          <w:szCs w:val="28"/>
          <w:rtl/>
          <w:lang w:bidi="ar-SY"/>
        </w:rPr>
        <w:t xml:space="preserve">                                 أو </w:t>
      </w:r>
      <w:r>
        <w:rPr>
          <w:rFonts w:ascii="Simplified Arabic" w:hAnsi="Simplified Arabic" w:cs="Simplified Arabic" w:hint="cs"/>
          <w:sz w:val="28"/>
          <w:szCs w:val="28"/>
          <w:rtl/>
          <w:lang w:bidi="ar-SY"/>
        </w:rPr>
        <w:t>الإرجاع.</w:t>
      </w:r>
    </w:p>
    <w:p w:rsidR="00483588" w:rsidRDefault="001A21B8" w:rsidP="00483588">
      <w:pPr>
        <w:rPr>
          <w:rFonts w:ascii="Simplified Arabic" w:hAnsi="Simplified Arabic" w:cs="Simplified Arabic"/>
          <w:sz w:val="28"/>
          <w:szCs w:val="28"/>
          <w:rtl/>
          <w:lang w:bidi="ar-SY"/>
        </w:rPr>
      </w:pPr>
      <w:r>
        <w:rPr>
          <w:rFonts w:ascii="Simplified Arabic" w:hAnsi="Simplified Arabic" w:cs="Simplified Arabic"/>
          <w:noProof/>
          <w:sz w:val="28"/>
          <w:szCs w:val="28"/>
          <w:rtl/>
        </w:rPr>
        <w:lastRenderedPageBreak/>
        <w:drawing>
          <wp:anchor distT="0" distB="0" distL="114300" distR="114300" simplePos="0" relativeHeight="251670528" behindDoc="1" locked="0" layoutInCell="1" allowOverlap="1" wp14:anchorId="580C2DB2" wp14:editId="6641EF03">
            <wp:simplePos x="0" y="0"/>
            <wp:positionH relativeFrom="column">
              <wp:posOffset>-234950</wp:posOffset>
            </wp:positionH>
            <wp:positionV relativeFrom="paragraph">
              <wp:posOffset>160020</wp:posOffset>
            </wp:positionV>
            <wp:extent cx="2638425" cy="1007745"/>
            <wp:effectExtent l="0" t="0" r="9525" b="1905"/>
            <wp:wrapTight wrapText="bothSides">
              <wp:wrapPolygon edited="0">
                <wp:start x="0" y="0"/>
                <wp:lineTo x="0" y="21233"/>
                <wp:lineTo x="21522" y="21233"/>
                <wp:lineTo x="21522" y="0"/>
                <wp:lineTo x="0" y="0"/>
              </wp:wrapPolygon>
            </wp:wrapTight>
            <wp:docPr id="7" name="صورة 7" descr="C:\Users\acer\Desktop\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4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842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noProof/>
          <w:sz w:val="28"/>
          <w:szCs w:val="28"/>
          <w:rtl/>
        </w:rPr>
        <w:drawing>
          <wp:anchor distT="0" distB="0" distL="114300" distR="114300" simplePos="0" relativeHeight="251671552" behindDoc="1" locked="0" layoutInCell="1" allowOverlap="1" wp14:anchorId="64A6A473" wp14:editId="67FFB694">
            <wp:simplePos x="0" y="0"/>
            <wp:positionH relativeFrom="column">
              <wp:posOffset>2807970</wp:posOffset>
            </wp:positionH>
            <wp:positionV relativeFrom="paragraph">
              <wp:posOffset>160020</wp:posOffset>
            </wp:positionV>
            <wp:extent cx="3028950" cy="1009650"/>
            <wp:effectExtent l="0" t="0" r="0" b="0"/>
            <wp:wrapTight wrapText="bothSides">
              <wp:wrapPolygon edited="0">
                <wp:start x="0" y="0"/>
                <wp:lineTo x="0" y="21192"/>
                <wp:lineTo x="21464" y="21192"/>
                <wp:lineTo x="21464" y="0"/>
                <wp:lineTo x="0" y="0"/>
              </wp:wrapPolygon>
            </wp:wrapTight>
            <wp:docPr id="8" name="صورة 8" descr="C:\Users\acer\Desktop\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45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89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1B8" w:rsidRDefault="001A21B8" w:rsidP="00483588">
      <w:pPr>
        <w:rPr>
          <w:rFonts w:ascii="Simplified Arabic" w:hAnsi="Simplified Arabic" w:cs="Simplified Arabic"/>
          <w:sz w:val="28"/>
          <w:szCs w:val="28"/>
          <w:rtl/>
          <w:lang w:bidi="ar-SY"/>
        </w:rPr>
      </w:pPr>
    </w:p>
    <w:p w:rsidR="001A21B8" w:rsidRDefault="001A21B8" w:rsidP="00483588">
      <w:pPr>
        <w:rPr>
          <w:rFonts w:ascii="Simplified Arabic" w:hAnsi="Simplified Arabic" w:cs="Simplified Arabic"/>
          <w:sz w:val="28"/>
          <w:szCs w:val="28"/>
          <w:rtl/>
          <w:lang w:bidi="ar-SY"/>
        </w:rPr>
      </w:pPr>
    </w:p>
    <w:p w:rsidR="001A21B8" w:rsidRDefault="001A21B8" w:rsidP="00483588">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صورة رقم(7).                                                صورة رقم(8).</w:t>
      </w:r>
    </w:p>
    <w:p w:rsidR="00C93000" w:rsidRDefault="00483588" w:rsidP="00C93000">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ومن هذه المرحلة يتم تكوين أ</w:t>
      </w:r>
      <w:r w:rsidR="00FC5262">
        <w:rPr>
          <w:rFonts w:ascii="Simplified Arabic" w:hAnsi="Simplified Arabic" w:cs="Simplified Arabic" w:hint="cs"/>
          <w:sz w:val="28"/>
          <w:szCs w:val="28"/>
          <w:rtl/>
          <w:lang w:bidi="ar-SY"/>
        </w:rPr>
        <w:t>يضيات نشطة لتتم المرحلة الثانية.</w:t>
      </w:r>
    </w:p>
    <w:p w:rsidR="00483588" w:rsidRPr="00C93000" w:rsidRDefault="00483588" w:rsidP="00C93000">
      <w:pPr>
        <w:pStyle w:val="a5"/>
        <w:numPr>
          <w:ilvl w:val="0"/>
          <w:numId w:val="10"/>
        </w:numPr>
        <w:rPr>
          <w:rFonts w:ascii="Simplified Arabic" w:hAnsi="Simplified Arabic" w:cs="Simplified Arabic"/>
          <w:sz w:val="28"/>
          <w:szCs w:val="28"/>
          <w:rtl/>
          <w:lang w:bidi="ar-SY"/>
        </w:rPr>
      </w:pPr>
      <w:r w:rsidRPr="00C93000">
        <w:rPr>
          <w:rFonts w:ascii="Simplified Arabic" w:hAnsi="Simplified Arabic" w:cs="Simplified Arabic" w:hint="cs"/>
          <w:sz w:val="28"/>
          <w:szCs w:val="28"/>
          <w:rtl/>
          <w:lang w:bidi="ar-SY"/>
        </w:rPr>
        <w:t xml:space="preserve">المرحلة الثانية </w:t>
      </w:r>
      <w:r w:rsidR="00C93000" w:rsidRPr="00C93000">
        <w:rPr>
          <w:rFonts w:ascii="Simplified Arabic" w:hAnsi="Simplified Arabic" w:cs="Simplified Arabic" w:hint="cs"/>
          <w:sz w:val="28"/>
          <w:szCs w:val="28"/>
          <w:rtl/>
          <w:lang w:bidi="ar-SY"/>
        </w:rPr>
        <w:t xml:space="preserve">: </w:t>
      </w:r>
      <w:r w:rsidRPr="00C93000">
        <w:rPr>
          <w:rFonts w:ascii="Simplified Arabic" w:hAnsi="Simplified Arabic" w:cs="Simplified Arabic" w:hint="cs"/>
          <w:sz w:val="28"/>
          <w:szCs w:val="28"/>
          <w:rtl/>
          <w:lang w:bidi="ar-SY"/>
        </w:rPr>
        <w:t>بعد هدم الجزيئة يتم الاقتران مع إحدى المواد الآتية:</w:t>
      </w:r>
    </w:p>
    <w:p w:rsidR="00483588" w:rsidRDefault="00483588" w:rsidP="00483588">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إما مع حمض أميني</w:t>
      </w:r>
      <w:r w:rsidR="006A48D9">
        <w:rPr>
          <w:rFonts w:ascii="Simplified Arabic" w:hAnsi="Simplified Arabic" w:cs="Simplified Arabic" w:hint="cs"/>
          <w:sz w:val="28"/>
          <w:szCs w:val="28"/>
          <w:rtl/>
          <w:lang w:bidi="ar-SY"/>
        </w:rPr>
        <w:t>،  مثال:</w:t>
      </w:r>
    </w:p>
    <w:p w:rsidR="006A48D9" w:rsidRPr="00483588" w:rsidRDefault="006A48D9" w:rsidP="00483588">
      <w:pPr>
        <w:rPr>
          <w:rFonts w:ascii="Simplified Arabic" w:hAnsi="Simplified Arabic" w:cs="Simplified Arabic"/>
          <w:sz w:val="28"/>
          <w:szCs w:val="28"/>
          <w:rtl/>
          <w:lang w:bidi="ar-SY"/>
        </w:rPr>
      </w:pPr>
      <w:r>
        <w:rPr>
          <w:rFonts w:ascii="Simplified Arabic" w:hAnsi="Simplified Arabic" w:cs="Simplified Arabic"/>
          <w:noProof/>
          <w:color w:val="1F497D" w:themeColor="text2"/>
          <w:sz w:val="28"/>
          <w:szCs w:val="28"/>
          <w:rtl/>
        </w:rPr>
        <w:drawing>
          <wp:anchor distT="0" distB="0" distL="114300" distR="114300" simplePos="0" relativeHeight="251672576" behindDoc="1" locked="0" layoutInCell="1" allowOverlap="1" wp14:anchorId="27C5CED1" wp14:editId="6A9BF3D3">
            <wp:simplePos x="0" y="0"/>
            <wp:positionH relativeFrom="column">
              <wp:posOffset>523875</wp:posOffset>
            </wp:positionH>
            <wp:positionV relativeFrom="paragraph">
              <wp:posOffset>148590</wp:posOffset>
            </wp:positionV>
            <wp:extent cx="4305300" cy="1685925"/>
            <wp:effectExtent l="0" t="0" r="0" b="9525"/>
            <wp:wrapTight wrapText="bothSides">
              <wp:wrapPolygon edited="0">
                <wp:start x="0" y="0"/>
                <wp:lineTo x="0" y="21478"/>
                <wp:lineTo x="21504" y="21478"/>
                <wp:lineTo x="21504" y="0"/>
                <wp:lineTo x="0" y="0"/>
              </wp:wrapPolygon>
            </wp:wrapTight>
            <wp:docPr id="9" name="صورة 9" descr="C:\Users\acer\Desktop\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2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3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7BC" w:rsidRDefault="00ED07BC" w:rsidP="00ED07BC">
      <w:pPr>
        <w:rPr>
          <w:rFonts w:ascii="Simplified Arabic" w:hAnsi="Simplified Arabic" w:cs="Simplified Arabic"/>
          <w:color w:val="1F497D" w:themeColor="text2"/>
          <w:sz w:val="28"/>
          <w:szCs w:val="28"/>
          <w:rtl/>
          <w:lang w:bidi="ar-SY"/>
        </w:rPr>
      </w:pPr>
    </w:p>
    <w:p w:rsidR="00ED07BC" w:rsidRDefault="00ED07BC" w:rsidP="00ED07BC">
      <w:pPr>
        <w:rPr>
          <w:rFonts w:ascii="Simplified Arabic" w:hAnsi="Simplified Arabic" w:cs="Simplified Arabic"/>
          <w:color w:val="1F497D" w:themeColor="text2"/>
          <w:sz w:val="28"/>
          <w:szCs w:val="28"/>
          <w:rtl/>
          <w:lang w:bidi="ar-SY"/>
        </w:rPr>
      </w:pPr>
    </w:p>
    <w:p w:rsidR="00765C7A" w:rsidRDefault="00765C7A">
      <w:pPr>
        <w:rPr>
          <w:rFonts w:ascii="Simplified Arabic" w:hAnsi="Simplified Arabic" w:cs="Simplified Arabic"/>
          <w:color w:val="1F497D" w:themeColor="text2"/>
          <w:sz w:val="28"/>
          <w:szCs w:val="28"/>
          <w:rtl/>
          <w:lang w:bidi="ar-SY"/>
        </w:rPr>
      </w:pPr>
    </w:p>
    <w:p w:rsidR="00765C7A" w:rsidRDefault="001A21B8">
      <w:pPr>
        <w:rPr>
          <w:rFonts w:ascii="Simplified Arabic" w:hAnsi="Simplified Arabic" w:cs="Simplified Arabic"/>
          <w:color w:val="1F497D" w:themeColor="text2"/>
          <w:sz w:val="28"/>
          <w:szCs w:val="28"/>
          <w:rtl/>
          <w:lang w:bidi="ar-SY"/>
        </w:rPr>
      </w:pPr>
      <w:r>
        <w:rPr>
          <w:rFonts w:ascii="Simplified Arabic" w:hAnsi="Simplified Arabic" w:cs="Simplified Arabic" w:hint="cs"/>
          <w:color w:val="1F497D" w:themeColor="text2"/>
          <w:sz w:val="28"/>
          <w:szCs w:val="28"/>
          <w:rtl/>
          <w:lang w:bidi="ar-SY"/>
        </w:rPr>
        <w:t xml:space="preserve">                                      صورة رقم(9).</w:t>
      </w:r>
    </w:p>
    <w:p w:rsidR="002F38D6" w:rsidRDefault="002F38D6">
      <w:pPr>
        <w:rPr>
          <w:rFonts w:ascii="Simplified Arabic" w:hAnsi="Simplified Arabic" w:cs="Simplified Arabic"/>
          <w:color w:val="1F497D" w:themeColor="text2"/>
          <w:sz w:val="28"/>
          <w:szCs w:val="28"/>
          <w:rtl/>
          <w:lang w:bidi="ar-SY"/>
        </w:rPr>
      </w:pPr>
      <w:r>
        <w:rPr>
          <w:noProof/>
        </w:rPr>
        <w:drawing>
          <wp:anchor distT="0" distB="0" distL="114300" distR="114300" simplePos="0" relativeHeight="251679744" behindDoc="1" locked="0" layoutInCell="1" allowOverlap="1" wp14:anchorId="4F809FA4" wp14:editId="14794999">
            <wp:simplePos x="0" y="0"/>
            <wp:positionH relativeFrom="column">
              <wp:posOffset>2540</wp:posOffset>
            </wp:positionH>
            <wp:positionV relativeFrom="paragraph">
              <wp:posOffset>461645</wp:posOffset>
            </wp:positionV>
            <wp:extent cx="5267960" cy="1863090"/>
            <wp:effectExtent l="0" t="0" r="8890" b="3810"/>
            <wp:wrapTight wrapText="bothSides">
              <wp:wrapPolygon edited="0">
                <wp:start x="0" y="0"/>
                <wp:lineTo x="0" y="21423"/>
                <wp:lineTo x="21558" y="21423"/>
                <wp:lineTo x="21558" y="0"/>
                <wp:lineTo x="0" y="0"/>
              </wp:wrapPolygon>
            </wp:wrapTight>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267960" cy="1863090"/>
                    </a:xfrm>
                    <a:prstGeom prst="rect">
                      <a:avLst/>
                    </a:prstGeom>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color w:val="1F497D" w:themeColor="text2"/>
          <w:sz w:val="28"/>
          <w:szCs w:val="28"/>
          <w:rtl/>
          <w:lang w:bidi="ar-SY"/>
        </w:rPr>
        <w:t>أو مع الكبريت، مثل:</w:t>
      </w:r>
    </w:p>
    <w:p w:rsidR="001A21B8" w:rsidRDefault="001A21B8" w:rsidP="00946D1E">
      <w:pPr>
        <w:rPr>
          <w:rFonts w:ascii="Simplified Arabic" w:hAnsi="Simplified Arabic" w:cs="Simplified Arabic"/>
          <w:color w:val="1F497D" w:themeColor="text2"/>
          <w:sz w:val="28"/>
          <w:szCs w:val="28"/>
          <w:rtl/>
          <w:lang w:bidi="ar-SY"/>
        </w:rPr>
      </w:pPr>
      <w:r>
        <w:rPr>
          <w:rFonts w:ascii="Simplified Arabic" w:hAnsi="Simplified Arabic" w:cs="Simplified Arabic" w:hint="cs"/>
          <w:color w:val="1F497D" w:themeColor="text2"/>
          <w:sz w:val="28"/>
          <w:szCs w:val="28"/>
          <w:rtl/>
          <w:lang w:bidi="ar-SY"/>
        </w:rPr>
        <w:t xml:space="preserve">                                   صورة رقم(10).</w:t>
      </w:r>
    </w:p>
    <w:p w:rsidR="00765C7A" w:rsidRDefault="006A48D9" w:rsidP="002F38D6">
      <w:pPr>
        <w:rPr>
          <w:rFonts w:ascii="Simplified Arabic" w:hAnsi="Simplified Arabic" w:cs="Simplified Arabic"/>
          <w:color w:val="1F497D" w:themeColor="text2"/>
          <w:sz w:val="28"/>
          <w:szCs w:val="28"/>
          <w:rtl/>
          <w:lang w:bidi="ar-SY"/>
        </w:rPr>
      </w:pPr>
      <w:r>
        <w:rPr>
          <w:rFonts w:ascii="Simplified Arabic" w:hAnsi="Simplified Arabic" w:cs="Simplified Arabic" w:hint="cs"/>
          <w:color w:val="1F497D" w:themeColor="text2"/>
          <w:sz w:val="28"/>
          <w:szCs w:val="28"/>
          <w:rtl/>
          <w:lang w:bidi="ar-SY"/>
        </w:rPr>
        <w:t xml:space="preserve"> أو </w:t>
      </w:r>
      <w:r w:rsidR="002F38D6">
        <w:rPr>
          <w:rFonts w:ascii="Simplified Arabic" w:hAnsi="Simplified Arabic" w:cs="Simplified Arabic" w:hint="cs"/>
          <w:color w:val="1F497D" w:themeColor="text2"/>
          <w:sz w:val="28"/>
          <w:szCs w:val="28"/>
          <w:rtl/>
          <w:lang w:bidi="ar-SY"/>
        </w:rPr>
        <w:t>الغليكوكول</w:t>
      </w:r>
      <w:r>
        <w:rPr>
          <w:rFonts w:ascii="Simplified Arabic" w:hAnsi="Simplified Arabic" w:cs="Simplified Arabic" w:hint="cs"/>
          <w:color w:val="1F497D" w:themeColor="text2"/>
          <w:sz w:val="28"/>
          <w:szCs w:val="28"/>
          <w:rtl/>
          <w:lang w:bidi="ar-SY"/>
        </w:rPr>
        <w:t xml:space="preserve">، مثل: </w:t>
      </w:r>
    </w:p>
    <w:p w:rsidR="002F38D6" w:rsidRDefault="002F38D6" w:rsidP="006A48D9">
      <w:pPr>
        <w:rPr>
          <w:rFonts w:ascii="Simplified Arabic" w:hAnsi="Simplified Arabic" w:cs="Simplified Arabic"/>
          <w:sz w:val="28"/>
          <w:szCs w:val="28"/>
          <w:rtl/>
          <w:lang w:bidi="ar-SY"/>
        </w:rPr>
      </w:pPr>
      <w:r>
        <w:rPr>
          <w:noProof/>
        </w:rPr>
        <w:lastRenderedPageBreak/>
        <w:drawing>
          <wp:anchor distT="0" distB="0" distL="114300" distR="114300" simplePos="0" relativeHeight="251678720" behindDoc="1" locked="0" layoutInCell="1" allowOverlap="1" wp14:anchorId="6C5537E0" wp14:editId="1C4D8E9A">
            <wp:simplePos x="0" y="0"/>
            <wp:positionH relativeFrom="column">
              <wp:posOffset>361315</wp:posOffset>
            </wp:positionH>
            <wp:positionV relativeFrom="paragraph">
              <wp:posOffset>106680</wp:posOffset>
            </wp:positionV>
            <wp:extent cx="5277485" cy="1435100"/>
            <wp:effectExtent l="0" t="0" r="0" b="0"/>
            <wp:wrapTight wrapText="bothSides">
              <wp:wrapPolygon edited="0">
                <wp:start x="0" y="0"/>
                <wp:lineTo x="0" y="21218"/>
                <wp:lineTo x="21519" y="21218"/>
                <wp:lineTo x="21519" y="0"/>
                <wp:lineTo x="0" y="0"/>
              </wp:wrapPolygon>
            </wp:wrapTight>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277485" cy="1435100"/>
                    </a:xfrm>
                    <a:prstGeom prst="rect">
                      <a:avLst/>
                    </a:prstGeom>
                  </pic:spPr>
                </pic:pic>
              </a:graphicData>
            </a:graphic>
            <wp14:sizeRelH relativeFrom="page">
              <wp14:pctWidth>0</wp14:pctWidth>
            </wp14:sizeRelH>
            <wp14:sizeRelV relativeFrom="page">
              <wp14:pctHeight>0</wp14:pctHeight>
            </wp14:sizeRelV>
          </wp:anchor>
        </w:drawing>
      </w:r>
    </w:p>
    <w:p w:rsidR="002F38D6" w:rsidRDefault="002F38D6" w:rsidP="006A48D9">
      <w:pPr>
        <w:rPr>
          <w:rFonts w:ascii="Simplified Arabic" w:hAnsi="Simplified Arabic" w:cs="Simplified Arabic"/>
          <w:sz w:val="28"/>
          <w:szCs w:val="28"/>
          <w:rtl/>
          <w:lang w:bidi="ar-SY"/>
        </w:rPr>
      </w:pPr>
    </w:p>
    <w:p w:rsidR="002F38D6" w:rsidRDefault="002F38D6" w:rsidP="006A48D9">
      <w:pPr>
        <w:rPr>
          <w:rFonts w:ascii="Simplified Arabic" w:hAnsi="Simplified Arabic" w:cs="Simplified Arabic"/>
          <w:sz w:val="28"/>
          <w:szCs w:val="28"/>
          <w:rtl/>
          <w:lang w:bidi="ar-SY"/>
        </w:rPr>
      </w:pPr>
    </w:p>
    <w:p w:rsidR="00FC5262" w:rsidRDefault="00FC5262" w:rsidP="006A48D9">
      <w:pPr>
        <w:rPr>
          <w:rFonts w:ascii="Simplified Arabic" w:hAnsi="Simplified Arabic" w:cs="Simplified Arabic"/>
          <w:sz w:val="28"/>
          <w:szCs w:val="28"/>
          <w:rtl/>
          <w:lang w:bidi="ar-SY"/>
        </w:rPr>
      </w:pPr>
    </w:p>
    <w:p w:rsidR="001A21B8" w:rsidRDefault="001A21B8" w:rsidP="006A48D9">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صورة رقم(11).</w:t>
      </w:r>
    </w:p>
    <w:p w:rsidR="006A48D9" w:rsidRDefault="006A48D9" w:rsidP="006A48D9">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وتتم هذه التفاعلات لأن الأدوية التي يتم تصنيعها تكون محضرة للذوبان في الدهون وذلك للوصول إلى الدورة الدموية بعد تجاوز الخلايا المعوية، وعند إجراء هذه التحويلات عليها داخل الكبد، يتم تحويل الدواء إلى جزيئات ذات ذوبانية أكبر في الماء بعد اقترانها مع المواد السابق ذكرها، لطرحها صفراوياً أو بوليا</w:t>
      </w:r>
      <w:r w:rsidR="00076281">
        <w:rPr>
          <w:rFonts w:ascii="Simplified Arabic" w:hAnsi="Simplified Arabic" w:cs="Simplified Arabic" w:hint="cs"/>
          <w:sz w:val="28"/>
          <w:szCs w:val="28"/>
          <w:rtl/>
          <w:lang w:bidi="ar-SY"/>
        </w:rPr>
        <w:t>ً.</w:t>
      </w:r>
    </w:p>
    <w:p w:rsidR="00076281" w:rsidRDefault="007E41E7" w:rsidP="009C268B">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ولكن بعد أكسدة </w:t>
      </w:r>
      <w:r w:rsidR="009C268B">
        <w:rPr>
          <w:rFonts w:ascii="Simplified Arabic" w:hAnsi="Simplified Arabic" w:cs="Simplified Arabic" w:hint="cs"/>
          <w:sz w:val="28"/>
          <w:szCs w:val="28"/>
          <w:rtl/>
          <w:lang w:bidi="ar-SY"/>
        </w:rPr>
        <w:t>بعض المواد ت</w:t>
      </w:r>
      <w:r>
        <w:rPr>
          <w:rFonts w:ascii="Simplified Arabic" w:hAnsi="Simplified Arabic" w:cs="Simplified Arabic" w:hint="cs"/>
          <w:sz w:val="28"/>
          <w:szCs w:val="28"/>
          <w:rtl/>
          <w:lang w:bidi="ar-SY"/>
        </w:rPr>
        <w:t>نتج مواد</w:t>
      </w:r>
      <w:r w:rsidR="00076281">
        <w:rPr>
          <w:rFonts w:ascii="Simplified Arabic" w:hAnsi="Simplified Arabic" w:cs="Simplified Arabic" w:hint="cs"/>
          <w:sz w:val="28"/>
          <w:szCs w:val="28"/>
          <w:rtl/>
          <w:lang w:bidi="ar-SY"/>
        </w:rPr>
        <w:t xml:space="preserve"> محبة للإلكترونات، </w:t>
      </w:r>
      <w:r>
        <w:rPr>
          <w:rFonts w:ascii="Simplified Arabic" w:hAnsi="Simplified Arabic" w:cs="Simplified Arabic" w:hint="cs"/>
          <w:sz w:val="28"/>
          <w:szCs w:val="28"/>
          <w:rtl/>
          <w:lang w:bidi="ar-SY"/>
        </w:rPr>
        <w:t xml:space="preserve">تكون خطرة على أجزاء الخلية </w:t>
      </w:r>
      <w:r w:rsidR="00076281">
        <w:rPr>
          <w:rFonts w:ascii="Simplified Arabic" w:hAnsi="Simplified Arabic" w:cs="Simplified Arabic" w:hint="cs"/>
          <w:sz w:val="28"/>
          <w:szCs w:val="28"/>
          <w:rtl/>
          <w:lang w:bidi="ar-SY"/>
        </w:rPr>
        <w:t>يتعامل معها الكبد باتحاد مركب يسمى الجلو</w:t>
      </w:r>
      <w:r>
        <w:rPr>
          <w:rFonts w:ascii="Simplified Arabic" w:hAnsi="Simplified Arabic" w:cs="Simplified Arabic" w:hint="cs"/>
          <w:sz w:val="28"/>
          <w:szCs w:val="28"/>
          <w:rtl/>
          <w:lang w:bidi="ar-SY"/>
        </w:rPr>
        <w:t xml:space="preserve">تاثيون معها </w:t>
      </w:r>
      <w:r w:rsidR="00076281">
        <w:rPr>
          <w:rFonts w:ascii="Simplified Arabic" w:hAnsi="Simplified Arabic" w:cs="Simplified Arabic" w:hint="cs"/>
          <w:sz w:val="28"/>
          <w:szCs w:val="28"/>
          <w:rtl/>
          <w:lang w:bidi="ar-SY"/>
        </w:rPr>
        <w:t>، وهو ببتيد مكون من ثلاث حموض أمينية</w:t>
      </w:r>
      <w:r w:rsidR="009C268B">
        <w:rPr>
          <w:rFonts w:ascii="Simplified Arabic" w:hAnsi="Simplified Arabic" w:cs="Simplified Arabic" w:hint="cs"/>
          <w:sz w:val="28"/>
          <w:szCs w:val="28"/>
          <w:rtl/>
          <w:lang w:bidi="ar-SY"/>
        </w:rPr>
        <w:t xml:space="preserve"> هي</w:t>
      </w:r>
      <w:r w:rsidR="001524C9">
        <w:rPr>
          <w:rFonts w:ascii="Simplified Arabic" w:hAnsi="Simplified Arabic" w:cs="Simplified Arabic" w:hint="cs"/>
          <w:sz w:val="28"/>
          <w:szCs w:val="28"/>
          <w:rtl/>
          <w:lang w:bidi="ar-SY"/>
        </w:rPr>
        <w:t xml:space="preserve"> (الجلوتاميك </w:t>
      </w:r>
      <w:r w:rsidR="001524C9">
        <w:rPr>
          <w:rFonts w:ascii="Simplified Arabic" w:hAnsi="Simplified Arabic" w:cs="Simplified Arabic"/>
          <w:sz w:val="28"/>
          <w:szCs w:val="28"/>
          <w:lang w:bidi="ar-SY"/>
        </w:rPr>
        <w:t>Glutamic</w:t>
      </w:r>
      <w:r w:rsidR="001524C9">
        <w:rPr>
          <w:rFonts w:ascii="Simplified Arabic" w:hAnsi="Simplified Arabic" w:cs="Simplified Arabic" w:hint="cs"/>
          <w:sz w:val="28"/>
          <w:szCs w:val="28"/>
          <w:rtl/>
          <w:lang w:bidi="ar-SY"/>
        </w:rPr>
        <w:t xml:space="preserve">- السيستين </w:t>
      </w:r>
      <w:r w:rsidR="001524C9">
        <w:rPr>
          <w:rFonts w:ascii="Simplified Arabic" w:hAnsi="Simplified Arabic" w:cs="Simplified Arabic"/>
          <w:sz w:val="28"/>
          <w:szCs w:val="28"/>
          <w:lang w:bidi="ar-SY"/>
        </w:rPr>
        <w:t>Cyctine</w:t>
      </w:r>
      <w:r w:rsidR="001524C9">
        <w:rPr>
          <w:rFonts w:ascii="Simplified Arabic" w:hAnsi="Simplified Arabic" w:cs="Simplified Arabic" w:hint="cs"/>
          <w:sz w:val="28"/>
          <w:szCs w:val="28"/>
          <w:rtl/>
          <w:lang w:bidi="ar-SY"/>
        </w:rPr>
        <w:t xml:space="preserve">- الجلايسين </w:t>
      </w:r>
      <w:r w:rsidR="001524C9">
        <w:rPr>
          <w:rFonts w:ascii="Simplified Arabic" w:hAnsi="Simplified Arabic" w:cs="Simplified Arabic"/>
          <w:sz w:val="28"/>
          <w:szCs w:val="28"/>
          <w:lang w:bidi="ar-SY"/>
        </w:rPr>
        <w:t>Glycine</w:t>
      </w:r>
      <w:r w:rsidR="001524C9">
        <w:rPr>
          <w:rFonts w:ascii="Simplified Arabic" w:hAnsi="Simplified Arabic" w:cs="Simplified Arabic" w:hint="cs"/>
          <w:sz w:val="28"/>
          <w:szCs w:val="28"/>
          <w:rtl/>
          <w:lang w:bidi="ar-SY"/>
        </w:rPr>
        <w:t xml:space="preserve">)، يعمل كمضاد </w:t>
      </w:r>
      <w:r w:rsidR="00076281">
        <w:rPr>
          <w:rFonts w:ascii="Simplified Arabic" w:hAnsi="Simplified Arabic" w:cs="Simplified Arabic" w:hint="cs"/>
          <w:sz w:val="28"/>
          <w:szCs w:val="28"/>
          <w:rtl/>
          <w:lang w:bidi="ar-SY"/>
        </w:rPr>
        <w:t>أكسد</w:t>
      </w:r>
      <w:r w:rsidR="001524C9">
        <w:rPr>
          <w:rFonts w:ascii="Simplified Arabic" w:hAnsi="Simplified Arabic" w:cs="Simplified Arabic" w:hint="cs"/>
          <w:sz w:val="28"/>
          <w:szCs w:val="28"/>
          <w:rtl/>
          <w:lang w:bidi="ar-SY"/>
        </w:rPr>
        <w:t>ة غير أنزيمية</w:t>
      </w:r>
      <w:r w:rsidR="00076281">
        <w:rPr>
          <w:rFonts w:ascii="Simplified Arabic" w:hAnsi="Simplified Arabic" w:cs="Simplified Arabic" w:hint="cs"/>
          <w:sz w:val="28"/>
          <w:szCs w:val="28"/>
          <w:rtl/>
          <w:lang w:bidi="ar-SY"/>
        </w:rPr>
        <w:t>، وإذا لم تتوافر الكمية الكافية منه، ستتحد هذه الذرات الح</w:t>
      </w:r>
      <w:r w:rsidR="001524C9">
        <w:rPr>
          <w:rFonts w:ascii="Simplified Arabic" w:hAnsi="Simplified Arabic" w:cs="Simplified Arabic" w:hint="cs"/>
          <w:sz w:val="28"/>
          <w:szCs w:val="28"/>
          <w:rtl/>
          <w:lang w:bidi="ar-SY"/>
        </w:rPr>
        <w:t>رة مع مواد أخرى</w:t>
      </w:r>
      <w:r w:rsidR="00076281">
        <w:rPr>
          <w:rFonts w:ascii="Simplified Arabic" w:hAnsi="Simplified Arabic" w:cs="Simplified Arabic" w:hint="cs"/>
          <w:sz w:val="28"/>
          <w:szCs w:val="28"/>
          <w:rtl/>
          <w:lang w:bidi="ar-SY"/>
        </w:rPr>
        <w:t xml:space="preserve"> وتسبب دماراً في الخ</w:t>
      </w:r>
      <w:r w:rsidR="001524C9">
        <w:rPr>
          <w:rFonts w:ascii="Simplified Arabic" w:hAnsi="Simplified Arabic" w:cs="Simplified Arabic" w:hint="cs"/>
          <w:sz w:val="28"/>
          <w:szCs w:val="28"/>
          <w:rtl/>
          <w:lang w:bidi="ar-SY"/>
        </w:rPr>
        <w:t>لية .</w:t>
      </w:r>
    </w:p>
    <w:p w:rsidR="00156BEE" w:rsidRDefault="00156BEE" w:rsidP="009C268B">
      <w:pPr>
        <w:rPr>
          <w:rFonts w:ascii="Simplified Arabic" w:hAnsi="Simplified Arabic" w:cs="Simplified Arabic"/>
          <w:sz w:val="28"/>
          <w:szCs w:val="28"/>
          <w:rtl/>
          <w:lang w:bidi="ar-SY"/>
        </w:rPr>
      </w:pPr>
    </w:p>
    <w:p w:rsidR="00156BEE" w:rsidRDefault="00156BEE" w:rsidP="009C268B">
      <w:pPr>
        <w:rPr>
          <w:rFonts w:ascii="Simplified Arabic" w:hAnsi="Simplified Arabic" w:cs="Simplified Arabic"/>
          <w:sz w:val="28"/>
          <w:szCs w:val="28"/>
          <w:rtl/>
          <w:lang w:bidi="ar-SY"/>
        </w:rPr>
      </w:pPr>
    </w:p>
    <w:p w:rsidR="00156BEE" w:rsidRDefault="00156BEE" w:rsidP="009C268B">
      <w:pPr>
        <w:rPr>
          <w:rFonts w:ascii="Simplified Arabic" w:hAnsi="Simplified Arabic" w:cs="Simplified Arabic"/>
          <w:sz w:val="28"/>
          <w:szCs w:val="28"/>
          <w:rtl/>
          <w:lang w:bidi="ar-SY"/>
        </w:rPr>
      </w:pPr>
    </w:p>
    <w:p w:rsidR="00156BEE" w:rsidRDefault="00156BEE" w:rsidP="009C268B">
      <w:pPr>
        <w:rPr>
          <w:rFonts w:ascii="Simplified Arabic" w:hAnsi="Simplified Arabic" w:cs="Simplified Arabic"/>
          <w:sz w:val="28"/>
          <w:szCs w:val="28"/>
          <w:rtl/>
          <w:lang w:bidi="ar-SY"/>
        </w:rPr>
      </w:pPr>
    </w:p>
    <w:p w:rsidR="00076281" w:rsidRDefault="00ED47EF" w:rsidP="00ED306C">
      <w:pPr>
        <w:pStyle w:val="1"/>
        <w:rPr>
          <w:rFonts w:ascii="Simplified Arabic" w:hAnsi="Simplified Arabic" w:cs="Simplified Arabic"/>
          <w:rtl/>
          <w:lang w:bidi="ar-SY"/>
        </w:rPr>
      </w:pPr>
      <w:r>
        <w:rPr>
          <w:rFonts w:ascii="Simplified Arabic" w:hAnsi="Simplified Arabic" w:cs="Simplified Arabic" w:hint="cs"/>
          <w:rtl/>
          <w:lang w:bidi="ar-SY"/>
        </w:rPr>
        <w:t>الباب الثا</w:t>
      </w:r>
      <w:r w:rsidR="00ED306C">
        <w:rPr>
          <w:rFonts w:ascii="Simplified Arabic" w:hAnsi="Simplified Arabic" w:cs="Simplified Arabic" w:hint="cs"/>
          <w:rtl/>
          <w:lang w:bidi="ar-SY"/>
        </w:rPr>
        <w:t>لث</w:t>
      </w:r>
      <w:r>
        <w:rPr>
          <w:rFonts w:ascii="Simplified Arabic" w:hAnsi="Simplified Arabic" w:cs="Simplified Arabic" w:hint="cs"/>
          <w:rtl/>
          <w:lang w:bidi="ar-SY"/>
        </w:rPr>
        <w:t>: الباراسيتامول</w:t>
      </w:r>
      <w:r w:rsidR="00907C02">
        <w:rPr>
          <w:rFonts w:ascii="Simplified Arabic" w:hAnsi="Simplified Arabic" w:cs="Simplified Arabic" w:hint="cs"/>
          <w:rtl/>
          <w:lang w:bidi="ar-SY"/>
        </w:rPr>
        <w:t xml:space="preserve"> </w:t>
      </w:r>
      <w:r w:rsidR="00080A4E">
        <w:rPr>
          <w:rFonts w:ascii="Simplified Arabic" w:hAnsi="Simplified Arabic" w:cs="Simplified Arabic"/>
          <w:lang w:bidi="ar-SY"/>
        </w:rPr>
        <w:t>Parace</w:t>
      </w:r>
      <w:r w:rsidR="00907C02">
        <w:rPr>
          <w:rFonts w:ascii="Simplified Arabic" w:hAnsi="Simplified Arabic" w:cs="Simplified Arabic"/>
          <w:lang w:bidi="ar-SY"/>
        </w:rPr>
        <w:t>tamol</w:t>
      </w:r>
      <w:r w:rsidR="00907C02">
        <w:rPr>
          <w:rFonts w:ascii="Simplified Arabic" w:hAnsi="Simplified Arabic" w:cs="Simplified Arabic" w:hint="cs"/>
          <w:rtl/>
          <w:lang w:bidi="ar-SY"/>
        </w:rPr>
        <w:t xml:space="preserve"> </w:t>
      </w:r>
      <w:r>
        <w:rPr>
          <w:rFonts w:ascii="Simplified Arabic" w:hAnsi="Simplified Arabic" w:cs="Simplified Arabic" w:hint="cs"/>
          <w:rtl/>
          <w:lang w:bidi="ar-SY"/>
        </w:rPr>
        <w:t>:</w:t>
      </w:r>
    </w:p>
    <w:p w:rsidR="00080A4E" w:rsidRDefault="00080A4E" w:rsidP="00080A4E">
      <w:pPr>
        <w:rPr>
          <w:rtl/>
          <w:lang w:bidi="ar-SY"/>
        </w:rPr>
      </w:pPr>
    </w:p>
    <w:p w:rsidR="00080A4E" w:rsidRDefault="00080A4E" w:rsidP="00080A4E">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 xml:space="preserve">يعد الباراسيتامول من الأدوية التي تؤثر على الجهاز العصبي، حيث يستعمل كمسكن للآلام ومخفض لدرجة حرارة الجسم، وجاء اسمه من تسمية مركبه الكيميائي                         </w:t>
      </w:r>
      <w:r>
        <w:rPr>
          <w:rFonts w:ascii="Simplified Arabic" w:hAnsi="Simplified Arabic" w:cs="Simplified Arabic"/>
          <w:sz w:val="28"/>
          <w:szCs w:val="28"/>
          <w:lang w:bidi="ar-SY"/>
        </w:rPr>
        <w:t>N-Acetyl-p-Aminophenol</w:t>
      </w:r>
      <w:r>
        <w:rPr>
          <w:rFonts w:ascii="Simplified Arabic" w:hAnsi="Simplified Arabic" w:cs="Simplified Arabic" w:hint="cs"/>
          <w:sz w:val="28"/>
          <w:szCs w:val="28"/>
          <w:rtl/>
          <w:lang w:bidi="ar-SY"/>
        </w:rPr>
        <w:t xml:space="preserve">.  </w:t>
      </w:r>
    </w:p>
    <w:p w:rsidR="00080A4E" w:rsidRDefault="00080A4E" w:rsidP="00080A4E">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واسمه العلمي هو أسيتامينوفين، وقدرته على تسكين الألم تساوي تقريباً قدرة الأسبرين والإيبوبروفين، ولكن بوجود فوارق بسيطة.</w:t>
      </w:r>
    </w:p>
    <w:p w:rsidR="00080A4E" w:rsidRDefault="00080A4E" w:rsidP="00080A4E">
      <w:pPr>
        <w:pStyle w:val="2"/>
        <w:spacing w:before="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الأول: خصائصه وفوائده:</w:t>
      </w:r>
    </w:p>
    <w:p w:rsidR="00080A4E" w:rsidRDefault="00080A4E" w:rsidP="00080A4E">
      <w:pPr>
        <w:spacing w:after="0"/>
        <w:rPr>
          <w:rtl/>
          <w:lang w:bidi="ar-SY"/>
        </w:rPr>
      </w:pPr>
    </w:p>
    <w:p w:rsidR="00080A4E" w:rsidRDefault="00080A4E" w:rsidP="001A7D43">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لم يكن يستخدم الباراسيتامول في القدم (أكثر من قرن) لتسكين الآلام، حيث</w:t>
      </w:r>
      <w:r w:rsidR="001A7D43">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 xml:space="preserve"> تم اكتشافه من خلال مركب كيميائي يدعى </w:t>
      </w:r>
      <w:r w:rsidR="001A7D43">
        <w:rPr>
          <w:rFonts w:ascii="Simplified Arabic" w:hAnsi="Simplified Arabic" w:cs="Simplified Arabic"/>
          <w:sz w:val="28"/>
          <w:szCs w:val="28"/>
          <w:lang w:bidi="ar-SY"/>
        </w:rPr>
        <w:t>Acet anilide</w:t>
      </w:r>
      <w:r w:rsidR="001A7D43">
        <w:rPr>
          <w:rFonts w:ascii="Simplified Arabic" w:hAnsi="Simplified Arabic" w:cs="Simplified Arabic" w:hint="cs"/>
          <w:sz w:val="28"/>
          <w:szCs w:val="28"/>
          <w:rtl/>
          <w:lang w:bidi="ar-SY"/>
        </w:rPr>
        <w:t xml:space="preserve">، كان يستخدم كدواء لعلاج الألم، ولكن بعد فترة من الزمن تم اكتشاف آثار سمية كبيرة لهذا المركب حتى لو استُخدم بكميات صغيرة ومناسبة، حيث أن بعد دخول هذا المركب إلى الجسم يتم تفكيكه إلى مركب سام يسمى الأنلين، ومركب الباراسيتامول الذي كان يقوم بالدور الأساسي لإزالة الألم في مركب ال </w:t>
      </w:r>
      <w:r w:rsidR="001A7D43">
        <w:rPr>
          <w:rFonts w:ascii="Simplified Arabic" w:hAnsi="Simplified Arabic" w:cs="Simplified Arabic"/>
          <w:sz w:val="28"/>
          <w:szCs w:val="28"/>
          <w:lang w:bidi="ar-SY"/>
        </w:rPr>
        <w:t>Acet anilide</w:t>
      </w:r>
      <w:r w:rsidR="001A7D43">
        <w:rPr>
          <w:rFonts w:ascii="Simplified Arabic" w:hAnsi="Simplified Arabic" w:cs="Simplified Arabic" w:hint="cs"/>
          <w:sz w:val="28"/>
          <w:szCs w:val="28"/>
          <w:rtl/>
          <w:lang w:bidi="ar-SY"/>
        </w:rPr>
        <w:t>"</w:t>
      </w:r>
      <w:r w:rsidR="001A7D43">
        <w:rPr>
          <w:rStyle w:val="a7"/>
          <w:rFonts w:ascii="Simplified Arabic" w:hAnsi="Simplified Arabic" w:cs="Simplified Arabic"/>
          <w:sz w:val="28"/>
          <w:szCs w:val="28"/>
          <w:rtl/>
          <w:lang w:bidi="ar-SY"/>
        </w:rPr>
        <w:footnoteReference w:id="10"/>
      </w:r>
      <w:r w:rsidR="001A7D43">
        <w:rPr>
          <w:rFonts w:ascii="Simplified Arabic" w:hAnsi="Simplified Arabic" w:cs="Simplified Arabic" w:hint="cs"/>
          <w:sz w:val="28"/>
          <w:szCs w:val="28"/>
          <w:rtl/>
          <w:lang w:bidi="ar-SY"/>
        </w:rPr>
        <w:t>، فتم بعدها تصنيع الباراسيتامول كدواء مستقل لإزالة الآلام وخفض الحرارة، الذي جاء متميزاً عن باقي المسكنات التي كانت منتشرة  بمفعوله اللطيف على المعدة الغير مؤذٍ لها.</w:t>
      </w:r>
    </w:p>
    <w:p w:rsidR="00DE1D01" w:rsidRPr="000A294F" w:rsidRDefault="00DE1D01" w:rsidP="000A294F">
      <w:pPr>
        <w:pStyle w:val="a5"/>
        <w:numPr>
          <w:ilvl w:val="0"/>
          <w:numId w:val="7"/>
        </w:numPr>
        <w:spacing w:after="0"/>
        <w:rPr>
          <w:rFonts w:ascii="Simplified Arabic" w:hAnsi="Simplified Arabic" w:cs="Simplified Arabic"/>
          <w:color w:val="00B050"/>
          <w:sz w:val="28"/>
          <w:szCs w:val="28"/>
          <w:rtl/>
          <w:lang w:bidi="ar-SY"/>
        </w:rPr>
      </w:pPr>
      <w:r w:rsidRPr="000A294F">
        <w:rPr>
          <w:rFonts w:ascii="Simplified Arabic" w:hAnsi="Simplified Arabic" w:cs="Simplified Arabic" w:hint="cs"/>
          <w:color w:val="00B050"/>
          <w:sz w:val="28"/>
          <w:szCs w:val="28"/>
          <w:rtl/>
          <w:lang w:bidi="ar-SY"/>
        </w:rPr>
        <w:t>تركيبه الكيميائي:</w:t>
      </w:r>
    </w:p>
    <w:p w:rsidR="000A294F" w:rsidRDefault="0094754D" w:rsidP="001A7D43">
      <w:pPr>
        <w:spacing w:after="0"/>
        <w:rPr>
          <w:rFonts w:ascii="Simplified Arabic" w:hAnsi="Simplified Arabic" w:cs="Simplified Arabic"/>
          <w:sz w:val="28"/>
          <w:szCs w:val="28"/>
          <w:lang w:bidi="ar-SY"/>
        </w:rPr>
      </w:pPr>
      <w:r>
        <w:rPr>
          <w:rFonts w:cs="Arial"/>
          <w:noProof/>
          <w:rtl/>
        </w:rPr>
        <w:drawing>
          <wp:anchor distT="0" distB="0" distL="114300" distR="114300" simplePos="0" relativeHeight="251675648" behindDoc="1" locked="0" layoutInCell="1" allowOverlap="1" wp14:anchorId="528149FA" wp14:editId="44FFCD6B">
            <wp:simplePos x="0" y="0"/>
            <wp:positionH relativeFrom="column">
              <wp:posOffset>-518160</wp:posOffset>
            </wp:positionH>
            <wp:positionV relativeFrom="paragraph">
              <wp:posOffset>493395</wp:posOffset>
            </wp:positionV>
            <wp:extent cx="2291080" cy="1399540"/>
            <wp:effectExtent l="0" t="0" r="0" b="0"/>
            <wp:wrapTight wrapText="bothSides">
              <wp:wrapPolygon edited="0">
                <wp:start x="0" y="0"/>
                <wp:lineTo x="0" y="21169"/>
                <wp:lineTo x="21373" y="21169"/>
                <wp:lineTo x="21373" y="0"/>
                <wp:lineTo x="0" y="0"/>
              </wp:wrapPolygon>
            </wp:wrapTight>
            <wp:docPr id="14" name="صورة 14" descr="C:\Users\acer\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9108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D01">
        <w:rPr>
          <w:rFonts w:ascii="Simplified Arabic" w:hAnsi="Simplified Arabic" w:cs="Simplified Arabic" w:hint="cs"/>
          <w:sz w:val="28"/>
          <w:szCs w:val="28"/>
          <w:rtl/>
          <w:lang w:bidi="ar-SY"/>
        </w:rPr>
        <w:t xml:space="preserve">"الصيغة الكيميائية للباراسيتامول هي  </w:t>
      </w:r>
      <w:r w:rsidR="00DE1D01">
        <w:rPr>
          <w:rFonts w:ascii="Simplified Arabic" w:hAnsi="Simplified Arabic" w:cs="Simplified Arabic"/>
          <w:sz w:val="28"/>
          <w:szCs w:val="28"/>
          <w:lang w:bidi="ar-SY"/>
        </w:rPr>
        <w:t>C8H9NO2</w:t>
      </w:r>
      <w:r w:rsidR="00DE1D01">
        <w:rPr>
          <w:rFonts w:ascii="Simplified Arabic" w:hAnsi="Simplified Arabic" w:cs="Simplified Arabic" w:hint="cs"/>
          <w:sz w:val="28"/>
          <w:szCs w:val="28"/>
          <w:rtl/>
          <w:lang w:bidi="ar-SY"/>
        </w:rPr>
        <w:t xml:space="preserve">، وكما ذكر أعلى أن اسمه جاء من تركيبه الكيميائي </w:t>
      </w:r>
      <w:r w:rsidR="00DE1D01">
        <w:rPr>
          <w:rFonts w:ascii="Simplified Arabic" w:hAnsi="Simplified Arabic" w:cs="Simplified Arabic"/>
          <w:sz w:val="28"/>
          <w:szCs w:val="28"/>
          <w:lang w:bidi="ar-SY"/>
        </w:rPr>
        <w:t>N-acetyl-p-aminophenol</w:t>
      </w:r>
      <w:r w:rsidR="00DE1D01">
        <w:rPr>
          <w:rFonts w:ascii="Simplified Arabic" w:hAnsi="Simplified Arabic" w:cs="Simplified Arabic" w:hint="cs"/>
          <w:sz w:val="28"/>
          <w:szCs w:val="28"/>
          <w:rtl/>
          <w:lang w:bidi="ar-SY"/>
        </w:rPr>
        <w:t xml:space="preserve"> أو </w:t>
      </w:r>
      <w:r w:rsidR="00DE1D01">
        <w:rPr>
          <w:rFonts w:ascii="Simplified Arabic" w:hAnsi="Simplified Arabic" w:cs="Simplified Arabic"/>
          <w:sz w:val="28"/>
          <w:szCs w:val="28"/>
          <w:lang w:bidi="ar-SY"/>
        </w:rPr>
        <w:t>4-Hydroxy</w:t>
      </w:r>
    </w:p>
    <w:p w:rsidR="00DE1D01" w:rsidRDefault="00DE1D01" w:rsidP="001A7D43">
      <w:pPr>
        <w:spacing w:after="0"/>
        <w:rPr>
          <w:rFonts w:ascii="Simplified Arabic" w:hAnsi="Simplified Arabic" w:cs="Simplified Arabic"/>
          <w:sz w:val="28"/>
          <w:szCs w:val="28"/>
          <w:rtl/>
          <w:lang w:bidi="ar-SY"/>
        </w:rPr>
      </w:pPr>
      <w:r>
        <w:rPr>
          <w:rFonts w:ascii="Simplified Arabic" w:hAnsi="Simplified Arabic" w:cs="Simplified Arabic"/>
          <w:sz w:val="28"/>
          <w:szCs w:val="28"/>
          <w:lang w:bidi="ar-SY"/>
        </w:rPr>
        <w:t xml:space="preserve"> acet anilide</w:t>
      </w:r>
      <w:r>
        <w:rPr>
          <w:rFonts w:ascii="Simplified Arabic" w:hAnsi="Simplified Arabic" w:cs="Simplified Arabic" w:hint="cs"/>
          <w:sz w:val="28"/>
          <w:szCs w:val="28"/>
          <w:rtl/>
          <w:lang w:bidi="ar-SY"/>
        </w:rPr>
        <w:t>"</w:t>
      </w:r>
      <w:r>
        <w:rPr>
          <w:rStyle w:val="a7"/>
          <w:rFonts w:ascii="Simplified Arabic" w:hAnsi="Simplified Arabic" w:cs="Simplified Arabic"/>
          <w:sz w:val="28"/>
          <w:szCs w:val="28"/>
          <w:rtl/>
          <w:lang w:bidi="ar-SY"/>
        </w:rPr>
        <w:footnoteReference w:id="11"/>
      </w:r>
    </w:p>
    <w:p w:rsidR="001A21B8" w:rsidRDefault="001A21B8" w:rsidP="001A7D43">
      <w:pPr>
        <w:spacing w:after="0"/>
        <w:rPr>
          <w:rFonts w:ascii="Simplified Arabic" w:hAnsi="Simplified Arabic" w:cs="Simplified Arabic" w:hint="cs"/>
          <w:sz w:val="28"/>
          <w:szCs w:val="28"/>
          <w:rtl/>
          <w:lang w:bidi="ar-SY"/>
        </w:rPr>
      </w:pPr>
    </w:p>
    <w:p w:rsidR="001A21B8" w:rsidRPr="00DE1D01" w:rsidRDefault="001A21B8" w:rsidP="001A7D43">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صورة رقم(12).</w:t>
      </w:r>
    </w:p>
    <w:p w:rsidR="00ED47EF" w:rsidRDefault="00ED47EF" w:rsidP="000A294F">
      <w:pPr>
        <w:rPr>
          <w:rtl/>
          <w:lang w:bidi="ar-SY"/>
        </w:rPr>
      </w:pPr>
    </w:p>
    <w:p w:rsidR="000A294F" w:rsidRDefault="00C44775" w:rsidP="00C44775">
      <w:pPr>
        <w:pStyle w:val="a5"/>
        <w:numPr>
          <w:ilvl w:val="0"/>
          <w:numId w:val="7"/>
        </w:numPr>
        <w:rPr>
          <w:rFonts w:ascii="Simplified Arabic" w:hAnsi="Simplified Arabic" w:cs="Simplified Arabic"/>
          <w:color w:val="00B050"/>
          <w:sz w:val="28"/>
          <w:szCs w:val="28"/>
          <w:lang w:bidi="ar-SY"/>
        </w:rPr>
      </w:pPr>
      <w:r w:rsidRPr="00C44775">
        <w:rPr>
          <w:rFonts w:ascii="Simplified Arabic" w:hAnsi="Simplified Arabic" w:cs="Simplified Arabic" w:hint="cs"/>
          <w:color w:val="00B050"/>
          <w:sz w:val="28"/>
          <w:szCs w:val="28"/>
          <w:rtl/>
          <w:lang w:bidi="ar-SY"/>
        </w:rPr>
        <w:t>خصائصه</w:t>
      </w:r>
      <w:r>
        <w:rPr>
          <w:rFonts w:ascii="Simplified Arabic" w:hAnsi="Simplified Arabic" w:cs="Simplified Arabic" w:hint="cs"/>
          <w:color w:val="00B050"/>
          <w:sz w:val="28"/>
          <w:szCs w:val="28"/>
          <w:rtl/>
          <w:lang w:bidi="ar-SY"/>
        </w:rPr>
        <w:t>:</w:t>
      </w:r>
    </w:p>
    <w:p w:rsidR="00C44775" w:rsidRPr="00C44775" w:rsidRDefault="00C44775" w:rsidP="00C44775">
      <w:pPr>
        <w:pStyle w:val="a5"/>
        <w:numPr>
          <w:ilvl w:val="0"/>
          <w:numId w:val="8"/>
        </w:numPr>
        <w:rPr>
          <w:rFonts w:ascii="Simplified Arabic" w:hAnsi="Simplified Arabic" w:cs="Simplified Arabic"/>
          <w:color w:val="00B050"/>
          <w:sz w:val="28"/>
          <w:szCs w:val="28"/>
          <w:lang w:bidi="ar-SY"/>
        </w:rPr>
      </w:pPr>
      <w:r>
        <w:rPr>
          <w:rFonts w:ascii="Simplified Arabic" w:hAnsi="Simplified Arabic" w:cs="Simplified Arabic" w:hint="cs"/>
          <w:sz w:val="28"/>
          <w:szCs w:val="28"/>
          <w:rtl/>
          <w:lang w:bidi="ar-SY"/>
        </w:rPr>
        <w:lastRenderedPageBreak/>
        <w:t>"الباراسيتامول كغيره من المركبات الكيميائية، سريع الذوبان في المياه الساخنة، وبطيء الذوبان في المياه الباردة، ويذوب بشكل تام في الكلوروفورم، الأسيتون وغيرهما، ولا يذوب في الإيتر.</w:t>
      </w:r>
    </w:p>
    <w:p w:rsidR="00C44775" w:rsidRDefault="00C44775" w:rsidP="00C44775">
      <w:pPr>
        <w:pStyle w:val="a5"/>
        <w:numPr>
          <w:ilvl w:val="0"/>
          <w:numId w:val="8"/>
        </w:numPr>
        <w:rPr>
          <w:rFonts w:ascii="Simplified Arabic" w:hAnsi="Simplified Arabic" w:cs="Simplified Arabic"/>
          <w:color w:val="00B050"/>
          <w:sz w:val="28"/>
          <w:szCs w:val="28"/>
          <w:lang w:bidi="ar-SY"/>
        </w:rPr>
      </w:pPr>
      <w:r>
        <w:rPr>
          <w:rFonts w:ascii="Simplified Arabic" w:hAnsi="Simplified Arabic" w:cs="Simplified Arabic" w:hint="cs"/>
          <w:sz w:val="28"/>
          <w:szCs w:val="28"/>
          <w:rtl/>
          <w:lang w:bidi="ar-SY"/>
        </w:rPr>
        <w:t xml:space="preserve">وزنه الجزيئي 151.169 </w:t>
      </w:r>
      <w:r>
        <w:rPr>
          <w:rFonts w:ascii="Simplified Arabic" w:hAnsi="Simplified Arabic" w:cs="Simplified Arabic"/>
          <w:sz w:val="28"/>
          <w:szCs w:val="28"/>
          <w:lang w:bidi="ar-SY"/>
        </w:rPr>
        <w:t>g\mol</w:t>
      </w:r>
      <w:r>
        <w:rPr>
          <w:rFonts w:ascii="Simplified Arabic" w:hAnsi="Simplified Arabic" w:cs="Simplified Arabic" w:hint="cs"/>
          <w:sz w:val="28"/>
          <w:szCs w:val="28"/>
          <w:rtl/>
          <w:lang w:bidi="ar-SY"/>
        </w:rPr>
        <w:t xml:space="preserve"> </w:t>
      </w:r>
      <w:r>
        <w:rPr>
          <w:rFonts w:ascii="Simplified Arabic" w:hAnsi="Simplified Arabic" w:cs="Simplified Arabic" w:hint="cs"/>
          <w:color w:val="00B050"/>
          <w:sz w:val="28"/>
          <w:szCs w:val="28"/>
          <w:rtl/>
          <w:lang w:bidi="ar-SY"/>
        </w:rPr>
        <w:t>"</w:t>
      </w:r>
      <w:r>
        <w:rPr>
          <w:rStyle w:val="a7"/>
          <w:rFonts w:ascii="Simplified Arabic" w:hAnsi="Simplified Arabic" w:cs="Simplified Arabic"/>
          <w:color w:val="00B050"/>
          <w:sz w:val="28"/>
          <w:szCs w:val="28"/>
          <w:rtl/>
          <w:lang w:bidi="ar-SY"/>
        </w:rPr>
        <w:footnoteReference w:id="12"/>
      </w:r>
      <w:r>
        <w:rPr>
          <w:rFonts w:ascii="Simplified Arabic" w:hAnsi="Simplified Arabic" w:cs="Simplified Arabic" w:hint="cs"/>
          <w:color w:val="00B050"/>
          <w:sz w:val="28"/>
          <w:szCs w:val="28"/>
          <w:rtl/>
          <w:lang w:bidi="ar-SY"/>
        </w:rPr>
        <w:t>.</w:t>
      </w:r>
    </w:p>
    <w:p w:rsidR="00C44775" w:rsidRDefault="00B9171D" w:rsidP="00C44775">
      <w:pPr>
        <w:pStyle w:val="a5"/>
        <w:numPr>
          <w:ilvl w:val="0"/>
          <w:numId w:val="8"/>
        </w:numPr>
        <w:rPr>
          <w:rFonts w:ascii="Simplified Arabic" w:hAnsi="Simplified Arabic" w:cs="Simplified Arabic"/>
          <w:color w:val="00B050"/>
          <w:sz w:val="28"/>
          <w:szCs w:val="28"/>
          <w:lang w:bidi="ar-SY"/>
        </w:rPr>
      </w:pPr>
      <w:r>
        <w:rPr>
          <w:rFonts w:ascii="Simplified Arabic" w:hAnsi="Simplified Arabic" w:cs="Simplified Arabic" w:hint="cs"/>
          <w:sz w:val="28"/>
          <w:szCs w:val="28"/>
          <w:rtl/>
          <w:lang w:bidi="ar-SY"/>
        </w:rPr>
        <w:t xml:space="preserve">" </w:t>
      </w:r>
      <w:r w:rsidR="00C44775">
        <w:rPr>
          <w:rFonts w:ascii="Simplified Arabic" w:hAnsi="Simplified Arabic" w:cs="Simplified Arabic" w:hint="cs"/>
          <w:sz w:val="28"/>
          <w:szCs w:val="28"/>
          <w:rtl/>
          <w:lang w:bidi="ar-SY"/>
        </w:rPr>
        <w:t>له قابلية عالية لامتصاص الرطوبة من الجو المحيط، لذلك تكون مغلفاته شديدة الإغلاق، وتحفظ في مكان خالي من الرطوبة والضوء</w:t>
      </w:r>
      <w:r w:rsidR="00C44775" w:rsidRPr="00C44775">
        <w:rPr>
          <w:rFonts w:ascii="Simplified Arabic" w:hAnsi="Simplified Arabic" w:cs="Simplified Arabic" w:hint="cs"/>
          <w:color w:val="00B050"/>
          <w:sz w:val="28"/>
          <w:szCs w:val="28"/>
          <w:rtl/>
          <w:lang w:bidi="ar-SY"/>
        </w:rPr>
        <w:t>.</w:t>
      </w:r>
    </w:p>
    <w:p w:rsidR="00C44775" w:rsidRDefault="00C44775" w:rsidP="00C44775">
      <w:pPr>
        <w:pStyle w:val="a5"/>
        <w:numPr>
          <w:ilvl w:val="0"/>
          <w:numId w:val="8"/>
        </w:numPr>
        <w:rPr>
          <w:rFonts w:ascii="Simplified Arabic" w:hAnsi="Simplified Arabic" w:cs="Simplified Arabic"/>
          <w:color w:val="00B050"/>
          <w:sz w:val="28"/>
          <w:szCs w:val="28"/>
          <w:lang w:bidi="ar-SY"/>
        </w:rPr>
      </w:pPr>
      <w:r>
        <w:rPr>
          <w:rFonts w:ascii="Simplified Arabic" w:hAnsi="Simplified Arabic" w:cs="Simplified Arabic" w:hint="cs"/>
          <w:sz w:val="28"/>
          <w:szCs w:val="28"/>
          <w:rtl/>
          <w:lang w:bidi="ar-SY"/>
        </w:rPr>
        <w:t>نص</w:t>
      </w:r>
      <w:r w:rsidR="00420CD2">
        <w:rPr>
          <w:rFonts w:ascii="Simplified Arabic" w:hAnsi="Simplified Arabic" w:cs="Simplified Arabic" w:hint="cs"/>
          <w:sz w:val="28"/>
          <w:szCs w:val="28"/>
          <w:rtl/>
          <w:lang w:bidi="ar-SY"/>
        </w:rPr>
        <w:t>ف</w:t>
      </w:r>
      <w:r>
        <w:rPr>
          <w:rFonts w:ascii="Simplified Arabic" w:hAnsi="Simplified Arabic" w:cs="Simplified Arabic" w:hint="cs"/>
          <w:sz w:val="28"/>
          <w:szCs w:val="28"/>
          <w:rtl/>
          <w:lang w:bidi="ar-SY"/>
        </w:rPr>
        <w:t xml:space="preserve"> عمره الحيوي حوالي 4_1 ساعات</w:t>
      </w:r>
      <w:r w:rsidR="00CB4100">
        <w:rPr>
          <w:rFonts w:ascii="Simplified Arabic" w:hAnsi="Simplified Arabic" w:cs="Simplified Arabic" w:hint="cs"/>
          <w:color w:val="00B050"/>
          <w:sz w:val="28"/>
          <w:szCs w:val="28"/>
          <w:rtl/>
          <w:lang w:bidi="ar-SY"/>
        </w:rPr>
        <w:t xml:space="preserve">، </w:t>
      </w:r>
      <w:r w:rsidR="00CB4100">
        <w:rPr>
          <w:rFonts w:ascii="Simplified Arabic" w:hAnsi="Simplified Arabic" w:cs="Simplified Arabic" w:hint="cs"/>
          <w:sz w:val="28"/>
          <w:szCs w:val="28"/>
          <w:rtl/>
          <w:lang w:bidi="ar-SY"/>
        </w:rPr>
        <w:t>تقريباً ساعتين</w:t>
      </w:r>
      <w:r w:rsidRPr="00C44775">
        <w:rPr>
          <w:rFonts w:ascii="Simplified Arabic" w:hAnsi="Simplified Arabic" w:cs="Simplified Arabic" w:hint="cs"/>
          <w:color w:val="00B050"/>
          <w:sz w:val="28"/>
          <w:szCs w:val="28"/>
          <w:rtl/>
          <w:lang w:bidi="ar-SY"/>
        </w:rPr>
        <w:t>.</w:t>
      </w:r>
    </w:p>
    <w:p w:rsidR="00951EF3" w:rsidRDefault="00C44775" w:rsidP="00951EF3">
      <w:pPr>
        <w:pStyle w:val="a5"/>
        <w:numPr>
          <w:ilvl w:val="0"/>
          <w:numId w:val="8"/>
        </w:numPr>
        <w:spacing w:after="0"/>
        <w:rPr>
          <w:rFonts w:ascii="Simplified Arabic" w:hAnsi="Simplified Arabic" w:cs="Simplified Arabic"/>
          <w:color w:val="00B050"/>
          <w:sz w:val="28"/>
          <w:szCs w:val="28"/>
          <w:lang w:bidi="ar-SY"/>
        </w:rPr>
      </w:pPr>
      <w:r>
        <w:rPr>
          <w:rFonts w:ascii="Simplified Arabic" w:hAnsi="Simplified Arabic" w:cs="Simplified Arabic" w:hint="cs"/>
          <w:sz w:val="28"/>
          <w:szCs w:val="28"/>
          <w:rtl/>
          <w:lang w:bidi="ar-SY"/>
        </w:rPr>
        <w:t>يكون بهيئة مسحوق أبيض بلوري مذاقه مر</w:t>
      </w:r>
      <w:r w:rsidRPr="00C44775">
        <w:rPr>
          <w:rFonts w:ascii="Simplified Arabic" w:hAnsi="Simplified Arabic" w:cs="Simplified Arabic" w:hint="cs"/>
          <w:color w:val="00B050"/>
          <w:sz w:val="28"/>
          <w:szCs w:val="28"/>
          <w:rtl/>
          <w:lang w:bidi="ar-SY"/>
        </w:rPr>
        <w:t>.</w:t>
      </w:r>
      <w:r w:rsidR="00B9171D">
        <w:rPr>
          <w:rFonts w:ascii="Simplified Arabic" w:hAnsi="Simplified Arabic" w:cs="Simplified Arabic" w:hint="cs"/>
          <w:color w:val="00B050"/>
          <w:sz w:val="28"/>
          <w:szCs w:val="28"/>
          <w:rtl/>
          <w:lang w:bidi="ar-SY"/>
        </w:rPr>
        <w:t>"</w:t>
      </w:r>
      <w:r w:rsidR="00B9171D">
        <w:rPr>
          <w:rStyle w:val="a7"/>
          <w:rFonts w:ascii="Simplified Arabic" w:hAnsi="Simplified Arabic" w:cs="Simplified Arabic"/>
          <w:color w:val="00B050"/>
          <w:sz w:val="28"/>
          <w:szCs w:val="28"/>
          <w:rtl/>
          <w:lang w:bidi="ar-SY"/>
        </w:rPr>
        <w:footnoteReference w:id="13"/>
      </w:r>
    </w:p>
    <w:p w:rsidR="00951EF3" w:rsidRPr="00951EF3" w:rsidRDefault="00951EF3" w:rsidP="00951EF3">
      <w:pPr>
        <w:pStyle w:val="a5"/>
        <w:ind w:left="360"/>
        <w:rPr>
          <w:rFonts w:ascii="Simplified Arabic" w:hAnsi="Simplified Arabic" w:cs="Simplified Arabic"/>
          <w:color w:val="00B050"/>
          <w:sz w:val="28"/>
          <w:szCs w:val="28"/>
          <w:lang w:bidi="ar-SY"/>
        </w:rPr>
      </w:pPr>
    </w:p>
    <w:p w:rsidR="00951EF3" w:rsidRDefault="00951EF3" w:rsidP="00951EF3">
      <w:pPr>
        <w:pStyle w:val="a5"/>
        <w:numPr>
          <w:ilvl w:val="0"/>
          <w:numId w:val="7"/>
        </w:numPr>
        <w:rPr>
          <w:rFonts w:ascii="Simplified Arabic" w:hAnsi="Simplified Arabic" w:cs="Simplified Arabic"/>
          <w:color w:val="00B050"/>
          <w:sz w:val="28"/>
          <w:szCs w:val="28"/>
          <w:lang w:bidi="ar-SY"/>
        </w:rPr>
      </w:pPr>
      <w:r>
        <w:rPr>
          <w:rFonts w:ascii="Simplified Arabic" w:hAnsi="Simplified Arabic" w:cs="Simplified Arabic" w:hint="cs"/>
          <w:color w:val="00B050"/>
          <w:sz w:val="28"/>
          <w:szCs w:val="28"/>
          <w:rtl/>
          <w:lang w:bidi="ar-SY"/>
        </w:rPr>
        <w:t>فوائده:</w:t>
      </w:r>
    </w:p>
    <w:p w:rsidR="00951EF3" w:rsidRDefault="00951EF3" w:rsidP="00951EF3">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يستعمل الباراسيتامول مع الكافايين في علاج نوبات الشقيقة البسيطة أو المتوسطة، إذ يحدِث تأثيراً فعالاً، ومن إحدى </w:t>
      </w:r>
      <w:r w:rsidR="00B13E1B">
        <w:rPr>
          <w:rFonts w:ascii="Simplified Arabic" w:hAnsi="Simplified Arabic" w:cs="Simplified Arabic" w:hint="cs"/>
          <w:sz w:val="28"/>
          <w:szCs w:val="28"/>
          <w:rtl/>
          <w:lang w:bidi="ar-SY"/>
        </w:rPr>
        <w:t>فوائد الباراسيتامول قدرة النساء المرضعات على استخدامه دون آثار جانبية لقلة التراكيز التي يتم طرحها منه في الحليب</w:t>
      </w:r>
      <w:r w:rsidR="00D7160E">
        <w:rPr>
          <w:rFonts w:ascii="Simplified Arabic" w:hAnsi="Simplified Arabic" w:cs="Simplified Arabic" w:hint="cs"/>
          <w:sz w:val="28"/>
          <w:szCs w:val="28"/>
          <w:rtl/>
          <w:lang w:bidi="ar-SY"/>
        </w:rPr>
        <w:t>، حيث يتم وصول حوالي 2% منه أو أقل مما تتناوله الأم المرضعة إلى الحليب</w:t>
      </w:r>
      <w:r w:rsidR="00B13E1B">
        <w:rPr>
          <w:rFonts w:ascii="Simplified Arabic" w:hAnsi="Simplified Arabic" w:cs="Simplified Arabic" w:hint="cs"/>
          <w:sz w:val="28"/>
          <w:szCs w:val="28"/>
          <w:rtl/>
          <w:lang w:bidi="ar-SY"/>
        </w:rPr>
        <w:t>.</w:t>
      </w:r>
    </w:p>
    <w:p w:rsidR="00951EF3" w:rsidRDefault="00951EF3" w:rsidP="00951EF3">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يستخدم الباراسيتامول في العلاج </w:t>
      </w:r>
      <w:r w:rsidR="00B13E1B">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لإزالة الألم وخ</w:t>
      </w:r>
      <w:r w:rsidR="00B13E1B">
        <w:rPr>
          <w:rFonts w:ascii="Simplified Arabic" w:hAnsi="Simplified Arabic" w:cs="Simplified Arabic" w:hint="cs"/>
          <w:sz w:val="28"/>
          <w:szCs w:val="28"/>
          <w:rtl/>
          <w:lang w:bidi="ar-SY"/>
        </w:rPr>
        <w:t>ف</w:t>
      </w:r>
      <w:r>
        <w:rPr>
          <w:rFonts w:ascii="Simplified Arabic" w:hAnsi="Simplified Arabic" w:cs="Simplified Arabic" w:hint="cs"/>
          <w:sz w:val="28"/>
          <w:szCs w:val="28"/>
          <w:rtl/>
          <w:lang w:bidi="ar-SY"/>
        </w:rPr>
        <w:t>ض الحرارة، وذلك من خلال تأثيره في مراكز التحكم في غدة تحت المهاد.</w:t>
      </w:r>
      <w:r w:rsidR="00B13E1B">
        <w:rPr>
          <w:rFonts w:ascii="Simplified Arabic" w:hAnsi="Simplified Arabic" w:cs="Simplified Arabic" w:hint="cs"/>
          <w:sz w:val="28"/>
          <w:szCs w:val="28"/>
          <w:rtl/>
          <w:lang w:bidi="ar-SY"/>
        </w:rPr>
        <w:t>"</w:t>
      </w:r>
      <w:r w:rsidR="00B13E1B">
        <w:rPr>
          <w:rStyle w:val="a7"/>
          <w:rFonts w:ascii="Simplified Arabic" w:hAnsi="Simplified Arabic" w:cs="Simplified Arabic"/>
          <w:sz w:val="28"/>
          <w:szCs w:val="28"/>
          <w:rtl/>
          <w:lang w:bidi="ar-SY"/>
        </w:rPr>
        <w:footnoteReference w:id="14"/>
      </w:r>
    </w:p>
    <w:p w:rsidR="00951EF3" w:rsidRDefault="00951EF3" w:rsidP="00966F89">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وكما ذكر سابقاً فهو غير مؤذٍ لمخاطية المعدة، كما </w:t>
      </w:r>
      <w:r w:rsidR="00B13E1B">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 xml:space="preserve">بينت عدة دراسات أنه يوجد </w:t>
      </w:r>
      <w:r w:rsidR="00B13E1B">
        <w:rPr>
          <w:rFonts w:ascii="Simplified Arabic" w:hAnsi="Simplified Arabic" w:cs="Simplified Arabic" w:hint="cs"/>
          <w:sz w:val="28"/>
          <w:szCs w:val="28"/>
          <w:rtl/>
          <w:lang w:bidi="ar-SY"/>
        </w:rPr>
        <w:t>ف</w:t>
      </w:r>
      <w:r>
        <w:rPr>
          <w:rFonts w:ascii="Simplified Arabic" w:hAnsi="Simplified Arabic" w:cs="Simplified Arabic" w:hint="cs"/>
          <w:sz w:val="28"/>
          <w:szCs w:val="28"/>
          <w:rtl/>
          <w:lang w:bidi="ar-SY"/>
        </w:rPr>
        <w:t>ي الجسم نشاط مركزي يسمح للباراسيتامول بالتأثير في الأعصاب لتثبيط المسارات الناقلة للألم وهي إشارات كيميائية تدعى البروستاغلاندين ينتجها الجسم استجابة للمرض أو الجرح</w:t>
      </w:r>
      <w:r w:rsidR="00B13E1B">
        <w:rPr>
          <w:rFonts w:ascii="Simplified Arabic" w:hAnsi="Simplified Arabic" w:cs="Simplified Arabic" w:hint="cs"/>
          <w:sz w:val="28"/>
          <w:szCs w:val="28"/>
          <w:rtl/>
          <w:lang w:bidi="ar-SY"/>
        </w:rPr>
        <w:t>"</w:t>
      </w:r>
      <w:r w:rsidR="00966F89">
        <w:rPr>
          <w:rStyle w:val="a7"/>
          <w:rFonts w:ascii="Simplified Arabic" w:hAnsi="Simplified Arabic" w:cs="Simplified Arabic"/>
          <w:sz w:val="28"/>
          <w:szCs w:val="28"/>
          <w:rtl/>
          <w:lang w:bidi="ar-SY"/>
        </w:rPr>
        <w:footnoteReference w:id="15"/>
      </w:r>
      <w:r>
        <w:rPr>
          <w:rFonts w:ascii="Simplified Arabic" w:hAnsi="Simplified Arabic" w:cs="Simplified Arabic" w:hint="cs"/>
          <w:sz w:val="28"/>
          <w:szCs w:val="28"/>
          <w:rtl/>
          <w:lang w:bidi="ar-SY"/>
        </w:rPr>
        <w:t xml:space="preserve"> مما يؤدي إلى التهابات وأورام.</w:t>
      </w:r>
    </w:p>
    <w:p w:rsidR="004B1155" w:rsidRDefault="004B1155" w:rsidP="00966F89">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وهنا يكمن الفرق بين الأسبرين والأيبوبروفين وبين الباراسيتامول الذي سيتم توضيحه في الجدول الآتي:</w:t>
      </w:r>
    </w:p>
    <w:p w:rsidR="00B527A9" w:rsidRDefault="00B527A9" w:rsidP="00966F89">
      <w:pPr>
        <w:spacing w:after="0"/>
        <w:rPr>
          <w:rFonts w:ascii="Simplified Arabic" w:hAnsi="Simplified Arabic" w:cs="Simplified Arabic"/>
          <w:sz w:val="28"/>
          <w:szCs w:val="28"/>
          <w:rtl/>
          <w:lang w:bidi="ar-SY"/>
        </w:rPr>
      </w:pPr>
    </w:p>
    <w:p w:rsidR="00B527A9" w:rsidRDefault="00B527A9" w:rsidP="00966F89">
      <w:pPr>
        <w:spacing w:after="0"/>
        <w:rPr>
          <w:rFonts w:ascii="Simplified Arabic" w:hAnsi="Simplified Arabic" w:cs="Simplified Arabic"/>
          <w:sz w:val="28"/>
          <w:szCs w:val="28"/>
          <w:rtl/>
          <w:lang w:bidi="ar-SY"/>
        </w:rPr>
      </w:pPr>
    </w:p>
    <w:tbl>
      <w:tblPr>
        <w:tblStyle w:val="-5"/>
        <w:bidiVisual/>
        <w:tblW w:w="0" w:type="auto"/>
        <w:tblLook w:val="04A0" w:firstRow="1" w:lastRow="0" w:firstColumn="1" w:lastColumn="0" w:noHBand="0" w:noVBand="1"/>
      </w:tblPr>
      <w:tblGrid>
        <w:gridCol w:w="4261"/>
        <w:gridCol w:w="4261"/>
      </w:tblGrid>
      <w:tr w:rsidR="004B1155" w:rsidTr="004B1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4B1155" w:rsidRPr="004B1155" w:rsidRDefault="004B1155" w:rsidP="00966F89">
            <w:pPr>
              <w:rPr>
                <w:rFonts w:ascii="Simplified Arabic" w:hAnsi="Simplified Arabic" w:cs="Simplified Arabic"/>
                <w:color w:val="1F497D" w:themeColor="text2"/>
                <w:sz w:val="28"/>
                <w:szCs w:val="28"/>
                <w:rtl/>
                <w:lang w:bidi="ar-SY"/>
              </w:rPr>
            </w:pPr>
          </w:p>
          <w:p w:rsidR="004B1155" w:rsidRDefault="004B1155" w:rsidP="00966F89">
            <w:pPr>
              <w:rPr>
                <w:rFonts w:ascii="Simplified Arabic" w:hAnsi="Simplified Arabic" w:cs="Simplified Arabic"/>
                <w:sz w:val="28"/>
                <w:szCs w:val="28"/>
                <w:rtl/>
                <w:lang w:bidi="ar-SY"/>
              </w:rPr>
            </w:pPr>
            <w:r w:rsidRPr="004B1155">
              <w:rPr>
                <w:rFonts w:ascii="Simplified Arabic" w:hAnsi="Simplified Arabic" w:cs="Simplified Arabic" w:hint="cs"/>
                <w:color w:val="1F497D" w:themeColor="text2"/>
                <w:sz w:val="28"/>
                <w:szCs w:val="28"/>
                <w:rtl/>
                <w:lang w:bidi="ar-SY"/>
              </w:rPr>
              <w:t xml:space="preserve">         الأسبرين والأيبوبروفين</w:t>
            </w:r>
          </w:p>
        </w:tc>
        <w:tc>
          <w:tcPr>
            <w:tcW w:w="4261" w:type="dxa"/>
          </w:tcPr>
          <w:p w:rsidR="004B1155" w:rsidRDefault="004B1155" w:rsidP="00966F89">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p>
          <w:p w:rsidR="004B1155" w:rsidRDefault="004B1155" w:rsidP="00966F89">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Pr="004B1155">
              <w:rPr>
                <w:rFonts w:ascii="Simplified Arabic" w:hAnsi="Simplified Arabic" w:cs="Simplified Arabic" w:hint="cs"/>
                <w:color w:val="1F497D" w:themeColor="text2"/>
                <w:sz w:val="28"/>
                <w:szCs w:val="28"/>
                <w:rtl/>
                <w:lang w:bidi="ar-SY"/>
              </w:rPr>
              <w:t>الباراسيتامول</w:t>
            </w:r>
          </w:p>
        </w:tc>
      </w:tr>
      <w:tr w:rsidR="004B1155" w:rsidTr="004B1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B527A9" w:rsidRPr="004B1155" w:rsidRDefault="00B527A9" w:rsidP="00B527A9">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w:t>
            </w:r>
            <w:r w:rsidR="004B1155">
              <w:rPr>
                <w:rFonts w:ascii="Simplified Arabic" w:hAnsi="Simplified Arabic" w:cs="Simplified Arabic" w:hint="cs"/>
                <w:sz w:val="28"/>
                <w:szCs w:val="28"/>
                <w:rtl/>
                <w:lang w:bidi="ar-SY"/>
              </w:rPr>
              <w:t>يؤثران على بروستاغلاندين أغلب الأنسجة</w:t>
            </w:r>
            <w:r>
              <w:rPr>
                <w:rFonts w:ascii="Simplified Arabic" w:hAnsi="Simplified Arabic" w:cs="Simplified Arabic" w:hint="cs"/>
                <w:sz w:val="28"/>
                <w:szCs w:val="28"/>
                <w:rtl/>
                <w:lang w:bidi="ar-SY"/>
              </w:rPr>
              <w:t xml:space="preserve"> في الجسم.</w:t>
            </w:r>
          </w:p>
        </w:tc>
        <w:tc>
          <w:tcPr>
            <w:tcW w:w="4261" w:type="dxa"/>
          </w:tcPr>
          <w:p w:rsidR="004B1155" w:rsidRDefault="00B527A9" w:rsidP="00966F89">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 xml:space="preserve"> يؤثر بشكل خاص على بروستاغلاندين خلايا الجهاز العصبي</w:t>
            </w:r>
            <w:r w:rsidR="00F321AB">
              <w:rPr>
                <w:rFonts w:ascii="Simplified Arabic" w:hAnsi="Simplified Arabic" w:cs="Simplified Arabic" w:hint="cs"/>
                <w:b/>
                <w:bCs/>
                <w:sz w:val="28"/>
                <w:szCs w:val="28"/>
                <w:rtl/>
                <w:lang w:bidi="ar-SY"/>
              </w:rPr>
              <w:t xml:space="preserve"> المركزي</w:t>
            </w:r>
            <w:r>
              <w:rPr>
                <w:rFonts w:ascii="Simplified Arabic" w:hAnsi="Simplified Arabic" w:cs="Simplified Arabic" w:hint="cs"/>
                <w:b/>
                <w:bCs/>
                <w:sz w:val="28"/>
                <w:szCs w:val="28"/>
                <w:rtl/>
                <w:lang w:bidi="ar-SY"/>
              </w:rPr>
              <w:t>."</w:t>
            </w:r>
            <w:r>
              <w:rPr>
                <w:rStyle w:val="a7"/>
                <w:rFonts w:ascii="Simplified Arabic" w:hAnsi="Simplified Arabic" w:cs="Simplified Arabic"/>
                <w:b/>
                <w:bCs/>
                <w:sz w:val="28"/>
                <w:szCs w:val="28"/>
                <w:rtl/>
                <w:lang w:bidi="ar-SY"/>
              </w:rPr>
              <w:footnoteReference w:id="16"/>
            </w:r>
            <w:r w:rsidR="00F321AB">
              <w:rPr>
                <w:rFonts w:ascii="Simplified Arabic" w:hAnsi="Simplified Arabic" w:cs="Simplified Arabic" w:hint="cs"/>
                <w:b/>
                <w:bCs/>
                <w:sz w:val="28"/>
                <w:szCs w:val="28"/>
                <w:rtl/>
                <w:lang w:bidi="ar-SY"/>
              </w:rPr>
              <w:t xml:space="preserve"> </w:t>
            </w:r>
          </w:p>
          <w:p w:rsidR="00B527A9" w:rsidRPr="004B1155" w:rsidRDefault="00B527A9" w:rsidP="00966F89">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SY"/>
              </w:rPr>
            </w:pPr>
          </w:p>
        </w:tc>
      </w:tr>
      <w:tr w:rsidR="004B1155" w:rsidTr="004B1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4B1155" w:rsidRPr="00B527A9" w:rsidRDefault="00B527A9" w:rsidP="00966F89">
            <w:pPr>
              <w:rPr>
                <w:rFonts w:ascii="Simplified Arabic" w:hAnsi="Simplified Arabic" w:cs="Simplified Arabic"/>
                <w:sz w:val="28"/>
                <w:szCs w:val="28"/>
                <w:rtl/>
                <w:lang w:bidi="ar-SY"/>
              </w:rPr>
            </w:pPr>
            <w:r w:rsidRPr="00B527A9">
              <w:rPr>
                <w:rFonts w:ascii="Simplified Arabic" w:hAnsi="Simplified Arabic" w:cs="Simplified Arabic" w:hint="cs"/>
                <w:sz w:val="28"/>
                <w:szCs w:val="28"/>
                <w:rtl/>
                <w:lang w:bidi="ar-SY"/>
              </w:rPr>
              <w:t>لذلك يعدان أكثر فعالية واستخداماً كمضادات للالتهاب.</w:t>
            </w:r>
          </w:p>
        </w:tc>
        <w:tc>
          <w:tcPr>
            <w:tcW w:w="4261" w:type="dxa"/>
          </w:tcPr>
          <w:p w:rsidR="004B1155" w:rsidRPr="00B527A9" w:rsidRDefault="00B527A9" w:rsidP="00966F89">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SY"/>
              </w:rPr>
            </w:pPr>
            <w:r w:rsidRPr="00B527A9">
              <w:rPr>
                <w:rFonts w:ascii="Simplified Arabic" w:hAnsi="Simplified Arabic" w:cs="Simplified Arabic" w:hint="cs"/>
                <w:b/>
                <w:bCs/>
                <w:sz w:val="28"/>
                <w:szCs w:val="28"/>
                <w:rtl/>
                <w:lang w:bidi="ar-SY"/>
              </w:rPr>
              <w:t xml:space="preserve">لذلك </w:t>
            </w:r>
            <w:r>
              <w:rPr>
                <w:rFonts w:ascii="Simplified Arabic" w:hAnsi="Simplified Arabic" w:cs="Simplified Arabic" w:hint="cs"/>
                <w:b/>
                <w:bCs/>
                <w:sz w:val="28"/>
                <w:szCs w:val="28"/>
                <w:rtl/>
                <w:lang w:bidi="ar-SY"/>
              </w:rPr>
              <w:t>يعد أكثر فعالية لإزالة الألم وتخفيض درجة حرارة الجسم.</w:t>
            </w:r>
          </w:p>
        </w:tc>
      </w:tr>
      <w:tr w:rsidR="004B1155" w:rsidTr="00B527A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261" w:type="dxa"/>
          </w:tcPr>
          <w:p w:rsidR="004B1155" w:rsidRDefault="00B527A9" w:rsidP="00966F89">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يؤديان إلى خدش جدار المعدة بالتأثير في مخاطيته.</w:t>
            </w:r>
          </w:p>
        </w:tc>
        <w:tc>
          <w:tcPr>
            <w:tcW w:w="4261" w:type="dxa"/>
          </w:tcPr>
          <w:p w:rsidR="004B1155" w:rsidRDefault="00B527A9" w:rsidP="00966F89">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تأثيره لطيف على مخاطية المعدة ولا يؤذيها.</w:t>
            </w:r>
          </w:p>
          <w:p w:rsidR="00B527A9" w:rsidRPr="00B527A9" w:rsidRDefault="00B527A9" w:rsidP="00966F89">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SY"/>
              </w:rPr>
            </w:pPr>
          </w:p>
        </w:tc>
      </w:tr>
      <w:tr w:rsidR="00B527A9" w:rsidTr="00B527A9">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261" w:type="dxa"/>
          </w:tcPr>
          <w:p w:rsidR="00B527A9" w:rsidRDefault="00B527A9" w:rsidP="00966F89">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يعمل الأسبرين كواقي للجلطات القلبية.</w:t>
            </w:r>
          </w:p>
        </w:tc>
        <w:tc>
          <w:tcPr>
            <w:tcW w:w="4261" w:type="dxa"/>
          </w:tcPr>
          <w:p w:rsidR="00B527A9" w:rsidRDefault="00B527A9" w:rsidP="00966F89">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لا يؤثر كواقي للجلطات القلبية.</w:t>
            </w:r>
          </w:p>
        </w:tc>
      </w:tr>
    </w:tbl>
    <w:p w:rsidR="001A21B8" w:rsidRDefault="001A21B8" w:rsidP="001A21B8">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جدول (2).</w:t>
      </w:r>
      <w:r w:rsidR="004B1155">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      </w:t>
      </w:r>
    </w:p>
    <w:p w:rsidR="001A21B8" w:rsidRDefault="001A21B8" w:rsidP="001A21B8">
      <w:pPr>
        <w:spacing w:after="0"/>
        <w:rPr>
          <w:rFonts w:ascii="Simplified Arabic" w:hAnsi="Simplified Arabic" w:cs="Simplified Arabic"/>
          <w:sz w:val="28"/>
          <w:szCs w:val="28"/>
          <w:rtl/>
          <w:lang w:bidi="ar-SY"/>
        </w:rPr>
      </w:pPr>
    </w:p>
    <w:p w:rsidR="00CB4100" w:rsidRPr="00CB4100" w:rsidRDefault="00CB4100" w:rsidP="00CB4100">
      <w:pPr>
        <w:spacing w:after="0"/>
        <w:rPr>
          <w:rFonts w:ascii="Simplified Arabic" w:hAnsi="Simplified Arabic" w:cs="Simplified Arabic"/>
          <w:b/>
          <w:bCs/>
          <w:sz w:val="28"/>
          <w:szCs w:val="28"/>
          <w:rtl/>
          <w:lang w:bidi="ar-SY"/>
        </w:rPr>
      </w:pPr>
      <w:r>
        <w:rPr>
          <w:rFonts w:ascii="Simplified Arabic" w:hAnsi="Simplified Arabic" w:cs="Simplified Arabic" w:hint="cs"/>
          <w:b/>
          <w:bCs/>
          <w:color w:val="FF0000"/>
          <w:sz w:val="28"/>
          <w:szCs w:val="28"/>
          <w:rtl/>
          <w:lang w:bidi="ar-SY"/>
        </w:rPr>
        <w:t xml:space="preserve">ملاحظة: </w:t>
      </w:r>
      <w:r>
        <w:rPr>
          <w:rFonts w:ascii="Simplified Arabic" w:hAnsi="Simplified Arabic" w:cs="Simplified Arabic" w:hint="cs"/>
          <w:b/>
          <w:bCs/>
          <w:sz w:val="28"/>
          <w:szCs w:val="28"/>
          <w:rtl/>
          <w:lang w:bidi="ar-SY"/>
        </w:rPr>
        <w:t xml:space="preserve">الباراسيتامول غير قادر غلى تثبيط تكوين البروستاغلاندينات الداخلة في التفاعلات المضادة للالتهاب وذلك يعود إلى مفعوله الضئيل في خلايا الجهاز العصبي المحيطي. </w:t>
      </w:r>
    </w:p>
    <w:p w:rsidR="00B84B64" w:rsidRDefault="00B84B64" w:rsidP="00B84B64">
      <w:pPr>
        <w:rPr>
          <w:rtl/>
          <w:lang w:bidi="ar-SY"/>
        </w:rPr>
      </w:pPr>
    </w:p>
    <w:p w:rsidR="00B84B64" w:rsidRDefault="00B84B64" w:rsidP="00B84B64">
      <w:pPr>
        <w:rPr>
          <w:rtl/>
          <w:lang w:bidi="ar-SY"/>
        </w:rPr>
      </w:pPr>
    </w:p>
    <w:p w:rsidR="00B84B64" w:rsidRDefault="00F321AB" w:rsidP="00F321AB">
      <w:pPr>
        <w:pStyle w:val="2"/>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الثاني: آلية تأثير الباراسيتامول في الكبد:</w:t>
      </w:r>
    </w:p>
    <w:p w:rsidR="00CB4100" w:rsidRDefault="00CB4100" w:rsidP="00CB4100">
      <w:pPr>
        <w:rPr>
          <w:rtl/>
          <w:lang w:bidi="ar-SY"/>
        </w:rPr>
      </w:pPr>
    </w:p>
    <w:p w:rsidR="00CB4100" w:rsidRDefault="001524C9" w:rsidP="001524C9">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يمر الباراسيتامول كغيره من الأدوية بمراحل تم توضيحها سابقاً، ولكن يعد الباراسيتامول الأكثر خطورة على الكبد وذلك بسبب تأثير الجرعات الزائدة منه الخطير على الكبد.</w:t>
      </w:r>
    </w:p>
    <w:p w:rsidR="008B6C53" w:rsidRDefault="001524C9" w:rsidP="00E5572B">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فعند دخوله إلى الكبد يتم</w:t>
      </w:r>
      <w:r w:rsidR="008B6C53">
        <w:rPr>
          <w:rFonts w:ascii="Simplified Arabic" w:hAnsi="Simplified Arabic" w:cs="Simplified Arabic" w:hint="cs"/>
          <w:sz w:val="28"/>
          <w:szCs w:val="28"/>
          <w:rtl/>
          <w:lang w:bidi="ar-SY"/>
        </w:rPr>
        <w:t xml:space="preserve"> تفكيكه</w:t>
      </w:r>
      <w:r w:rsidR="00E5572B">
        <w:rPr>
          <w:rFonts w:ascii="Simplified Arabic" w:hAnsi="Simplified Arabic" w:cs="Simplified Arabic" w:hint="cs"/>
          <w:sz w:val="28"/>
          <w:szCs w:val="28"/>
          <w:rtl/>
          <w:lang w:bidi="ar-SY"/>
        </w:rPr>
        <w:t>( تأيضه)</w:t>
      </w:r>
      <w:r w:rsidR="008B6C53">
        <w:rPr>
          <w:rFonts w:ascii="Simplified Arabic" w:hAnsi="Simplified Arabic" w:cs="Simplified Arabic" w:hint="cs"/>
          <w:sz w:val="28"/>
          <w:szCs w:val="28"/>
          <w:rtl/>
          <w:lang w:bidi="ar-SY"/>
        </w:rPr>
        <w:t xml:space="preserve"> فينتج عنه مواد كيميائية ولكن هناك </w:t>
      </w:r>
      <w:r w:rsidR="00E5572B">
        <w:rPr>
          <w:rFonts w:ascii="Simplified Arabic" w:hAnsi="Simplified Arabic" w:cs="Simplified Arabic" w:hint="cs"/>
          <w:sz w:val="28"/>
          <w:szCs w:val="28"/>
          <w:rtl/>
          <w:lang w:bidi="ar-SY"/>
        </w:rPr>
        <w:t>"</w:t>
      </w:r>
      <w:r w:rsidR="008B6C53">
        <w:rPr>
          <w:rFonts w:ascii="Simplified Arabic" w:hAnsi="Simplified Arabic" w:cs="Simplified Arabic" w:hint="cs"/>
          <w:sz w:val="28"/>
          <w:szCs w:val="28"/>
          <w:rtl/>
          <w:lang w:bidi="ar-SY"/>
        </w:rPr>
        <w:t xml:space="preserve">2% منه يتم طرحها من غير استقلاب، ومن المواد المتفككة 94% تكون غير سامة ليتم اقترانها في المرحلة الثانية بالكبريت أو الجليكوكول، ولكن يوجد 4% من الباراسيتامول يتم أكسدته بواسطة الأنزيم   </w:t>
      </w:r>
    </w:p>
    <w:p w:rsidR="001524C9" w:rsidRDefault="008B6C53" w:rsidP="00803EDF">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w:t>
      </w:r>
      <w:r>
        <w:rPr>
          <w:rFonts w:ascii="Simplified Arabic" w:hAnsi="Simplified Arabic" w:cs="Simplified Arabic"/>
          <w:sz w:val="28"/>
          <w:szCs w:val="28"/>
          <w:lang w:bidi="ar-SY"/>
        </w:rPr>
        <w:t xml:space="preserve">  "CYP P450</w:t>
      </w:r>
      <w:r>
        <w:rPr>
          <w:rFonts w:ascii="Simplified Arabic" w:hAnsi="Simplified Arabic" w:cs="Simplified Arabic" w:hint="cs"/>
          <w:sz w:val="28"/>
          <w:szCs w:val="28"/>
          <w:rtl/>
          <w:lang w:bidi="ar-SY"/>
        </w:rPr>
        <w:t xml:space="preserve"> لينتج مركب اسمه (</w:t>
      </w:r>
      <w:r>
        <w:rPr>
          <w:rFonts w:ascii="Simplified Arabic" w:hAnsi="Simplified Arabic" w:cs="Simplified Arabic"/>
          <w:sz w:val="28"/>
          <w:szCs w:val="28"/>
          <w:lang w:bidi="ar-SY"/>
        </w:rPr>
        <w:t>N- acetyl-benzoquinon emin</w:t>
      </w:r>
      <w:r>
        <w:rPr>
          <w:rFonts w:ascii="Simplified Arabic" w:hAnsi="Simplified Arabic" w:cs="Simplified Arabic" w:hint="cs"/>
          <w:sz w:val="28"/>
          <w:szCs w:val="28"/>
          <w:rtl/>
          <w:lang w:bidi="ar-SY"/>
        </w:rPr>
        <w:t>)</w:t>
      </w:r>
      <w:r w:rsidR="00E5572B">
        <w:rPr>
          <w:rFonts w:ascii="Simplified Arabic" w:hAnsi="Simplified Arabic" w:cs="Simplified Arabic" w:hint="cs"/>
          <w:sz w:val="28"/>
          <w:szCs w:val="28"/>
          <w:rtl/>
          <w:lang w:bidi="ar-SY"/>
        </w:rPr>
        <w:t>"</w:t>
      </w:r>
      <w:r w:rsidR="00E5572B">
        <w:rPr>
          <w:rStyle w:val="a7"/>
          <w:rFonts w:ascii="Simplified Arabic" w:hAnsi="Simplified Arabic" w:cs="Simplified Arabic"/>
          <w:sz w:val="28"/>
          <w:szCs w:val="28"/>
          <w:rtl/>
          <w:lang w:bidi="ar-SY"/>
        </w:rPr>
        <w:footnoteReference w:id="17"/>
      </w:r>
      <w:r>
        <w:rPr>
          <w:rFonts w:ascii="Simplified Arabic" w:hAnsi="Simplified Arabic" w:cs="Simplified Arabic" w:hint="cs"/>
          <w:sz w:val="28"/>
          <w:szCs w:val="28"/>
          <w:rtl/>
          <w:lang w:bidi="ar-SY"/>
        </w:rPr>
        <w:t xml:space="preserve"> وهو مركب سام حر محب للإلكتر</w:t>
      </w:r>
      <w:r w:rsidR="00803EDF">
        <w:rPr>
          <w:rFonts w:ascii="Simplified Arabic" w:hAnsi="Simplified Arabic" w:cs="Simplified Arabic" w:hint="cs"/>
          <w:sz w:val="28"/>
          <w:szCs w:val="28"/>
          <w:rtl/>
          <w:lang w:bidi="ar-SY"/>
        </w:rPr>
        <w:t xml:space="preserve">ونات، وهنا يأتي دور الجلوتاتيون </w:t>
      </w:r>
      <w:r w:rsidR="00803EDF">
        <w:rPr>
          <w:rFonts w:ascii="Simplified Arabic" w:hAnsi="Simplified Arabic" w:cs="Simplified Arabic"/>
          <w:sz w:val="28"/>
          <w:szCs w:val="28"/>
          <w:lang w:bidi="ar-SY"/>
        </w:rPr>
        <w:t>GSH</w:t>
      </w:r>
      <w:r w:rsidR="00803EDF">
        <w:rPr>
          <w:rFonts w:ascii="Simplified Arabic" w:hAnsi="Simplified Arabic" w:cs="Simplified Arabic" w:hint="cs"/>
          <w:sz w:val="28"/>
          <w:szCs w:val="28"/>
          <w:rtl/>
          <w:lang w:bidi="ar-SY"/>
        </w:rPr>
        <w:t xml:space="preserve"> الذي يتحد معها للتخلص من سميتها وطرحها مرتبطة مع السيستين </w:t>
      </w:r>
      <w:r w:rsidR="00803EDF">
        <w:rPr>
          <w:rFonts w:ascii="Simplified Arabic" w:hAnsi="Simplified Arabic" w:cs="Simplified Arabic"/>
          <w:sz w:val="28"/>
          <w:szCs w:val="28"/>
          <w:lang w:bidi="ar-SY"/>
        </w:rPr>
        <w:t>Cyctine</w:t>
      </w:r>
      <w:r w:rsidR="00803EDF">
        <w:rPr>
          <w:rFonts w:ascii="Simplified Arabic" w:hAnsi="Simplified Arabic" w:cs="Simplified Arabic" w:hint="cs"/>
          <w:sz w:val="28"/>
          <w:szCs w:val="28"/>
          <w:rtl/>
          <w:lang w:bidi="ar-SY"/>
        </w:rPr>
        <w:t xml:space="preserve"> عن طريق البول.</w:t>
      </w:r>
    </w:p>
    <w:p w:rsidR="00803EDF" w:rsidRDefault="007447B8" w:rsidP="001524C9">
      <w:pPr>
        <w:rPr>
          <w:rFonts w:cs="Arial"/>
          <w:noProof/>
          <w:rtl/>
          <w:lang w:bidi="ar-SY"/>
        </w:rPr>
      </w:pPr>
      <w:r>
        <w:rPr>
          <w:rFonts w:cs="Arial"/>
          <w:noProof/>
          <w:rtl/>
        </w:rPr>
        <w:drawing>
          <wp:anchor distT="0" distB="0" distL="114300" distR="114300" simplePos="0" relativeHeight="251676672" behindDoc="1" locked="0" layoutInCell="1" allowOverlap="1" wp14:anchorId="00850229" wp14:editId="09B08D34">
            <wp:simplePos x="0" y="0"/>
            <wp:positionH relativeFrom="column">
              <wp:posOffset>535305</wp:posOffset>
            </wp:positionH>
            <wp:positionV relativeFrom="paragraph">
              <wp:posOffset>386715</wp:posOffset>
            </wp:positionV>
            <wp:extent cx="4745355" cy="3853815"/>
            <wp:effectExtent l="0" t="0" r="0" b="0"/>
            <wp:wrapTight wrapText="bothSides">
              <wp:wrapPolygon edited="0">
                <wp:start x="0" y="0"/>
                <wp:lineTo x="0" y="21461"/>
                <wp:lineTo x="21505" y="21461"/>
                <wp:lineTo x="21505" y="0"/>
                <wp:lineTo x="0" y="0"/>
              </wp:wrapPolygon>
            </wp:wrapTight>
            <wp:docPr id="15" name="صورة 15" descr="C:\Users\acer\Desktop\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7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45355" cy="3853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DF">
        <w:rPr>
          <w:rFonts w:ascii="Simplified Arabic" w:hAnsi="Simplified Arabic" w:cs="Simplified Arabic" w:hint="cs"/>
          <w:sz w:val="28"/>
          <w:szCs w:val="28"/>
          <w:rtl/>
          <w:lang w:bidi="ar-SY"/>
        </w:rPr>
        <w:t>ويمكن تلخيص ذلك بالشكل التالي</w:t>
      </w:r>
      <w:r w:rsidR="00E5572B">
        <w:rPr>
          <w:rFonts w:ascii="Simplified Arabic" w:hAnsi="Simplified Arabic" w:cs="Simplified Arabic" w:hint="cs"/>
          <w:sz w:val="28"/>
          <w:szCs w:val="28"/>
          <w:rtl/>
          <w:lang w:bidi="ar-SY"/>
        </w:rPr>
        <w:t>*</w:t>
      </w:r>
      <w:r w:rsidR="00803EDF">
        <w:rPr>
          <w:rFonts w:ascii="Simplified Arabic" w:hAnsi="Simplified Arabic" w:cs="Simplified Arabic" w:hint="cs"/>
          <w:sz w:val="28"/>
          <w:szCs w:val="28"/>
          <w:rtl/>
          <w:lang w:bidi="ar-SY"/>
        </w:rPr>
        <w:t>:</w:t>
      </w:r>
      <w:r w:rsidR="00803EDF" w:rsidRPr="00803EDF">
        <w:rPr>
          <w:rFonts w:cs="Arial"/>
          <w:noProof/>
          <w:rtl/>
        </w:rPr>
        <w:t xml:space="preserve"> </w:t>
      </w:r>
    </w:p>
    <w:p w:rsidR="00803EDF" w:rsidRDefault="00803EDF" w:rsidP="001524C9">
      <w:pPr>
        <w:rPr>
          <w:rFonts w:cs="Arial"/>
          <w:noProof/>
          <w:rtl/>
        </w:rPr>
      </w:pPr>
    </w:p>
    <w:p w:rsidR="00803EDF" w:rsidRDefault="00803EDF" w:rsidP="001524C9">
      <w:pPr>
        <w:rPr>
          <w:rFonts w:ascii="Simplified Arabic" w:hAnsi="Simplified Arabic" w:cs="Simplified Arabic"/>
          <w:sz w:val="28"/>
          <w:szCs w:val="28"/>
          <w:rtl/>
          <w:lang w:bidi="ar-SY"/>
        </w:rPr>
      </w:pPr>
    </w:p>
    <w:p w:rsidR="00803EDF" w:rsidRPr="00803EDF" w:rsidRDefault="00803EDF" w:rsidP="001524C9">
      <w:pPr>
        <w:rPr>
          <w:rFonts w:ascii="Simplified Arabic" w:hAnsi="Simplified Arabic" w:cs="Simplified Arabic"/>
          <w:sz w:val="28"/>
          <w:szCs w:val="28"/>
          <w:rtl/>
          <w:lang w:bidi="ar-SY"/>
        </w:rPr>
      </w:pPr>
    </w:p>
    <w:p w:rsidR="00F321AB" w:rsidRDefault="00F321AB" w:rsidP="00F321AB">
      <w:pPr>
        <w:rPr>
          <w:rtl/>
          <w:lang w:bidi="ar-SY"/>
        </w:rPr>
      </w:pPr>
    </w:p>
    <w:p w:rsidR="00F321AB" w:rsidRPr="00F321AB" w:rsidRDefault="00F321AB" w:rsidP="00F321AB">
      <w:pPr>
        <w:rPr>
          <w:rFonts w:ascii="Simplified Arabic" w:hAnsi="Simplified Arabic" w:cs="Simplified Arabic"/>
          <w:sz w:val="28"/>
          <w:szCs w:val="28"/>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1A21B8" w:rsidRDefault="001A21B8" w:rsidP="00B84B64">
      <w:pPr>
        <w:rPr>
          <w:rtl/>
          <w:lang w:bidi="ar-SY"/>
        </w:rPr>
      </w:pPr>
    </w:p>
    <w:p w:rsidR="00B84B64" w:rsidRPr="001A21B8" w:rsidRDefault="00B84B64" w:rsidP="001A21B8">
      <w:pPr>
        <w:rPr>
          <w:rtl/>
          <w:lang w:bidi="ar-SY"/>
        </w:rPr>
      </w:pPr>
    </w:p>
    <w:p w:rsidR="00B84B64" w:rsidRPr="001A21B8" w:rsidRDefault="001A21B8" w:rsidP="001A21B8">
      <w:pPr>
        <w:tabs>
          <w:tab w:val="left" w:pos="1270"/>
        </w:tabs>
        <w:rPr>
          <w:sz w:val="28"/>
          <w:szCs w:val="28"/>
          <w:rtl/>
          <w:lang w:bidi="ar-SY"/>
        </w:rPr>
      </w:pPr>
      <w:r>
        <w:rPr>
          <w:sz w:val="28"/>
          <w:szCs w:val="28"/>
          <w:rtl/>
          <w:lang w:bidi="ar-SY"/>
        </w:rPr>
        <w:tab/>
      </w:r>
      <w:r>
        <w:rPr>
          <w:rFonts w:hint="cs"/>
          <w:sz w:val="28"/>
          <w:szCs w:val="28"/>
          <w:rtl/>
          <w:lang w:bidi="ar-SY"/>
        </w:rPr>
        <w:t xml:space="preserve">                       صورة رقم(13).</w:t>
      </w:r>
    </w:p>
    <w:p w:rsidR="00B84B64" w:rsidRPr="001A21B8" w:rsidRDefault="009E4459" w:rsidP="009E4459">
      <w:pPr>
        <w:rPr>
          <w:rFonts w:ascii="Simplified Arabic" w:hAnsi="Simplified Arabic" w:cs="Simplified Arabic"/>
          <w:sz w:val="28"/>
          <w:szCs w:val="28"/>
          <w:rtl/>
          <w:lang w:bidi="ar-SY"/>
        </w:rPr>
      </w:pPr>
      <w:r>
        <w:rPr>
          <w:rFonts w:hint="cs"/>
          <w:rtl/>
          <w:lang w:bidi="ar-SY"/>
        </w:rPr>
        <w:t xml:space="preserve">   </w:t>
      </w:r>
    </w:p>
    <w:p w:rsidR="00723D7C" w:rsidRDefault="00723D7C" w:rsidP="00975AD1">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 xml:space="preserve">يعتبر ما ذكر سابقاً الوضع الطبيعي للاستفادة  من الباراسيتامول دون أي خطر، وذلك بتناول الكميات المحددة منه، ولكن لاحظنا في الشكل اتجاه البنزوكوينون </w:t>
      </w:r>
      <w:r w:rsidR="00975AD1">
        <w:rPr>
          <w:rFonts w:ascii="Simplified Arabic" w:hAnsi="Simplified Arabic" w:cs="Simplified Arabic"/>
          <w:sz w:val="28"/>
          <w:szCs w:val="28"/>
          <w:lang w:bidi="ar-SY"/>
        </w:rPr>
        <w:t>NAPQI</w:t>
      </w:r>
      <w:r w:rsidR="00975AD1">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إلى الاتحاد مع عناصر الخلية عند عدم توفر كمية كافية من الجلوتاثيون</w:t>
      </w:r>
      <w:r w:rsidR="004E60C0">
        <w:rPr>
          <w:rFonts w:ascii="Simplified Arabic" w:hAnsi="Simplified Arabic" w:cs="Simplified Arabic" w:hint="cs"/>
          <w:sz w:val="28"/>
          <w:szCs w:val="28"/>
          <w:rtl/>
          <w:lang w:bidi="ar-SY"/>
        </w:rPr>
        <w:t>.</w:t>
      </w:r>
    </w:p>
    <w:p w:rsidR="004E60C0" w:rsidRDefault="004E60C0" w:rsidP="00975AD1">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حيث تناول جرعات كبيرة من الباراسيتامول (</w:t>
      </w:r>
      <w:r w:rsidR="00975AD1">
        <w:rPr>
          <w:rFonts w:ascii="Simplified Arabic" w:hAnsi="Simplified Arabic" w:cs="Simplified Arabic" w:hint="cs"/>
          <w:sz w:val="28"/>
          <w:szCs w:val="28"/>
          <w:rtl/>
          <w:lang w:bidi="ar-SY"/>
        </w:rPr>
        <w:t xml:space="preserve">أكثر من </w:t>
      </w:r>
      <w:r>
        <w:rPr>
          <w:rFonts w:ascii="Simplified Arabic" w:hAnsi="Simplified Arabic" w:cs="Simplified Arabic" w:hint="cs"/>
          <w:sz w:val="28"/>
          <w:szCs w:val="28"/>
          <w:rtl/>
          <w:lang w:bidi="ar-SY"/>
        </w:rPr>
        <w:t>12غ</w:t>
      </w:r>
      <w:r w:rsidR="00975AD1">
        <w:rPr>
          <w:rFonts w:ascii="Simplified Arabic" w:hAnsi="Simplified Arabic" w:cs="Simplified Arabic" w:hint="cs"/>
          <w:sz w:val="28"/>
          <w:szCs w:val="28"/>
          <w:rtl/>
          <w:lang w:bidi="ar-SY"/>
        </w:rPr>
        <w:t>/ أكثر من150ملغ في الكيلو غرام الواحد من الجسم</w:t>
      </w:r>
      <w:r>
        <w:rPr>
          <w:rFonts w:ascii="Simplified Arabic" w:hAnsi="Simplified Arabic" w:cs="Simplified Arabic" w:hint="cs"/>
          <w:sz w:val="28"/>
          <w:szCs w:val="28"/>
          <w:rtl/>
          <w:lang w:bidi="ar-SY"/>
        </w:rPr>
        <w:t xml:space="preserve">) يؤدي إلى تشكيل كميات كبيرة من البنزوكوينون </w:t>
      </w:r>
      <w:r w:rsidRPr="004E60C0">
        <w:rPr>
          <w:rFonts w:ascii="Simplified Arabic" w:hAnsi="Simplified Arabic" w:cs="Simplified Arabic"/>
          <w:sz w:val="28"/>
          <w:szCs w:val="28"/>
          <w:lang w:bidi="ar-SY"/>
        </w:rPr>
        <w:t>benzoquinon</w:t>
      </w:r>
      <w:r>
        <w:rPr>
          <w:rFonts w:ascii="Simplified Arabic" w:hAnsi="Simplified Arabic" w:cs="Simplified Arabic" w:hint="cs"/>
          <w:sz w:val="28"/>
          <w:szCs w:val="28"/>
          <w:rtl/>
          <w:lang w:bidi="ar-SY"/>
        </w:rPr>
        <w:t xml:space="preserve"> السام</w:t>
      </w:r>
      <w:r w:rsidR="00975AD1">
        <w:rPr>
          <w:rFonts w:ascii="Simplified Arabic" w:hAnsi="Simplified Arabic" w:cs="Simplified Arabic"/>
          <w:sz w:val="28"/>
          <w:szCs w:val="28"/>
          <w:lang w:bidi="ar-SY"/>
        </w:rPr>
        <w:t xml:space="preserve">   NAPQI </w:t>
      </w:r>
      <w:r>
        <w:rPr>
          <w:rFonts w:ascii="Simplified Arabic" w:hAnsi="Simplified Arabic" w:cs="Simplified Arabic" w:hint="cs"/>
          <w:sz w:val="28"/>
          <w:szCs w:val="28"/>
          <w:rtl/>
          <w:lang w:bidi="ar-SY"/>
        </w:rPr>
        <w:t xml:space="preserve">، بالتالي نفاد محتوى الكبد من الجلوتاثيون الحر </w:t>
      </w:r>
      <w:r>
        <w:rPr>
          <w:rFonts w:ascii="Simplified Arabic" w:hAnsi="Simplified Arabic" w:cs="Simplified Arabic"/>
          <w:sz w:val="28"/>
          <w:szCs w:val="28"/>
          <w:lang w:bidi="ar-SY"/>
        </w:rPr>
        <w:t>GSH</w:t>
      </w:r>
      <w:r>
        <w:rPr>
          <w:rFonts w:ascii="Simplified Arabic" w:hAnsi="Simplified Arabic" w:cs="Simplified Arabic" w:hint="cs"/>
          <w:sz w:val="28"/>
          <w:szCs w:val="28"/>
          <w:rtl/>
          <w:lang w:bidi="ar-SY"/>
        </w:rPr>
        <w:t xml:space="preserve">، أي أنه ستبقى </w:t>
      </w:r>
      <w:r w:rsidR="00910B49">
        <w:rPr>
          <w:rFonts w:ascii="Simplified Arabic" w:hAnsi="Simplified Arabic" w:cs="Simplified Arabic" w:hint="cs"/>
          <w:sz w:val="28"/>
          <w:szCs w:val="28"/>
          <w:rtl/>
          <w:lang w:bidi="ar-SY"/>
        </w:rPr>
        <w:t>كميات من البنزوكوينون</w:t>
      </w:r>
      <w:r w:rsidR="00975AD1" w:rsidRPr="00975AD1">
        <w:rPr>
          <w:rFonts w:ascii="Simplified Arabic" w:hAnsi="Simplified Arabic" w:cs="Simplified Arabic"/>
          <w:sz w:val="28"/>
          <w:szCs w:val="28"/>
          <w:lang w:bidi="ar-SY"/>
        </w:rPr>
        <w:t xml:space="preserve"> </w:t>
      </w:r>
      <w:r w:rsidR="00975AD1">
        <w:rPr>
          <w:rFonts w:ascii="Simplified Arabic" w:hAnsi="Simplified Arabic" w:cs="Simplified Arabic"/>
          <w:sz w:val="28"/>
          <w:szCs w:val="28"/>
          <w:lang w:bidi="ar-SY"/>
        </w:rPr>
        <w:t xml:space="preserve">NAPQI </w:t>
      </w:r>
      <w:r w:rsidR="00910B49">
        <w:rPr>
          <w:rFonts w:ascii="Simplified Arabic" w:hAnsi="Simplified Arabic" w:cs="Simplified Arabic" w:hint="cs"/>
          <w:sz w:val="28"/>
          <w:szCs w:val="28"/>
          <w:rtl/>
          <w:lang w:bidi="ar-SY"/>
        </w:rPr>
        <w:t xml:space="preserve"> حرة غير مرتبطة بالجلوتاثيون </w:t>
      </w:r>
      <w:r w:rsidR="00910B49">
        <w:rPr>
          <w:rFonts w:ascii="Simplified Arabic" w:hAnsi="Simplified Arabic" w:cs="Simplified Arabic"/>
          <w:sz w:val="28"/>
          <w:szCs w:val="28"/>
          <w:lang w:bidi="ar-SY"/>
        </w:rPr>
        <w:t>GSH</w:t>
      </w:r>
      <w:r w:rsidR="00910B49">
        <w:rPr>
          <w:rFonts w:ascii="Simplified Arabic" w:hAnsi="Simplified Arabic" w:cs="Simplified Arabic" w:hint="cs"/>
          <w:sz w:val="28"/>
          <w:szCs w:val="28"/>
          <w:rtl/>
          <w:lang w:bidi="ar-SY"/>
        </w:rPr>
        <w:t>، فتسعى إلى الارتباط مع مواد أخرى في الخلية مما يؤدي إلى تخريبها وموتها، حيث" تكوّن روابط ثنائية مع البروتينات الكبدية وتخربها، كما تعمل على تحليل الدسم الغشائية بارتباطها معها وتخرب غشاء هذه الخلايا، وهذا ما يسبب موتها وحدوث نخر كبدي</w:t>
      </w:r>
      <w:r w:rsidR="00C92D7F">
        <w:rPr>
          <w:rFonts w:ascii="Simplified Arabic" w:hAnsi="Simplified Arabic" w:cs="Simplified Arabic" w:hint="cs"/>
          <w:sz w:val="28"/>
          <w:szCs w:val="28"/>
          <w:rtl/>
          <w:lang w:bidi="ar-SY"/>
        </w:rPr>
        <w:t>"</w:t>
      </w:r>
      <w:r w:rsidR="00C92D7F">
        <w:rPr>
          <w:rStyle w:val="a7"/>
          <w:rFonts w:ascii="Simplified Arabic" w:hAnsi="Simplified Arabic" w:cs="Simplified Arabic"/>
          <w:sz w:val="28"/>
          <w:szCs w:val="28"/>
          <w:rtl/>
          <w:lang w:bidi="ar-SY"/>
        </w:rPr>
        <w:footnoteReference w:id="18"/>
      </w:r>
      <w:r w:rsidR="00910B49">
        <w:rPr>
          <w:rFonts w:ascii="Simplified Arabic" w:hAnsi="Simplified Arabic" w:cs="Simplified Arabic" w:hint="cs"/>
          <w:sz w:val="28"/>
          <w:szCs w:val="28"/>
          <w:rtl/>
          <w:lang w:bidi="ar-SY"/>
        </w:rPr>
        <w:t xml:space="preserve"> يثبط أداءه الوظيفي.</w:t>
      </w:r>
    </w:p>
    <w:p w:rsidR="00C92D7F" w:rsidRDefault="00C92D7F" w:rsidP="00C92D7F">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وتؤدي</w:t>
      </w:r>
      <w:r w:rsidR="00C93000">
        <w:rPr>
          <w:rFonts w:ascii="Simplified Arabic" w:hAnsi="Simplified Arabic" w:cs="Simplified Arabic" w:hint="cs"/>
          <w:sz w:val="28"/>
          <w:szCs w:val="28"/>
          <w:rtl/>
          <w:lang w:bidi="ar-SY"/>
        </w:rPr>
        <w:t xml:space="preserve"> الجرعات الكبيرة جداً إلى الموت، وتختل</w:t>
      </w:r>
      <w:r w:rsidR="00EF5A65">
        <w:rPr>
          <w:rFonts w:ascii="Simplified Arabic" w:hAnsi="Simplified Arabic" w:cs="Simplified Arabic" w:hint="cs"/>
          <w:sz w:val="28"/>
          <w:szCs w:val="28"/>
          <w:rtl/>
          <w:lang w:bidi="ar-SY"/>
        </w:rPr>
        <w:t>ف</w:t>
      </w:r>
      <w:r w:rsidR="00C93000">
        <w:rPr>
          <w:rFonts w:ascii="Simplified Arabic" w:hAnsi="Simplified Arabic" w:cs="Simplified Arabic" w:hint="cs"/>
          <w:sz w:val="28"/>
          <w:szCs w:val="28"/>
          <w:rtl/>
          <w:lang w:bidi="ar-SY"/>
        </w:rPr>
        <w:t xml:space="preserve"> باختلاف الأعمار، عند البالغين يؤدي امتصاص جرعة واحدة تزيد عن 15غ إلى موته، أما عند الأطفال إن تناول( 8_2</w:t>
      </w:r>
      <w:r w:rsidR="00975AD1">
        <w:rPr>
          <w:rFonts w:ascii="Simplified Arabic" w:hAnsi="Simplified Arabic" w:cs="Simplified Arabic" w:hint="cs"/>
          <w:sz w:val="28"/>
          <w:szCs w:val="28"/>
          <w:rtl/>
          <w:lang w:bidi="ar-SY"/>
        </w:rPr>
        <w:t xml:space="preserve"> </w:t>
      </w:r>
      <w:r w:rsidR="00C93000">
        <w:rPr>
          <w:rFonts w:ascii="Simplified Arabic" w:hAnsi="Simplified Arabic" w:cs="Simplified Arabic" w:hint="cs"/>
          <w:sz w:val="28"/>
          <w:szCs w:val="28"/>
          <w:rtl/>
          <w:lang w:bidi="ar-SY"/>
        </w:rPr>
        <w:t xml:space="preserve">)غ </w:t>
      </w:r>
      <w:r w:rsidR="00975AD1">
        <w:rPr>
          <w:rFonts w:ascii="Simplified Arabic" w:hAnsi="Simplified Arabic" w:cs="Simplified Arabic" w:hint="cs"/>
          <w:sz w:val="28"/>
          <w:szCs w:val="28"/>
          <w:rtl/>
          <w:lang w:bidi="ar-SY"/>
        </w:rPr>
        <w:t xml:space="preserve">        (</w:t>
      </w:r>
      <w:r w:rsidR="00C93000">
        <w:rPr>
          <w:rFonts w:ascii="Simplified Arabic" w:hAnsi="Simplified Arabic" w:cs="Simplified Arabic" w:hint="cs"/>
          <w:sz w:val="28"/>
          <w:szCs w:val="28"/>
          <w:rtl/>
          <w:lang w:bidi="ar-SY"/>
        </w:rPr>
        <w:t>حسب عمر الطفل) إلى موته، وللأطفال الرضع فإن 0.5غ كافية لموته.</w:t>
      </w:r>
    </w:p>
    <w:p w:rsidR="00C92D7F" w:rsidRPr="004E60C0" w:rsidRDefault="00C92D7F" w:rsidP="00C92D7F">
      <w:pPr>
        <w:spacing w:after="0"/>
        <w:rPr>
          <w:rFonts w:ascii="Simplified Arabic" w:hAnsi="Simplified Arabic" w:cs="Simplified Arabic"/>
          <w:sz w:val="28"/>
          <w:szCs w:val="28"/>
          <w:rtl/>
          <w:lang w:bidi="ar-SY"/>
        </w:rPr>
      </w:pPr>
    </w:p>
    <w:p w:rsidR="00B84B64" w:rsidRDefault="00B84B64" w:rsidP="00B84B64">
      <w:pPr>
        <w:rPr>
          <w:rtl/>
          <w:lang w:bidi="ar-SY"/>
        </w:rPr>
      </w:pPr>
    </w:p>
    <w:p w:rsidR="00B84B64" w:rsidRDefault="00B84B64" w:rsidP="00B84B64">
      <w:pPr>
        <w:rPr>
          <w:rtl/>
          <w:lang w:bidi="ar-SY"/>
        </w:rPr>
      </w:pPr>
      <w:bookmarkStart w:id="0" w:name="_GoBack"/>
      <w:bookmarkEnd w:id="0"/>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DD1168" w:rsidP="00ED306C">
      <w:pPr>
        <w:pStyle w:val="1"/>
        <w:rPr>
          <w:rFonts w:ascii="Simplified Arabic" w:hAnsi="Simplified Arabic" w:cs="Simplified Arabic"/>
          <w:rtl/>
          <w:lang w:bidi="ar-SY"/>
        </w:rPr>
      </w:pPr>
      <w:r>
        <w:rPr>
          <w:rFonts w:ascii="Simplified Arabic" w:hAnsi="Simplified Arabic" w:cs="Simplified Arabic" w:hint="cs"/>
          <w:rtl/>
          <w:lang w:bidi="ar-SY"/>
        </w:rPr>
        <w:lastRenderedPageBreak/>
        <w:t>الباب ال</w:t>
      </w:r>
      <w:r w:rsidR="00ED306C">
        <w:rPr>
          <w:rFonts w:ascii="Simplified Arabic" w:hAnsi="Simplified Arabic" w:cs="Simplified Arabic" w:hint="cs"/>
          <w:rtl/>
          <w:lang w:bidi="ar-SY"/>
        </w:rPr>
        <w:t>رابع</w:t>
      </w:r>
      <w:r>
        <w:rPr>
          <w:rFonts w:ascii="Simplified Arabic" w:hAnsi="Simplified Arabic" w:cs="Simplified Arabic" w:hint="cs"/>
          <w:rtl/>
          <w:lang w:bidi="ar-SY"/>
        </w:rPr>
        <w:t>: إمكانية علاج التسمم:</w:t>
      </w:r>
    </w:p>
    <w:p w:rsidR="00DD1168" w:rsidRDefault="00DD1168" w:rsidP="00DD1168">
      <w:pPr>
        <w:rPr>
          <w:rtl/>
          <w:lang w:bidi="ar-SY"/>
        </w:rPr>
      </w:pPr>
    </w:p>
    <w:p w:rsidR="00DD1168" w:rsidRDefault="00EE152C" w:rsidP="00DD1168">
      <w:pPr>
        <w:spacing w:after="0"/>
        <w:rPr>
          <w:rFonts w:ascii="Simplified Arabic" w:hAnsi="Simplified Arabic" w:cs="Simplified Arabic"/>
          <w:sz w:val="28"/>
          <w:szCs w:val="28"/>
          <w:rtl/>
          <w:lang w:bidi="ar-SY"/>
        </w:rPr>
      </w:pPr>
      <w:r>
        <w:rPr>
          <w:rFonts w:ascii="Simplified Arabic" w:hAnsi="Simplified Arabic" w:cs="Simplified Arabic"/>
          <w:noProof/>
          <w:sz w:val="28"/>
          <w:szCs w:val="28"/>
        </w:rPr>
        <w:drawing>
          <wp:anchor distT="0" distB="0" distL="114300" distR="114300" simplePos="0" relativeHeight="251677696" behindDoc="1" locked="0" layoutInCell="1" allowOverlap="1" wp14:anchorId="5525C11B" wp14:editId="246E1D83">
            <wp:simplePos x="0" y="0"/>
            <wp:positionH relativeFrom="column">
              <wp:posOffset>192405</wp:posOffset>
            </wp:positionH>
            <wp:positionV relativeFrom="paragraph">
              <wp:posOffset>1017905</wp:posOffset>
            </wp:positionV>
            <wp:extent cx="1376680" cy="1489710"/>
            <wp:effectExtent l="0" t="0" r="0" b="0"/>
            <wp:wrapTight wrapText="bothSides">
              <wp:wrapPolygon edited="0">
                <wp:start x="0" y="0"/>
                <wp:lineTo x="0" y="21269"/>
                <wp:lineTo x="21221" y="21269"/>
                <wp:lineTo x="21221" y="0"/>
                <wp:lineTo x="0" y="0"/>
              </wp:wrapPolygon>
            </wp:wrapTight>
            <wp:docPr id="16" name="صورة 16" descr="C:\Users\acer\Desktop\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55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6680" cy="148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168">
        <w:rPr>
          <w:rFonts w:ascii="Simplified Arabic" w:hAnsi="Simplified Arabic" w:cs="Simplified Arabic" w:hint="cs"/>
          <w:sz w:val="28"/>
          <w:szCs w:val="28"/>
          <w:rtl/>
          <w:lang w:bidi="ar-SY"/>
        </w:rPr>
        <w:t>باعتبار أن التسمم بالباراسيتامول ناتج عن ازدياد كميات الأيضيات السامة</w:t>
      </w:r>
      <w:r w:rsidR="00DD1168">
        <w:rPr>
          <w:rFonts w:ascii="Simplified Arabic" w:hAnsi="Simplified Arabic" w:cs="Simplified Arabic"/>
          <w:sz w:val="28"/>
          <w:szCs w:val="28"/>
          <w:lang w:bidi="ar-SY"/>
        </w:rPr>
        <w:t xml:space="preserve"> NAPQI </w:t>
      </w:r>
      <w:r w:rsidR="00DD1168">
        <w:rPr>
          <w:rFonts w:ascii="Simplified Arabic" w:hAnsi="Simplified Arabic" w:cs="Simplified Arabic" w:hint="cs"/>
          <w:sz w:val="28"/>
          <w:szCs w:val="28"/>
          <w:rtl/>
          <w:lang w:bidi="ar-SY"/>
        </w:rPr>
        <w:t xml:space="preserve"> من الباراسيتامول في الكبد ونفاد محتوى الجلوتاثيون </w:t>
      </w:r>
      <w:r w:rsidR="00DD1168">
        <w:rPr>
          <w:rFonts w:ascii="Simplified Arabic" w:hAnsi="Simplified Arabic" w:cs="Simplified Arabic"/>
          <w:sz w:val="28"/>
          <w:szCs w:val="28"/>
          <w:lang w:bidi="ar-SY"/>
        </w:rPr>
        <w:t>GSH</w:t>
      </w:r>
      <w:r w:rsidR="00DD1168">
        <w:rPr>
          <w:rFonts w:ascii="Simplified Arabic" w:hAnsi="Simplified Arabic" w:cs="Simplified Arabic" w:hint="cs"/>
          <w:sz w:val="28"/>
          <w:szCs w:val="28"/>
          <w:rtl/>
          <w:lang w:bidi="ar-SY"/>
        </w:rPr>
        <w:t xml:space="preserve"> منه، فطرق العلاج ستكون بتخفيف امتصاص الباراسيتامول من قبل المعدة والأمعاء، أو ممكن خفض مستوى ال </w:t>
      </w:r>
      <w:r w:rsidR="00DD1168" w:rsidRPr="00DD1168">
        <w:t xml:space="preserve"> </w:t>
      </w:r>
      <w:r w:rsidR="00DD1168" w:rsidRPr="00DD1168">
        <w:rPr>
          <w:rFonts w:ascii="Simplified Arabic" w:hAnsi="Simplified Arabic" w:cs="Simplified Arabic"/>
          <w:sz w:val="28"/>
          <w:szCs w:val="28"/>
          <w:lang w:bidi="ar-SY"/>
        </w:rPr>
        <w:t>NAPQI</w:t>
      </w:r>
      <w:r w:rsidR="00DD1168">
        <w:rPr>
          <w:rFonts w:ascii="Simplified Arabic" w:hAnsi="Simplified Arabic" w:cs="Simplified Arabic" w:hint="cs"/>
          <w:sz w:val="28"/>
          <w:szCs w:val="28"/>
          <w:rtl/>
          <w:lang w:bidi="ar-SY"/>
        </w:rPr>
        <w:t>من الكبد ، أو ممكن طرق أخرى، وقد وجد من خلال البحث مايلي:</w:t>
      </w:r>
    </w:p>
    <w:p w:rsidR="00EE152C" w:rsidRDefault="007A5CBE" w:rsidP="00EE152C">
      <w:pPr>
        <w:pStyle w:val="a5"/>
        <w:numPr>
          <w:ilvl w:val="0"/>
          <w:numId w:val="7"/>
        </w:numPr>
        <w:spacing w:after="0"/>
        <w:rPr>
          <w:rFonts w:ascii="Simplified Arabic" w:hAnsi="Simplified Arabic" w:cs="Simplified Arabic"/>
          <w:sz w:val="28"/>
          <w:szCs w:val="28"/>
          <w:lang w:bidi="ar-SY"/>
        </w:rPr>
      </w:pPr>
      <w:r>
        <w:rPr>
          <w:rFonts w:ascii="Simplified Arabic" w:hAnsi="Simplified Arabic" w:cs="Simplified Arabic" w:hint="cs"/>
          <w:sz w:val="28"/>
          <w:szCs w:val="28"/>
          <w:rtl/>
          <w:lang w:bidi="ar-SY"/>
        </w:rPr>
        <w:t>"</w:t>
      </w:r>
      <w:r w:rsidR="00DD1168">
        <w:rPr>
          <w:rFonts w:ascii="Simplified Arabic" w:hAnsi="Simplified Arabic" w:cs="Simplified Arabic" w:hint="cs"/>
          <w:sz w:val="28"/>
          <w:szCs w:val="28"/>
          <w:rtl/>
          <w:lang w:bidi="ar-SY"/>
        </w:rPr>
        <w:t>يقوم عقار الأسيتيل سيستين</w:t>
      </w:r>
      <w:r w:rsidR="00EE152C">
        <w:rPr>
          <w:rFonts w:ascii="Simplified Arabic" w:hAnsi="Simplified Arabic" w:cs="Simplified Arabic" w:hint="cs"/>
          <w:sz w:val="28"/>
          <w:szCs w:val="28"/>
          <w:rtl/>
          <w:lang w:bidi="ar-SY"/>
        </w:rPr>
        <w:t>( وهو مركب ثنائي الكبريتيد</w:t>
      </w:r>
      <w:r w:rsidR="00EE152C" w:rsidRPr="00EE152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E152C" w:rsidRDefault="00EE152C" w:rsidP="00EE152C">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ينتج عن أكسدة حمض السيستئي</w:t>
      </w:r>
      <w:r w:rsidRPr="00EE152C">
        <w:rPr>
          <w:rFonts w:ascii="Simplified Arabic" w:hAnsi="Simplified Arabic" w:cs="Simplified Arabic" w:hint="cs"/>
          <w:sz w:val="28"/>
          <w:szCs w:val="28"/>
          <w:rtl/>
          <w:lang w:bidi="ar-SY"/>
        </w:rPr>
        <w:t>ن الأميني</w:t>
      </w:r>
      <w:r>
        <w:rPr>
          <w:rFonts w:ascii="Simplified Arabic" w:hAnsi="Simplified Arabic" w:cs="Simplified Arabic" w:hint="cs"/>
          <w:sz w:val="28"/>
          <w:szCs w:val="28"/>
          <w:rtl/>
          <w:lang w:bidi="ar-SY"/>
        </w:rPr>
        <w:t>)</w:t>
      </w:r>
      <w:r w:rsidR="00DD1168" w:rsidRPr="00EE152C">
        <w:rPr>
          <w:rFonts w:ascii="Simplified Arabic" w:hAnsi="Simplified Arabic" w:cs="Simplified Arabic" w:hint="cs"/>
          <w:sz w:val="28"/>
          <w:szCs w:val="28"/>
          <w:rtl/>
          <w:lang w:bidi="ar-SY"/>
        </w:rPr>
        <w:t xml:space="preserve"> بتحرير</w:t>
      </w:r>
      <w:r w:rsidR="007A5CBE" w:rsidRPr="00EE152C">
        <w:rPr>
          <w:rFonts w:ascii="Simplified Arabic" w:hAnsi="Simplified Arabic" w:cs="Simplified Arabic" w:hint="cs"/>
          <w:sz w:val="28"/>
          <w:szCs w:val="28"/>
          <w:rtl/>
          <w:lang w:bidi="ar-SY"/>
        </w:rPr>
        <w:t xml:space="preserve"> كميات </w:t>
      </w:r>
    </w:p>
    <w:p w:rsidR="00EE152C" w:rsidRDefault="007A5CBE" w:rsidP="00EE152C">
      <w:pPr>
        <w:spacing w:after="0"/>
        <w:rPr>
          <w:rFonts w:ascii="Simplified Arabic" w:hAnsi="Simplified Arabic" w:cs="Simplified Arabic"/>
          <w:sz w:val="28"/>
          <w:szCs w:val="28"/>
          <w:rtl/>
          <w:lang w:bidi="ar-SY"/>
        </w:rPr>
      </w:pPr>
      <w:r w:rsidRPr="00EE152C">
        <w:rPr>
          <w:rFonts w:ascii="Simplified Arabic" w:hAnsi="Simplified Arabic" w:cs="Simplified Arabic" w:hint="cs"/>
          <w:sz w:val="28"/>
          <w:szCs w:val="28"/>
          <w:rtl/>
          <w:lang w:bidi="ar-SY"/>
        </w:rPr>
        <w:t>جديدة من</w:t>
      </w:r>
      <w:r w:rsidRPr="00180948">
        <w:rPr>
          <w:rFonts w:ascii="Simplified Arabic" w:hAnsi="Simplified Arabic" w:cs="Simplified Arabic" w:hint="cs"/>
          <w:sz w:val="28"/>
          <w:szCs w:val="28"/>
          <w:rtl/>
          <w:lang w:bidi="ar-SY"/>
        </w:rPr>
        <w:t xml:space="preserve"> مضاد الأكسدة الجلوتاثيون </w:t>
      </w:r>
      <w:r w:rsidRPr="00180948">
        <w:rPr>
          <w:rFonts w:ascii="Simplified Arabic" w:hAnsi="Simplified Arabic" w:cs="Simplified Arabic"/>
          <w:sz w:val="28"/>
          <w:szCs w:val="28"/>
          <w:lang w:bidi="ar-SY"/>
        </w:rPr>
        <w:t>GSH</w:t>
      </w:r>
      <w:r w:rsidRPr="00180948">
        <w:rPr>
          <w:rFonts w:ascii="Simplified Arabic" w:hAnsi="Simplified Arabic" w:cs="Simplified Arabic" w:hint="cs"/>
          <w:sz w:val="28"/>
          <w:szCs w:val="28"/>
          <w:rtl/>
          <w:lang w:bidi="ar-SY"/>
        </w:rPr>
        <w:t xml:space="preserve"> </w:t>
      </w:r>
      <w:r w:rsidR="00EE152C">
        <w:rPr>
          <w:rFonts w:ascii="Simplified Arabic" w:hAnsi="Simplified Arabic" w:cs="Simplified Arabic" w:hint="cs"/>
          <w:sz w:val="28"/>
          <w:szCs w:val="28"/>
          <w:rtl/>
          <w:lang w:bidi="ar-SY"/>
        </w:rPr>
        <w:t xml:space="preserve">(هو يدخل في </w:t>
      </w:r>
    </w:p>
    <w:p w:rsidR="00773E97" w:rsidRDefault="00EE152C" w:rsidP="00773E97">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تركيبه) </w:t>
      </w:r>
      <w:r w:rsidR="007A5CBE" w:rsidRPr="00180948">
        <w:rPr>
          <w:rFonts w:ascii="Simplified Arabic" w:hAnsi="Simplified Arabic" w:cs="Simplified Arabic" w:hint="cs"/>
          <w:sz w:val="28"/>
          <w:szCs w:val="28"/>
          <w:rtl/>
          <w:lang w:bidi="ar-SY"/>
        </w:rPr>
        <w:t xml:space="preserve">وإعادة ملء </w:t>
      </w:r>
      <w:r>
        <w:rPr>
          <w:rFonts w:ascii="Simplified Arabic" w:hAnsi="Simplified Arabic" w:cs="Simplified Arabic" w:hint="cs"/>
          <w:sz w:val="28"/>
          <w:szCs w:val="28"/>
          <w:rtl/>
          <w:lang w:bidi="ar-SY"/>
        </w:rPr>
        <w:t xml:space="preserve">مخازن </w:t>
      </w:r>
      <w:r w:rsidR="007A5CBE" w:rsidRPr="00180948">
        <w:rPr>
          <w:rFonts w:ascii="Simplified Arabic" w:hAnsi="Simplified Arabic" w:cs="Simplified Arabic" w:hint="cs"/>
          <w:sz w:val="28"/>
          <w:szCs w:val="28"/>
          <w:rtl/>
          <w:lang w:bidi="ar-SY"/>
        </w:rPr>
        <w:t>الخلية منه</w:t>
      </w:r>
      <w:r w:rsidR="00DD1168" w:rsidRPr="00180948">
        <w:rPr>
          <w:rFonts w:ascii="Simplified Arabic" w:hAnsi="Simplified Arabic" w:cs="Simplified Arabic" w:hint="cs"/>
          <w:sz w:val="28"/>
          <w:szCs w:val="28"/>
          <w:rtl/>
          <w:lang w:bidi="ar-SY"/>
        </w:rPr>
        <w:t xml:space="preserve"> </w:t>
      </w:r>
      <w:r w:rsidR="007A5CBE" w:rsidRPr="00180948">
        <w:rPr>
          <w:rFonts w:ascii="Simplified Arabic" w:hAnsi="Simplified Arabic" w:cs="Simplified Arabic" w:hint="cs"/>
          <w:sz w:val="28"/>
          <w:szCs w:val="28"/>
          <w:rtl/>
          <w:lang w:bidi="ar-SY"/>
        </w:rPr>
        <w:t xml:space="preserve">ليرتبط بال </w:t>
      </w:r>
      <w:r w:rsidR="007A5CBE" w:rsidRPr="00180948">
        <w:rPr>
          <w:rFonts w:ascii="Simplified Arabic" w:hAnsi="Simplified Arabic" w:cs="Simplified Arabic"/>
          <w:sz w:val="28"/>
          <w:szCs w:val="28"/>
          <w:lang w:bidi="ar-SY"/>
        </w:rPr>
        <w:t xml:space="preserve">NAPQI </w:t>
      </w:r>
      <w:r w:rsidR="001A21B8">
        <w:rPr>
          <w:rFonts w:ascii="Simplified Arabic" w:hAnsi="Simplified Arabic" w:cs="Simplified Arabic" w:hint="cs"/>
          <w:sz w:val="28"/>
          <w:szCs w:val="28"/>
          <w:rtl/>
          <w:lang w:bidi="ar-SY"/>
        </w:rPr>
        <w:t xml:space="preserve"> </w:t>
      </w:r>
    </w:p>
    <w:p w:rsidR="00EE152C" w:rsidRDefault="00773E97" w:rsidP="00773E97">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صورة رقم(14).</w:t>
      </w:r>
      <w:r w:rsidR="001A21B8">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                                                      </w:t>
      </w:r>
      <w:r w:rsidR="001A21B8">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    </w:t>
      </w:r>
    </w:p>
    <w:p w:rsidR="00180948" w:rsidRDefault="007A5CBE" w:rsidP="00EE152C">
      <w:pPr>
        <w:spacing w:after="0"/>
        <w:rPr>
          <w:rFonts w:ascii="Simplified Arabic" w:hAnsi="Simplified Arabic" w:cs="Simplified Arabic"/>
          <w:sz w:val="28"/>
          <w:szCs w:val="28"/>
          <w:rtl/>
          <w:lang w:bidi="ar-SY"/>
        </w:rPr>
      </w:pPr>
      <w:r w:rsidRPr="00180948">
        <w:rPr>
          <w:rFonts w:ascii="Simplified Arabic" w:hAnsi="Simplified Arabic" w:cs="Simplified Arabic" w:hint="cs"/>
          <w:sz w:val="28"/>
          <w:szCs w:val="28"/>
          <w:rtl/>
          <w:lang w:bidi="ar-SY"/>
        </w:rPr>
        <w:t xml:space="preserve"> ويبطل سمية هذا المركب، ويؤخذ هذا العقار بعد حوالي 8 ساعات من تناول الجرعات</w:t>
      </w:r>
    </w:p>
    <w:p w:rsidR="00180948" w:rsidRDefault="007A5CBE" w:rsidP="00180948">
      <w:pPr>
        <w:spacing w:after="0"/>
        <w:rPr>
          <w:rFonts w:ascii="Simplified Arabic" w:hAnsi="Simplified Arabic" w:cs="Simplified Arabic"/>
          <w:sz w:val="28"/>
          <w:szCs w:val="28"/>
          <w:rtl/>
          <w:lang w:bidi="ar-SY"/>
        </w:rPr>
      </w:pPr>
      <w:r w:rsidRPr="00180948">
        <w:rPr>
          <w:rFonts w:ascii="Simplified Arabic" w:hAnsi="Simplified Arabic" w:cs="Simplified Arabic" w:hint="cs"/>
          <w:sz w:val="28"/>
          <w:szCs w:val="28"/>
          <w:rtl/>
          <w:lang w:bidi="ar-SY"/>
        </w:rPr>
        <w:t xml:space="preserve"> الزائدة"</w:t>
      </w:r>
      <w:r>
        <w:rPr>
          <w:rStyle w:val="a7"/>
          <w:rFonts w:ascii="Simplified Arabic" w:hAnsi="Simplified Arabic" w:cs="Simplified Arabic"/>
          <w:sz w:val="28"/>
          <w:szCs w:val="28"/>
          <w:rtl/>
          <w:lang w:bidi="ar-SY"/>
        </w:rPr>
        <w:footnoteReference w:id="19"/>
      </w:r>
      <w:r w:rsidRPr="00180948">
        <w:rPr>
          <w:rFonts w:ascii="Simplified Arabic" w:hAnsi="Simplified Arabic" w:cs="Simplified Arabic" w:hint="cs"/>
          <w:sz w:val="28"/>
          <w:szCs w:val="28"/>
          <w:rtl/>
          <w:lang w:bidi="ar-SY"/>
        </w:rPr>
        <w:t>، وتختلف طريقة إعطائه من دولة لأخرى، فبعض</w:t>
      </w:r>
    </w:p>
    <w:p w:rsidR="00DD1168" w:rsidRPr="00180948" w:rsidRDefault="007A5CBE" w:rsidP="00180948">
      <w:pPr>
        <w:spacing w:after="0"/>
        <w:rPr>
          <w:rFonts w:ascii="Simplified Arabic" w:hAnsi="Simplified Arabic" w:cs="Simplified Arabic"/>
          <w:sz w:val="28"/>
          <w:szCs w:val="28"/>
          <w:lang w:bidi="ar-SY"/>
        </w:rPr>
      </w:pPr>
      <w:r w:rsidRPr="00180948">
        <w:rPr>
          <w:rFonts w:ascii="Simplified Arabic" w:hAnsi="Simplified Arabic" w:cs="Simplified Arabic" w:hint="cs"/>
          <w:sz w:val="28"/>
          <w:szCs w:val="28"/>
          <w:rtl/>
          <w:lang w:bidi="ar-SY"/>
        </w:rPr>
        <w:t xml:space="preserve"> الدول تقدمه عن طريق ال</w:t>
      </w:r>
      <w:r w:rsidR="00EE152C">
        <w:rPr>
          <w:rFonts w:ascii="Simplified Arabic" w:hAnsi="Simplified Arabic" w:cs="Simplified Arabic" w:hint="cs"/>
          <w:sz w:val="28"/>
          <w:szCs w:val="28"/>
          <w:rtl/>
          <w:lang w:bidi="ar-SY"/>
        </w:rPr>
        <w:t>ف</w:t>
      </w:r>
      <w:r w:rsidRPr="00180948">
        <w:rPr>
          <w:rFonts w:ascii="Simplified Arabic" w:hAnsi="Simplified Arabic" w:cs="Simplified Arabic" w:hint="cs"/>
          <w:sz w:val="28"/>
          <w:szCs w:val="28"/>
          <w:rtl/>
          <w:lang w:bidi="ar-SY"/>
        </w:rPr>
        <w:t xml:space="preserve">م ودول أخرى تقدمه عن طريق الحقن الوريدي، ولهذا العقار آثار جانبية غير خطيرة فهو يؤدي إلى القيء والشعور بالغثيان. </w:t>
      </w:r>
    </w:p>
    <w:p w:rsidR="00030517" w:rsidRDefault="00030517" w:rsidP="00030517">
      <w:pPr>
        <w:pStyle w:val="a5"/>
        <w:numPr>
          <w:ilvl w:val="0"/>
          <w:numId w:val="7"/>
        </w:numPr>
        <w:spacing w:after="0"/>
        <w:rPr>
          <w:rFonts w:ascii="Simplified Arabic" w:hAnsi="Simplified Arabic" w:cs="Simplified Arabic"/>
          <w:sz w:val="28"/>
          <w:szCs w:val="28"/>
          <w:lang w:bidi="ar-SY"/>
        </w:rPr>
      </w:pPr>
      <w:r>
        <w:rPr>
          <w:rFonts w:ascii="Simplified Arabic" w:hAnsi="Simplified Arabic" w:cs="Simplified Arabic" w:hint="cs"/>
          <w:sz w:val="28"/>
          <w:szCs w:val="28"/>
          <w:rtl/>
          <w:lang w:bidi="ar-SY"/>
        </w:rPr>
        <w:t>يمكن تجنب وصول هذه الكميات الكبيرة من الباراسيتامول إلى الكبد عن طريق تنظيف المعدة منه، ويقوم الفحم النشط بذلك عن طريق اجتذابه للباراسيتامول إلى سطحه وامتصاصه، فيحد من امتصاص المعد</w:t>
      </w:r>
      <w:r w:rsidRPr="00030517">
        <w:rPr>
          <w:rFonts w:ascii="Simplified Arabic" w:hAnsi="Simplified Arabic" w:cs="Simplified Arabic" w:hint="cs"/>
          <w:sz w:val="28"/>
          <w:szCs w:val="28"/>
          <w:rtl/>
          <w:lang w:bidi="ar-SY"/>
        </w:rPr>
        <w:t>ة</w:t>
      </w:r>
      <w:r>
        <w:rPr>
          <w:rFonts w:ascii="Simplified Arabic" w:hAnsi="Simplified Arabic" w:cs="Simplified Arabic" w:hint="cs"/>
          <w:sz w:val="28"/>
          <w:szCs w:val="28"/>
          <w:rtl/>
          <w:lang w:bidi="ar-SY"/>
        </w:rPr>
        <w:t xml:space="preserve"> له</w:t>
      </w:r>
      <w:r w:rsidRPr="00030517">
        <w:rPr>
          <w:rFonts w:ascii="Simplified Arabic" w:hAnsi="Simplified Arabic" w:cs="Simplified Arabic" w:hint="cs"/>
          <w:sz w:val="28"/>
          <w:szCs w:val="28"/>
          <w:rtl/>
          <w:lang w:bidi="ar-SY"/>
        </w:rPr>
        <w:t xml:space="preserve">، وينصح بتناوله بعد حوالي(30 دقيقة_ ساعتين) من الابتلاع، ولكن إذا تم تناول الأسيتيل سيسيتين </w:t>
      </w:r>
      <w:r>
        <w:rPr>
          <w:lang w:bidi="ar-SY"/>
        </w:rPr>
        <w:t xml:space="preserve"> Acetylcysteine</w:t>
      </w:r>
      <w:r w:rsidRPr="00030517">
        <w:rPr>
          <w:rFonts w:ascii="Simplified Arabic" w:hAnsi="Simplified Arabic" w:cs="Simplified Arabic" w:hint="cs"/>
          <w:sz w:val="28"/>
          <w:szCs w:val="28"/>
          <w:rtl/>
          <w:lang w:bidi="ar-SY"/>
        </w:rPr>
        <w:t xml:space="preserve"> بعده</w:t>
      </w:r>
      <w:r w:rsidR="00975AD1">
        <w:rPr>
          <w:rFonts w:ascii="Simplified Arabic" w:hAnsi="Simplified Arabic" w:cs="Simplified Arabic" w:hint="cs"/>
          <w:sz w:val="28"/>
          <w:szCs w:val="28"/>
          <w:rtl/>
          <w:lang w:bidi="ar-SY"/>
        </w:rPr>
        <w:t xml:space="preserve"> (عن طريق الفم،أما عن طريق الوريد لا يتأثر السيسيتن)</w:t>
      </w:r>
      <w:r w:rsidRPr="00030517">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فسيقوم ال</w:t>
      </w:r>
      <w:r w:rsidR="00180948">
        <w:rPr>
          <w:rFonts w:ascii="Simplified Arabic" w:hAnsi="Simplified Arabic" w:cs="Simplified Arabic" w:hint="cs"/>
          <w:sz w:val="28"/>
          <w:szCs w:val="28"/>
          <w:rtl/>
          <w:lang w:bidi="ar-SY"/>
        </w:rPr>
        <w:t>ف</w:t>
      </w:r>
      <w:r>
        <w:rPr>
          <w:rFonts w:ascii="Simplified Arabic" w:hAnsi="Simplified Arabic" w:cs="Simplified Arabic" w:hint="cs"/>
          <w:sz w:val="28"/>
          <w:szCs w:val="28"/>
          <w:rtl/>
          <w:lang w:bidi="ar-SY"/>
        </w:rPr>
        <w:t>حم النشط بامتصاصه أيضاً، بالتالي يجب زيادة</w:t>
      </w:r>
      <w:r w:rsidRPr="00030517">
        <w:rPr>
          <w:rFonts w:ascii="Simplified Arabic" w:hAnsi="Simplified Arabic" w:cs="Simplified Arabic" w:hint="cs"/>
          <w:sz w:val="28"/>
          <w:szCs w:val="28"/>
          <w:rtl/>
          <w:lang w:bidi="ar-SY"/>
        </w:rPr>
        <w:t xml:space="preserve"> </w:t>
      </w:r>
      <w:r w:rsidR="00180948">
        <w:rPr>
          <w:rFonts w:ascii="Simplified Arabic" w:hAnsi="Simplified Arabic" w:cs="Simplified Arabic" w:hint="cs"/>
          <w:sz w:val="28"/>
          <w:szCs w:val="28"/>
          <w:rtl/>
          <w:lang w:bidi="ar-SY"/>
        </w:rPr>
        <w:t>الكميات الموصى بها من الأسييتيل سيسيتين</w:t>
      </w:r>
      <w:r w:rsidR="00180948" w:rsidRPr="00180948">
        <w:rPr>
          <w:lang w:bidi="ar-SY"/>
        </w:rPr>
        <w:t xml:space="preserve"> </w:t>
      </w:r>
      <w:r w:rsidR="00180948">
        <w:rPr>
          <w:lang w:bidi="ar-SY"/>
        </w:rPr>
        <w:t>Acetylcysteine</w:t>
      </w:r>
      <w:r w:rsidRPr="00030517">
        <w:rPr>
          <w:rFonts w:ascii="Simplified Arabic" w:hAnsi="Simplified Arabic" w:cs="Simplified Arabic" w:hint="cs"/>
          <w:sz w:val="28"/>
          <w:szCs w:val="28"/>
          <w:rtl/>
          <w:lang w:bidi="ar-SY"/>
        </w:rPr>
        <w:t xml:space="preserve"> </w:t>
      </w:r>
      <w:r w:rsidR="00180948">
        <w:rPr>
          <w:rFonts w:ascii="Simplified Arabic" w:hAnsi="Simplified Arabic" w:cs="Simplified Arabic" w:hint="cs"/>
          <w:sz w:val="28"/>
          <w:szCs w:val="28"/>
          <w:rtl/>
          <w:lang w:bidi="ar-SY"/>
        </w:rPr>
        <w:t>إذا تم تناول الفح</w:t>
      </w:r>
      <w:r w:rsidR="00975AD1">
        <w:rPr>
          <w:rFonts w:ascii="Simplified Arabic" w:hAnsi="Simplified Arabic" w:cs="Simplified Arabic" w:hint="cs"/>
          <w:sz w:val="28"/>
          <w:szCs w:val="28"/>
          <w:rtl/>
          <w:lang w:bidi="ar-SY"/>
        </w:rPr>
        <w:t>م النشط قبلها، أو وجود فارق زمني كبير بينهما.</w:t>
      </w:r>
    </w:p>
    <w:p w:rsidR="00180948" w:rsidRDefault="00180948" w:rsidP="00180948">
      <w:pPr>
        <w:spacing w:after="0"/>
        <w:rPr>
          <w:rFonts w:ascii="Simplified Arabic" w:hAnsi="Simplified Arabic" w:cs="Simplified Arabic"/>
          <w:sz w:val="28"/>
          <w:szCs w:val="28"/>
          <w:rtl/>
          <w:lang w:bidi="ar-SY"/>
        </w:rPr>
      </w:pPr>
      <w:r>
        <w:rPr>
          <w:rFonts w:ascii="Simplified Arabic" w:hAnsi="Simplified Arabic" w:cs="Simplified Arabic" w:hint="cs"/>
          <w:color w:val="FF0000"/>
          <w:sz w:val="28"/>
          <w:szCs w:val="28"/>
          <w:rtl/>
          <w:lang w:bidi="ar-SY"/>
        </w:rPr>
        <w:t xml:space="preserve">ملاحظة: </w:t>
      </w:r>
      <w:r>
        <w:rPr>
          <w:rFonts w:ascii="Simplified Arabic" w:hAnsi="Simplified Arabic" w:cs="Simplified Arabic" w:hint="cs"/>
          <w:sz w:val="28"/>
          <w:szCs w:val="28"/>
          <w:rtl/>
          <w:lang w:bidi="ar-SY"/>
        </w:rPr>
        <w:t>لا يظهر الفحم النشط فعالية جيدة في وقت متأخر(6_8 ساعات أو أكثر) حيث يجب عندها إعطاء المصاب عقار الأسيتيل سيستين</w:t>
      </w:r>
      <w:r w:rsidRPr="00180948">
        <w:rPr>
          <w:lang w:bidi="ar-SY"/>
        </w:rPr>
        <w:t xml:space="preserve"> </w:t>
      </w:r>
      <w:r>
        <w:rPr>
          <w:lang w:bidi="ar-SY"/>
        </w:rPr>
        <w:t>Acetylcysteine</w:t>
      </w:r>
      <w:r>
        <w:rPr>
          <w:rFonts w:hint="cs"/>
          <w:rtl/>
          <w:lang w:bidi="ar-SY"/>
        </w:rPr>
        <w:t>.</w:t>
      </w:r>
      <w:r>
        <w:rPr>
          <w:rFonts w:ascii="Simplified Arabic" w:hAnsi="Simplified Arabic" w:cs="Simplified Arabic" w:hint="cs"/>
          <w:sz w:val="28"/>
          <w:szCs w:val="28"/>
          <w:rtl/>
          <w:lang w:bidi="ar-SY"/>
        </w:rPr>
        <w:t xml:space="preserve"> </w:t>
      </w:r>
    </w:p>
    <w:p w:rsidR="00180948" w:rsidRPr="00180948" w:rsidRDefault="00FF46A2" w:rsidP="00180948">
      <w:pPr>
        <w:pStyle w:val="a5"/>
        <w:numPr>
          <w:ilvl w:val="0"/>
          <w:numId w:val="7"/>
        </w:num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w:t>
      </w:r>
      <w:r w:rsidR="00180948">
        <w:rPr>
          <w:rFonts w:ascii="Simplified Arabic" w:hAnsi="Simplified Arabic" w:cs="Simplified Arabic" w:hint="cs"/>
          <w:sz w:val="28"/>
          <w:szCs w:val="28"/>
          <w:rtl/>
          <w:lang w:bidi="ar-SY"/>
        </w:rPr>
        <w:t>دلت دراسة أ</w:t>
      </w:r>
      <w:r w:rsidR="00D13A68">
        <w:rPr>
          <w:rFonts w:ascii="Simplified Arabic" w:hAnsi="Simplified Arabic" w:cs="Simplified Arabic" w:hint="cs"/>
          <w:sz w:val="28"/>
          <w:szCs w:val="28"/>
          <w:rtl/>
          <w:lang w:bidi="ar-SY"/>
        </w:rPr>
        <w:t xml:space="preserve">نه عند إعطاء الجرذان الكوارستين </w:t>
      </w:r>
      <w:r w:rsidR="00D13A68">
        <w:rPr>
          <w:rFonts w:ascii="Simplified Arabic" w:hAnsi="Simplified Arabic" w:cs="Simplified Arabic"/>
          <w:sz w:val="28"/>
          <w:szCs w:val="28"/>
          <w:lang w:bidi="ar-SY"/>
        </w:rPr>
        <w:t xml:space="preserve">  </w:t>
      </w:r>
      <w:r w:rsidR="00180948">
        <w:rPr>
          <w:rFonts w:ascii="Simplified Arabic" w:hAnsi="Simplified Arabic" w:cs="Simplified Arabic"/>
          <w:sz w:val="28"/>
          <w:szCs w:val="28"/>
          <w:lang w:bidi="ar-SY"/>
        </w:rPr>
        <w:t>Quer</w:t>
      </w:r>
      <w:r w:rsidR="00D13A68">
        <w:rPr>
          <w:rFonts w:ascii="Simplified Arabic" w:hAnsi="Simplified Arabic" w:cs="Simplified Arabic"/>
          <w:sz w:val="28"/>
          <w:szCs w:val="28"/>
          <w:lang w:bidi="ar-SY"/>
        </w:rPr>
        <w:t>cetin</w:t>
      </w:r>
      <w:r w:rsidR="00D13A68">
        <w:rPr>
          <w:rFonts w:ascii="Simplified Arabic" w:hAnsi="Simplified Arabic" w:cs="Simplified Arabic" w:hint="cs"/>
          <w:sz w:val="28"/>
          <w:szCs w:val="28"/>
          <w:rtl/>
          <w:lang w:bidi="ar-SY"/>
        </w:rPr>
        <w:t>(وهو مركب فينولي قادر على الحماية من أضرار الباراسيتامول على الكبد)، وذلك قبل إعطائهم جرعة كبيرة من الباراسيتامول، لوحظ وجود تحسن في مقاومة التسمم الناجم عن الباراسيتامول في الكبد</w:t>
      </w:r>
      <w:r>
        <w:rPr>
          <w:rFonts w:ascii="Simplified Arabic" w:hAnsi="Simplified Arabic" w:cs="Simplified Arabic" w:hint="cs"/>
          <w:sz w:val="28"/>
          <w:szCs w:val="28"/>
          <w:rtl/>
          <w:lang w:bidi="ar-SY"/>
        </w:rPr>
        <w:t>"</w:t>
      </w:r>
      <w:r>
        <w:rPr>
          <w:rStyle w:val="a7"/>
          <w:rFonts w:ascii="Simplified Arabic" w:hAnsi="Simplified Arabic" w:cs="Simplified Arabic"/>
          <w:sz w:val="28"/>
          <w:szCs w:val="28"/>
          <w:rtl/>
          <w:lang w:bidi="ar-SY"/>
        </w:rPr>
        <w:footnoteReference w:id="20"/>
      </w:r>
      <w:r w:rsidR="00D13A68">
        <w:rPr>
          <w:rFonts w:ascii="Simplified Arabic" w:hAnsi="Simplified Arabic" w:cs="Simplified Arabic" w:hint="cs"/>
          <w:sz w:val="28"/>
          <w:szCs w:val="28"/>
          <w:rtl/>
          <w:lang w:bidi="ar-SY"/>
        </w:rPr>
        <w:t>، ويمكن برهنة ذلك بقدرة الكوارستين</w:t>
      </w:r>
      <w:r w:rsidR="00D13A68" w:rsidRPr="00D13A68">
        <w:rPr>
          <w:lang w:bidi="ar-SY"/>
        </w:rPr>
        <w:t xml:space="preserve"> </w:t>
      </w:r>
      <w:r w:rsidR="00D13A68">
        <w:rPr>
          <w:lang w:bidi="ar-SY"/>
        </w:rPr>
        <w:t xml:space="preserve"> </w:t>
      </w:r>
      <w:r w:rsidR="00D13A68">
        <w:rPr>
          <w:rFonts w:hint="cs"/>
          <w:rtl/>
          <w:lang w:bidi="ar-SY"/>
        </w:rPr>
        <w:t xml:space="preserve"> </w:t>
      </w:r>
      <w:r w:rsidR="00D13A68">
        <w:rPr>
          <w:rFonts w:ascii="Simplified Arabic" w:hAnsi="Simplified Arabic" w:cs="Simplified Arabic"/>
          <w:sz w:val="28"/>
          <w:szCs w:val="28"/>
          <w:lang w:bidi="ar-SY"/>
        </w:rPr>
        <w:t>Quercetin</w:t>
      </w:r>
      <w:r w:rsidR="00D13A68">
        <w:rPr>
          <w:rFonts w:ascii="Simplified Arabic" w:hAnsi="Simplified Arabic" w:cs="Simplified Arabic" w:hint="cs"/>
          <w:sz w:val="28"/>
          <w:szCs w:val="28"/>
          <w:rtl/>
          <w:lang w:bidi="ar-SY"/>
        </w:rPr>
        <w:t xml:space="preserve"> على خفض مستوى أكسدة الدهون والبروتينات من قبل الأيضيات السامة للباراسيتامول وتحسين مستوى مضادات الأكسدة وأهمها الجلوتاثيون </w:t>
      </w:r>
      <w:r w:rsidR="00D13A68">
        <w:rPr>
          <w:rFonts w:ascii="Simplified Arabic" w:hAnsi="Simplified Arabic" w:cs="Simplified Arabic"/>
          <w:sz w:val="28"/>
          <w:szCs w:val="28"/>
          <w:lang w:bidi="ar-SY"/>
        </w:rPr>
        <w:t>GSH</w:t>
      </w:r>
      <w:r w:rsidR="00D13A68">
        <w:rPr>
          <w:rFonts w:ascii="Simplified Arabic" w:hAnsi="Simplified Arabic" w:cs="Simplified Arabic" w:hint="cs"/>
          <w:sz w:val="28"/>
          <w:szCs w:val="28"/>
          <w:rtl/>
          <w:lang w:bidi="ar-SY"/>
        </w:rPr>
        <w:t>، وذلك بواسطة اصطياد الكوارستين للشوارد الحرة وأيضيات الباراسيتامول السامة</w:t>
      </w:r>
      <w:r>
        <w:rPr>
          <w:rFonts w:ascii="Simplified Arabic" w:hAnsi="Simplified Arabic" w:cs="Simplified Arabic" w:hint="cs"/>
          <w:sz w:val="28"/>
          <w:szCs w:val="28"/>
          <w:rtl/>
          <w:lang w:bidi="ar-SY"/>
        </w:rPr>
        <w:t>، ويمكن اعتماد التجارب على الحيوانات في العلاج لأنه بخلاف أغلب العقارات التي يصاب الإنسان بالتسمم بها ولا يصاب الحيوان أو بالعكس، إن التسمم بالباراسيتامول يتعرض له الإنسان والحيوان، وبوجود رد فعل إيجابي عند تناول الحيوان للكوارستين</w:t>
      </w:r>
      <w:r w:rsidRPr="00FF46A2">
        <w:rPr>
          <w:rFonts w:ascii="Simplified Arabic" w:hAnsi="Simplified Arabic" w:cs="Simplified Arabic"/>
          <w:sz w:val="28"/>
          <w:szCs w:val="28"/>
          <w:lang w:bidi="ar-SY"/>
        </w:rPr>
        <w:t xml:space="preserve"> </w:t>
      </w:r>
      <w:r>
        <w:rPr>
          <w:rFonts w:ascii="Simplified Arabic" w:hAnsi="Simplified Arabic" w:cs="Simplified Arabic"/>
          <w:sz w:val="28"/>
          <w:szCs w:val="28"/>
          <w:lang w:bidi="ar-SY"/>
        </w:rPr>
        <w:t>Quercetin</w:t>
      </w:r>
      <w:r>
        <w:rPr>
          <w:rFonts w:ascii="Simplified Arabic" w:hAnsi="Simplified Arabic" w:cs="Simplified Arabic" w:hint="cs"/>
          <w:sz w:val="28"/>
          <w:szCs w:val="28"/>
          <w:rtl/>
          <w:lang w:bidi="ar-SY"/>
        </w:rPr>
        <w:t xml:space="preserve"> يمكن أن يلاقي الإنسان أيضاً آثاراً إيجابية تشفيه من التسمم.  </w:t>
      </w:r>
      <w:r w:rsidR="00D13A68">
        <w:rPr>
          <w:rFonts w:ascii="Simplified Arabic" w:hAnsi="Simplified Arabic" w:cs="Simplified Arabic" w:hint="cs"/>
          <w:sz w:val="28"/>
          <w:szCs w:val="28"/>
          <w:rtl/>
          <w:lang w:bidi="ar-SY"/>
        </w:rPr>
        <w:t xml:space="preserve"> </w:t>
      </w:r>
    </w:p>
    <w:p w:rsidR="00180948" w:rsidRPr="00DD1168" w:rsidRDefault="00DD1168" w:rsidP="00180948">
      <w:pPr>
        <w:spacing w:after="0"/>
        <w:rPr>
          <w:rFonts w:ascii="Simplified Arabic" w:hAnsi="Simplified Arabic" w:cs="Simplified Arabic"/>
          <w:sz w:val="28"/>
          <w:szCs w:val="28"/>
          <w:rtl/>
          <w:lang w:bidi="ar-SY"/>
        </w:rPr>
      </w:pPr>
      <w:r w:rsidRPr="00DD1168">
        <w:rPr>
          <w:rFonts w:ascii="Simplified Arabic" w:hAnsi="Simplified Arabic" w:cs="Simplified Arabic"/>
          <w:sz w:val="28"/>
          <w:szCs w:val="28"/>
          <w:rtl/>
          <w:lang w:bidi="ar-SY"/>
        </w:rPr>
        <w:t xml:space="preserve">  </w:t>
      </w:r>
    </w:p>
    <w:p w:rsidR="00B84B64" w:rsidRPr="00DD1168"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B84B64" w:rsidP="00B84B64">
      <w:pPr>
        <w:rPr>
          <w:rtl/>
          <w:lang w:bidi="ar-SY"/>
        </w:rPr>
      </w:pPr>
    </w:p>
    <w:p w:rsidR="00B84B64" w:rsidRDefault="00F91673" w:rsidP="00F91673">
      <w:pPr>
        <w:pStyle w:val="1"/>
        <w:rPr>
          <w:rFonts w:ascii="Simplified Arabic" w:hAnsi="Simplified Arabic" w:cs="Simplified Arabic"/>
          <w:rtl/>
          <w:lang w:bidi="ar-SY"/>
        </w:rPr>
      </w:pPr>
      <w:r>
        <w:rPr>
          <w:rFonts w:ascii="Simplified Arabic" w:hAnsi="Simplified Arabic" w:cs="Simplified Arabic" w:hint="cs"/>
          <w:rtl/>
          <w:lang w:bidi="ar-SY"/>
        </w:rPr>
        <w:lastRenderedPageBreak/>
        <w:t>الخاتمة:</w:t>
      </w:r>
    </w:p>
    <w:p w:rsidR="00F91673" w:rsidRDefault="00F91673" w:rsidP="00F91673">
      <w:pPr>
        <w:rPr>
          <w:rtl/>
          <w:lang w:bidi="ar-SY"/>
        </w:rPr>
      </w:pPr>
    </w:p>
    <w:p w:rsidR="00F91673" w:rsidRDefault="00F91673" w:rsidP="00F91673">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من خلال هذا البحث تمكنا من تفسير عدة أفكار من خلال ربط أفكار أخرى ببعضها، حيث أنه من المعروف علمياً أن الأسبرين مضاد للالتهاب أقوى من الباراسيتامول ولكن وجدنا أن الباراسيتامول متخصص </w:t>
      </w:r>
      <w:r w:rsidR="00EC1F25">
        <w:rPr>
          <w:rFonts w:ascii="Simplified Arabic" w:hAnsi="Simplified Arabic" w:cs="Simplified Arabic" w:hint="cs"/>
          <w:sz w:val="28"/>
          <w:szCs w:val="28"/>
          <w:rtl/>
          <w:lang w:bidi="ar-SY"/>
        </w:rPr>
        <w:t>ف</w:t>
      </w:r>
      <w:r>
        <w:rPr>
          <w:rFonts w:ascii="Simplified Arabic" w:hAnsi="Simplified Arabic" w:cs="Simplified Arabic" w:hint="cs"/>
          <w:sz w:val="28"/>
          <w:szCs w:val="28"/>
          <w:rtl/>
          <w:lang w:bidi="ar-SY"/>
        </w:rPr>
        <w:t>ي آلام الجهاز العصبي المركزي وفي هذا المجال هو أكثر فعالية من الأسبرين المستخدم بشكل عام.</w:t>
      </w:r>
    </w:p>
    <w:p w:rsidR="00F91673" w:rsidRDefault="00EC1F25" w:rsidP="00EC1F25">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وجدنا أن الباراسيتامول دواءاً شافياً طالما استخدمه الإنسان بالشكل الصحيح وفق التعليمات الموصى بها، ولكن حالما يتم تجاوز هذه التعليمات وتناول كميات كبيرة منه يبدأ التأثير العكسي ويؤثر الدواء سلباً في الكبد بسبب ازدياد كميات الأيض السام منه، مما يؤدي إلى تضرر خلاياه وحدوث نخر كبدي وتراجع أدائه الوظيفي، وفي حالات الجرعات الضخمة ستكون النتيجة موت الإنسان، لكن المعافاة من هذا التسمم ممكنة( في حالات الجرعات المسممة التي لا تؤدي إلى الموت)  بعدة طرق ذكر منها في البحث: الفحم النشط، عقار الأسيتيل سيسيتين </w:t>
      </w:r>
      <w:r>
        <w:rPr>
          <w:lang w:bidi="ar-SY"/>
        </w:rPr>
        <w:t>Acetylcysteine</w:t>
      </w:r>
    </w:p>
    <w:p w:rsidR="008F6A2D" w:rsidRDefault="008F6A2D" w:rsidP="00EC1F25">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والكوارستين</w:t>
      </w:r>
      <w:r w:rsidRPr="008F6A2D">
        <w:rPr>
          <w:rFonts w:ascii="Simplified Arabic" w:hAnsi="Simplified Arabic" w:cs="Simplified Arabic"/>
          <w:sz w:val="28"/>
          <w:szCs w:val="28"/>
          <w:lang w:bidi="ar-SY"/>
        </w:rPr>
        <w:t xml:space="preserve"> </w:t>
      </w:r>
      <w:r>
        <w:rPr>
          <w:rFonts w:ascii="Simplified Arabic" w:hAnsi="Simplified Arabic" w:cs="Simplified Arabic"/>
          <w:sz w:val="28"/>
          <w:szCs w:val="28"/>
          <w:lang w:bidi="ar-SY"/>
        </w:rPr>
        <w:t>Quercetin</w:t>
      </w:r>
      <w:r>
        <w:rPr>
          <w:rFonts w:ascii="Simplified Arabic" w:hAnsi="Simplified Arabic" w:cs="Simplified Arabic" w:hint="cs"/>
          <w:sz w:val="28"/>
          <w:szCs w:val="28"/>
          <w:rtl/>
          <w:lang w:bidi="ar-SY"/>
        </w:rPr>
        <w:t>المجرب على الجرذان قبل تناولهم للباراسيتامول بجرعات كبيرة.</w:t>
      </w:r>
    </w:p>
    <w:p w:rsidR="008F6A2D" w:rsidRDefault="008F6A2D" w:rsidP="000277B4">
      <w:pPr>
        <w:spacing w:after="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ومن هنا نجد أن السبب الرئيسي والأول للإصابة بهذا التسمم ليس الباراسيتامول لأن لهذا الدواء كميات محددة تم تقييد المستخدم بها وأي تجاوز من قبل الإنسان لا يعد الدواء مسؤول عنه، بل المسبب الرئيسي للتسمم هو الإنسان وإهماله لصحته الجسدية والنفسية. </w:t>
      </w:r>
    </w:p>
    <w:p w:rsidR="008F6A2D" w:rsidRPr="008F6A2D" w:rsidRDefault="008F6A2D" w:rsidP="00FC5262">
      <w:pPr>
        <w:spacing w:after="0"/>
        <w:rPr>
          <w:rFonts w:ascii="Simplified Arabic" w:hAnsi="Simplified Arabic" w:cs="Simplified Arabic"/>
          <w:sz w:val="28"/>
          <w:szCs w:val="28"/>
          <w:rtl/>
          <w:lang w:bidi="ar-SY"/>
        </w:rPr>
      </w:pPr>
      <w:r>
        <w:rPr>
          <w:rFonts w:ascii="Simplified Arabic" w:hAnsi="Simplified Arabic" w:cs="Simplified Arabic" w:hint="cs"/>
          <w:color w:val="FF0000"/>
          <w:sz w:val="28"/>
          <w:szCs w:val="28"/>
          <w:rtl/>
          <w:lang w:bidi="ar-SY"/>
        </w:rPr>
        <w:t xml:space="preserve">ملاحظة: </w:t>
      </w:r>
      <w:r>
        <w:rPr>
          <w:rFonts w:ascii="Simplified Arabic" w:hAnsi="Simplified Arabic" w:cs="Simplified Arabic" w:hint="cs"/>
          <w:sz w:val="28"/>
          <w:szCs w:val="28"/>
          <w:rtl/>
          <w:lang w:bidi="ar-SY"/>
        </w:rPr>
        <w:t xml:space="preserve">تجدر الإشارة إلى أنه باعتبار الأيضيات السامة الناتجة عن الباراسيتامول هي جذور حرة محبة للإلكترونات، نحن لا يمكننا التخلص منها لأنها جزء من عملياتنا الأيضية، وهي ليست فقط داخلية المصدر ولكن يعمل الجلد على حماية الجسم من الجذور الحرة خارجية المصدر. </w:t>
      </w:r>
    </w:p>
    <w:p w:rsidR="00156BEE" w:rsidRDefault="00156BEE" w:rsidP="00156BEE">
      <w:pPr>
        <w:spacing w:after="0"/>
        <w:rPr>
          <w:rFonts w:ascii="Simplified Arabic" w:hAnsi="Simplified Arabic" w:cs="Simplified Arabic"/>
          <w:sz w:val="28"/>
          <w:szCs w:val="28"/>
          <w:rtl/>
          <w:lang w:bidi="ar-SY"/>
        </w:rPr>
      </w:pPr>
    </w:p>
    <w:p w:rsidR="00773E97" w:rsidRDefault="00773E97" w:rsidP="00156BEE">
      <w:pPr>
        <w:spacing w:after="0"/>
        <w:rPr>
          <w:rFonts w:ascii="Simplified Arabic" w:hAnsi="Simplified Arabic" w:cs="Simplified Arabic"/>
          <w:sz w:val="28"/>
          <w:szCs w:val="28"/>
          <w:rtl/>
          <w:lang w:bidi="ar-SY"/>
        </w:rPr>
      </w:pPr>
    </w:p>
    <w:p w:rsidR="00773E97" w:rsidRDefault="00773E97" w:rsidP="00156BEE">
      <w:pPr>
        <w:spacing w:after="0"/>
        <w:rPr>
          <w:rFonts w:ascii="Simplified Arabic" w:hAnsi="Simplified Arabic" w:cs="Simplified Arabic"/>
          <w:sz w:val="28"/>
          <w:szCs w:val="28"/>
          <w:rtl/>
          <w:lang w:bidi="ar-SY"/>
        </w:rPr>
      </w:pPr>
    </w:p>
    <w:p w:rsidR="00773E97" w:rsidRDefault="00773E97" w:rsidP="00156BEE">
      <w:pPr>
        <w:spacing w:after="0"/>
        <w:rPr>
          <w:rFonts w:ascii="Simplified Arabic" w:hAnsi="Simplified Arabic" w:cs="Simplified Arabic"/>
          <w:sz w:val="28"/>
          <w:szCs w:val="28"/>
          <w:rtl/>
          <w:lang w:bidi="ar-SY"/>
        </w:rPr>
      </w:pPr>
    </w:p>
    <w:p w:rsidR="00B84B64" w:rsidRDefault="008F6A2D" w:rsidP="00374AE8">
      <w:pPr>
        <w:pStyle w:val="1"/>
        <w:rPr>
          <w:rtl/>
          <w:lang w:bidi="ar-SY"/>
        </w:rPr>
      </w:pPr>
      <w:r w:rsidRPr="00374AE8">
        <w:rPr>
          <w:rFonts w:ascii="Simplified Arabic" w:hAnsi="Simplified Arabic" w:cs="Simplified Arabic"/>
          <w:rtl/>
          <w:lang w:bidi="ar-SY"/>
        </w:rPr>
        <w:lastRenderedPageBreak/>
        <w:t>المقترحات</w:t>
      </w:r>
      <w:r>
        <w:rPr>
          <w:rFonts w:hint="cs"/>
          <w:rtl/>
          <w:lang w:bidi="ar-SY"/>
        </w:rPr>
        <w:t xml:space="preserve"> </w:t>
      </w:r>
      <w:r w:rsidRPr="00374AE8">
        <w:rPr>
          <w:rFonts w:hint="cs"/>
          <w:rtl/>
        </w:rPr>
        <w:t>والتوصيات</w:t>
      </w:r>
      <w:r>
        <w:rPr>
          <w:rFonts w:hint="cs"/>
          <w:rtl/>
          <w:lang w:bidi="ar-SY"/>
        </w:rPr>
        <w:t>:</w:t>
      </w:r>
    </w:p>
    <w:p w:rsidR="008F6A2D" w:rsidRDefault="008F6A2D" w:rsidP="008F6A2D">
      <w:pPr>
        <w:rPr>
          <w:rtl/>
          <w:lang w:bidi="ar-SY"/>
        </w:rPr>
      </w:pPr>
    </w:p>
    <w:p w:rsidR="008F6A2D" w:rsidRDefault="008F6A2D" w:rsidP="008F6A2D">
      <w:pPr>
        <w:pStyle w:val="a5"/>
        <w:numPr>
          <w:ilvl w:val="0"/>
          <w:numId w:val="7"/>
        </w:numPr>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الالتزام بالتعليمات المكتوبة في نشرات </w:t>
      </w:r>
      <w:r w:rsidR="000277B4">
        <w:rPr>
          <w:rFonts w:ascii="Simplified Arabic" w:hAnsi="Simplified Arabic" w:cs="Simplified Arabic" w:hint="cs"/>
          <w:sz w:val="28"/>
          <w:szCs w:val="28"/>
          <w:rtl/>
          <w:lang w:bidi="ar-SY"/>
        </w:rPr>
        <w:t>العقاقير لأنه لكل دواء كمية معينة يجب تناولها، كما يجب وضع العمر بعين الاعتبار لتجنب حدوث التسمم بأي دواء لأي عضو في الجسم.</w:t>
      </w:r>
    </w:p>
    <w:p w:rsidR="000277B4" w:rsidRDefault="000277B4" w:rsidP="008F6A2D">
      <w:pPr>
        <w:pStyle w:val="a5"/>
        <w:numPr>
          <w:ilvl w:val="0"/>
          <w:numId w:val="7"/>
        </w:numPr>
        <w:rPr>
          <w:rFonts w:ascii="Simplified Arabic" w:hAnsi="Simplified Arabic" w:cs="Simplified Arabic"/>
          <w:sz w:val="28"/>
          <w:szCs w:val="28"/>
          <w:lang w:bidi="ar-SY"/>
        </w:rPr>
      </w:pPr>
      <w:r>
        <w:rPr>
          <w:rFonts w:ascii="Simplified Arabic" w:hAnsi="Simplified Arabic" w:cs="Simplified Arabic" w:hint="cs"/>
          <w:sz w:val="28"/>
          <w:szCs w:val="28"/>
          <w:rtl/>
          <w:lang w:bidi="ar-SY"/>
        </w:rPr>
        <w:t>التفكير بطريقة سليمة لمعالجة مشاكلنا وعدم الهروب منها بالانتحار بتناول الأدوية بشكل مفرط أو أي طريقة أخرى، وإبعاد الأدوية عن متناول الأطفال.</w:t>
      </w:r>
    </w:p>
    <w:p w:rsidR="000277B4" w:rsidRDefault="000277B4" w:rsidP="008F6A2D">
      <w:pPr>
        <w:pStyle w:val="a5"/>
        <w:numPr>
          <w:ilvl w:val="0"/>
          <w:numId w:val="7"/>
        </w:numPr>
        <w:rPr>
          <w:rFonts w:ascii="Simplified Arabic" w:hAnsi="Simplified Arabic" w:cs="Simplified Arabic"/>
          <w:sz w:val="28"/>
          <w:szCs w:val="28"/>
          <w:lang w:bidi="ar-SY"/>
        </w:rPr>
      </w:pPr>
      <w:r>
        <w:rPr>
          <w:rFonts w:ascii="Simplified Arabic" w:hAnsi="Simplified Arabic" w:cs="Simplified Arabic" w:hint="cs"/>
          <w:sz w:val="28"/>
          <w:szCs w:val="28"/>
          <w:rtl/>
          <w:lang w:bidi="ar-SY"/>
        </w:rPr>
        <w:t>يوجد على أقراص الباراسيتامول الكمية اللازمة لتناولها لعلاج الألم وهي 500 ملغ، ويوصى بالحذر الشديد والدقة في الكميات المتناولة لأن الباراسيتامول من أكثر الأدوية خطورة.</w:t>
      </w:r>
    </w:p>
    <w:p w:rsidR="00FC5262" w:rsidRPr="00FC5262" w:rsidRDefault="000277B4" w:rsidP="00FC5262">
      <w:pPr>
        <w:pStyle w:val="a5"/>
        <w:numPr>
          <w:ilvl w:val="0"/>
          <w:numId w:val="7"/>
        </w:numPr>
        <w:rPr>
          <w:rFonts w:ascii="Simplified Arabic" w:hAnsi="Simplified Arabic" w:cs="Simplified Arabic"/>
          <w:lang w:bidi="ar-SY"/>
        </w:rPr>
      </w:pPr>
      <w:r>
        <w:rPr>
          <w:rFonts w:ascii="Simplified Arabic" w:hAnsi="Simplified Arabic" w:cs="Simplified Arabic" w:hint="cs"/>
          <w:sz w:val="28"/>
          <w:szCs w:val="28"/>
          <w:rtl/>
          <w:lang w:bidi="ar-SY"/>
        </w:rPr>
        <w:t>يوصى بعدم اتخاذ أي إجراء ذاتي عند الإصابة بالتسمم بالباراسيتامول، ووجوب الذهاب إلى أقرب طبيب، لاختلاف العلاج باختلاف الزمن المار على تناول الدواء.</w:t>
      </w:r>
    </w:p>
    <w:p w:rsidR="00951EF3" w:rsidRDefault="00FC5262" w:rsidP="00FC5262">
      <w:pPr>
        <w:pStyle w:val="a5"/>
        <w:numPr>
          <w:ilvl w:val="0"/>
          <w:numId w:val="7"/>
        </w:numPr>
        <w:rPr>
          <w:rFonts w:ascii="Simplified Arabic" w:hAnsi="Simplified Arabic" w:cs="Simplified Arabic"/>
          <w:lang w:bidi="ar-SY"/>
        </w:rPr>
      </w:pPr>
      <w:r w:rsidRPr="00FC5262">
        <w:rPr>
          <w:rFonts w:ascii="Simplified Arabic" w:hAnsi="Simplified Arabic" w:cs="Simplified Arabic" w:hint="cs"/>
          <w:sz w:val="28"/>
          <w:szCs w:val="28"/>
          <w:rtl/>
          <w:lang w:bidi="ar-SY"/>
        </w:rPr>
        <w:t xml:space="preserve"> </w:t>
      </w:r>
      <w:r w:rsidR="000277B4" w:rsidRPr="00FC5262">
        <w:rPr>
          <w:rFonts w:ascii="Simplified Arabic" w:hAnsi="Simplified Arabic" w:cs="Simplified Arabic" w:hint="cs"/>
          <w:sz w:val="28"/>
          <w:szCs w:val="28"/>
          <w:rtl/>
          <w:lang w:bidi="ar-SY"/>
        </w:rPr>
        <w:t xml:space="preserve">عند تناول </w:t>
      </w:r>
      <w:r w:rsidR="007D4E93" w:rsidRPr="00FC5262">
        <w:rPr>
          <w:rFonts w:ascii="Simplified Arabic" w:hAnsi="Simplified Arabic" w:cs="Simplified Arabic" w:hint="cs"/>
          <w:sz w:val="28"/>
          <w:szCs w:val="28"/>
          <w:rtl/>
          <w:lang w:bidi="ar-SY"/>
        </w:rPr>
        <w:t>جرعات ضخمة من الباراسيتامول بحيث تؤدي إلى الموت، يمكن القيام بعملية زرع كبد ولكنها عملية خطيرة جداً ولها شروط كما يجب الذهاب إلى طبيب ماهر متخصص في هذا المجال ليقوم بها.</w:t>
      </w:r>
      <w:r w:rsidR="000277B4" w:rsidRPr="00FC5262">
        <w:rPr>
          <w:rFonts w:ascii="Simplified Arabic" w:hAnsi="Simplified Arabic" w:cs="Simplified Arabic" w:hint="cs"/>
          <w:sz w:val="28"/>
          <w:szCs w:val="28"/>
          <w:rtl/>
          <w:lang w:bidi="ar-SY"/>
        </w:rPr>
        <w:t xml:space="preserve"> </w:t>
      </w: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Default="00773E97" w:rsidP="00773E97">
      <w:pPr>
        <w:rPr>
          <w:rFonts w:ascii="Simplified Arabic" w:hAnsi="Simplified Arabic" w:cs="Simplified Arabic"/>
          <w:rtl/>
          <w:lang w:bidi="ar-SY"/>
        </w:rPr>
      </w:pPr>
    </w:p>
    <w:p w:rsidR="00773E97" w:rsidRPr="00F312EC" w:rsidRDefault="000C34F6" w:rsidP="00773E97">
      <w:pPr>
        <w:pStyle w:val="1"/>
        <w:rPr>
          <w:rFonts w:ascii="Simplified Arabic" w:hAnsi="Simplified Arabic" w:cs="Simplified Arabic"/>
          <w:sz w:val="24"/>
          <w:szCs w:val="24"/>
          <w:rtl/>
          <w:lang w:bidi="ar-SY"/>
        </w:rPr>
      </w:pPr>
      <w:r>
        <w:rPr>
          <w:rFonts w:ascii="Simplified Arabic" w:hAnsi="Simplified Arabic" w:cs="Simplified Arabic" w:hint="cs"/>
          <w:rtl/>
          <w:lang w:bidi="ar-SY"/>
        </w:rPr>
        <w:lastRenderedPageBreak/>
        <w:t>قائمة المصادر والمراجع:</w:t>
      </w:r>
    </w:p>
    <w:p w:rsidR="000C34F6" w:rsidRPr="009E4459" w:rsidRDefault="000C34F6" w:rsidP="009E4459">
      <w:pPr>
        <w:rPr>
          <w:sz w:val="24"/>
          <w:szCs w:val="24"/>
          <w:rtl/>
          <w:lang w:bidi="ar-SY"/>
        </w:rPr>
      </w:pPr>
    </w:p>
    <w:p w:rsidR="000C34F6" w:rsidRPr="009E4459" w:rsidRDefault="000C34F6" w:rsidP="009E4459">
      <w:pPr>
        <w:pStyle w:val="a5"/>
        <w:numPr>
          <w:ilvl w:val="0"/>
          <w:numId w:val="13"/>
        </w:numPr>
        <w:rPr>
          <w:rFonts w:ascii="Simplified Arabic" w:hAnsi="Simplified Arabic" w:cs="Simplified Arabic"/>
          <w:sz w:val="28"/>
          <w:szCs w:val="28"/>
          <w:lang w:bidi="ar-SY"/>
        </w:rPr>
      </w:pPr>
      <w:r w:rsidRPr="009E4459">
        <w:rPr>
          <w:rFonts w:ascii="Simplified Arabic" w:hAnsi="Simplified Arabic" w:cs="Simplified Arabic"/>
          <w:sz w:val="28"/>
          <w:szCs w:val="28"/>
          <w:lang w:bidi="ar-SY"/>
        </w:rPr>
        <w:t>British Pharmacentical codex, pharmacentical press,London,1968.</w:t>
      </w:r>
    </w:p>
    <w:p w:rsidR="000C34F6" w:rsidRPr="009E4459" w:rsidRDefault="000C34F6" w:rsidP="009E4459">
      <w:pPr>
        <w:pStyle w:val="a5"/>
        <w:numPr>
          <w:ilvl w:val="0"/>
          <w:numId w:val="13"/>
        </w:numPr>
        <w:rPr>
          <w:rFonts w:ascii="Simplified Arabic" w:hAnsi="Simplified Arabic" w:cs="Simplified Arabic"/>
          <w:sz w:val="28"/>
          <w:szCs w:val="28"/>
          <w:lang w:bidi="ar-SY"/>
        </w:rPr>
      </w:pPr>
      <w:r w:rsidRPr="009E4459">
        <w:rPr>
          <w:sz w:val="28"/>
          <w:szCs w:val="28"/>
          <w:lang w:bidi="ar-SY"/>
        </w:rPr>
        <w:t>E.K.Kastrup," Drug Facts and Comparisons", Awolters kluwer company, New York,2002</w:t>
      </w:r>
    </w:p>
    <w:p w:rsidR="000C34F6" w:rsidRPr="009E4459" w:rsidRDefault="000C34F6" w:rsidP="009E4459">
      <w:pPr>
        <w:pStyle w:val="a5"/>
        <w:numPr>
          <w:ilvl w:val="0"/>
          <w:numId w:val="13"/>
        </w:numPr>
        <w:rPr>
          <w:rFonts w:ascii="Simplified Arabic" w:hAnsi="Simplified Arabic" w:cs="Simplified Arabic"/>
          <w:sz w:val="28"/>
          <w:szCs w:val="28"/>
          <w:lang w:bidi="ar-SY"/>
        </w:rPr>
      </w:pPr>
      <w:r w:rsidRPr="009E4459">
        <w:rPr>
          <w:sz w:val="28"/>
          <w:szCs w:val="28"/>
          <w:lang w:bidi="ar-SY"/>
        </w:rPr>
        <w:t>.</w:t>
      </w:r>
      <w:r w:rsidRPr="009E4459">
        <w:rPr>
          <w:rFonts w:ascii="Simplified Arabic" w:hAnsi="Simplified Arabic" w:cs="Simplified Arabic"/>
          <w:sz w:val="28"/>
          <w:szCs w:val="28"/>
          <w:rtl/>
          <w:lang w:bidi="ar-SY"/>
        </w:rPr>
        <w:t xml:space="preserve">, </w:t>
      </w:r>
      <w:r w:rsidRPr="009E4459">
        <w:rPr>
          <w:rFonts w:ascii="Simplified Arabic" w:hAnsi="Simplified Arabic" w:cs="Simplified Arabic"/>
          <w:sz w:val="28"/>
          <w:szCs w:val="28"/>
          <w:lang w:bidi="ar-SY"/>
        </w:rPr>
        <w:t xml:space="preserve">Dr.Hassan,Zaineb.Baghdad univrsiy, Pharmaceutical Analytical Applications using Flow Injection spectrop hotometry, 2005.         </w:t>
      </w:r>
    </w:p>
    <w:p w:rsidR="000C34F6" w:rsidRPr="009E4459" w:rsidRDefault="000C34F6" w:rsidP="009E4459">
      <w:pPr>
        <w:pStyle w:val="a5"/>
        <w:numPr>
          <w:ilvl w:val="0"/>
          <w:numId w:val="13"/>
        </w:numPr>
        <w:rPr>
          <w:rFonts w:ascii="Simplified Arabic" w:hAnsi="Simplified Arabic" w:cs="Simplified Arabic"/>
          <w:sz w:val="28"/>
          <w:szCs w:val="28"/>
          <w:lang w:bidi="ar-SY"/>
        </w:rPr>
      </w:pPr>
      <w:r w:rsidRPr="009E4459">
        <w:rPr>
          <w:sz w:val="28"/>
          <w:szCs w:val="28"/>
          <w:lang w:bidi="ar-SY"/>
        </w:rPr>
        <w:t xml:space="preserve">     </w:t>
      </w:r>
      <w:r w:rsidRPr="009E4459">
        <w:rPr>
          <w:rFonts w:ascii="Simplified Arabic" w:hAnsi="Simplified Arabic" w:cs="Simplified Arabic"/>
          <w:sz w:val="28"/>
          <w:szCs w:val="28"/>
          <w:lang w:bidi="ar-SY"/>
        </w:rPr>
        <w:t xml:space="preserve">Katch,M.Tanaka,N.and luahara, S.(1981). Studien on the genotoxiaty of </w:t>
      </w:r>
      <w:r w:rsidR="009E4459" w:rsidRPr="009E4459">
        <w:rPr>
          <w:rFonts w:ascii="Simplified Arabic" w:hAnsi="Simplified Arabic" w:cs="Simplified Arabic"/>
          <w:sz w:val="28"/>
          <w:szCs w:val="28"/>
          <w:lang w:bidi="ar-SY"/>
        </w:rPr>
        <w:t xml:space="preserve"> </w:t>
      </w:r>
      <w:r w:rsidRPr="009E4459">
        <w:rPr>
          <w:rFonts w:ascii="Simplified Arabic" w:hAnsi="Simplified Arabic" w:cs="Simplified Arabic"/>
          <w:sz w:val="28"/>
          <w:szCs w:val="28"/>
          <w:lang w:bidi="ar-SY"/>
        </w:rPr>
        <w:t>staf in mammalian in vivo system, Mutat. Res.223:287-293</w:t>
      </w:r>
      <w:r w:rsidRPr="009E4459">
        <w:rPr>
          <w:rFonts w:ascii="Simplified Arabic" w:hAnsi="Simplified Arabic" w:cs="Simplified Arabic" w:hint="cs"/>
          <w:sz w:val="28"/>
          <w:szCs w:val="28"/>
          <w:rtl/>
          <w:lang w:bidi="ar-SY"/>
        </w:rPr>
        <w:t xml:space="preserve"> </w:t>
      </w:r>
    </w:p>
    <w:p w:rsidR="000C34F6" w:rsidRPr="009E4459" w:rsidRDefault="000C34F6" w:rsidP="00105387">
      <w:pPr>
        <w:pStyle w:val="a5"/>
        <w:numPr>
          <w:ilvl w:val="0"/>
          <w:numId w:val="13"/>
        </w:numPr>
        <w:rPr>
          <w:rFonts w:ascii="Simplified Arabic" w:hAnsi="Simplified Arabic" w:cs="Simplified Arabic"/>
          <w:sz w:val="28"/>
          <w:szCs w:val="28"/>
          <w:lang w:bidi="ar-SY"/>
        </w:rPr>
      </w:pPr>
      <w:r w:rsidRPr="009E4459">
        <w:rPr>
          <w:rFonts w:ascii="Simplified Arabic" w:hAnsi="Simplified Arabic" w:cs="Simplified Arabic"/>
          <w:sz w:val="28"/>
          <w:szCs w:val="28"/>
          <w:lang w:bidi="ar-SY"/>
        </w:rPr>
        <w:t xml:space="preserve">                Martin dale, "The Extra Pharmacopoeia", 25</w:t>
      </w:r>
      <w:r w:rsidRPr="009E4459">
        <w:rPr>
          <w:rFonts w:ascii="Simplified Arabic" w:hAnsi="Simplified Arabic" w:cs="Simplified Arabic"/>
          <w:sz w:val="28"/>
          <w:szCs w:val="28"/>
          <w:vertAlign w:val="superscript"/>
          <w:lang w:bidi="ar-SY"/>
        </w:rPr>
        <w:t>th</w:t>
      </w:r>
      <w:r w:rsidRPr="009E4459">
        <w:rPr>
          <w:rFonts w:ascii="Simplified Arabic" w:hAnsi="Simplified Arabic" w:cs="Simplified Arabic"/>
          <w:sz w:val="28"/>
          <w:szCs w:val="28"/>
          <w:lang w:bidi="ar-SY"/>
        </w:rPr>
        <w:t xml:space="preserve"> ED, pharmacentical press, London,1961 </w:t>
      </w:r>
    </w:p>
    <w:p w:rsidR="005461DA" w:rsidRPr="009E4459" w:rsidRDefault="005461DA" w:rsidP="009E4459">
      <w:pPr>
        <w:pStyle w:val="a5"/>
        <w:numPr>
          <w:ilvl w:val="0"/>
          <w:numId w:val="13"/>
        </w:numPr>
        <w:rPr>
          <w:rFonts w:ascii="Simplified Arabic" w:hAnsi="Simplified Arabic" w:cs="Simplified Arabic"/>
          <w:sz w:val="28"/>
          <w:szCs w:val="28"/>
          <w:lang w:bidi="ar-SY"/>
        </w:rPr>
      </w:pPr>
      <w:r w:rsidRPr="009E4459">
        <w:rPr>
          <w:rFonts w:ascii="Simplified Arabic" w:hAnsi="Simplified Arabic" w:cs="Simplified Arabic"/>
          <w:sz w:val="28"/>
          <w:szCs w:val="28"/>
          <w:lang w:bidi="ar-SY"/>
        </w:rPr>
        <w:t xml:space="preserve">      </w:t>
      </w:r>
      <w:r w:rsidR="000C34F6" w:rsidRPr="009E4459">
        <w:rPr>
          <w:rFonts w:ascii="Simplified Arabic" w:hAnsi="Simplified Arabic" w:cs="Simplified Arabic"/>
          <w:sz w:val="28"/>
          <w:szCs w:val="28"/>
          <w:lang w:bidi="ar-SY"/>
        </w:rPr>
        <w:t xml:space="preserve">   </w:t>
      </w:r>
      <w:r w:rsidRPr="009E4459">
        <w:rPr>
          <w:rFonts w:ascii="Simplified Arabic" w:hAnsi="Simplified Arabic" w:cs="Simplified Arabic"/>
          <w:sz w:val="28"/>
          <w:szCs w:val="28"/>
          <w:lang w:bidi="ar-SY"/>
        </w:rPr>
        <w:t>Martin dale, Edied by Kathleen.orfill,32</w:t>
      </w:r>
      <w:r w:rsidRPr="009E4459">
        <w:rPr>
          <w:rFonts w:ascii="Simplified Arabic" w:hAnsi="Simplified Arabic" w:cs="Simplified Arabic"/>
          <w:sz w:val="28"/>
          <w:szCs w:val="28"/>
          <w:vertAlign w:val="superscript"/>
          <w:lang w:bidi="ar-SY"/>
        </w:rPr>
        <w:t>nd</w:t>
      </w:r>
      <w:r w:rsidRPr="009E4459">
        <w:rPr>
          <w:rFonts w:ascii="Simplified Arabic" w:hAnsi="Simplified Arabic" w:cs="Simplified Arabic"/>
          <w:sz w:val="28"/>
          <w:szCs w:val="28"/>
          <w:lang w:bidi="ar-SY"/>
        </w:rPr>
        <w:t xml:space="preserve"> ED,1999.</w:t>
      </w:r>
    </w:p>
    <w:p w:rsidR="005461DA" w:rsidRPr="009E4459" w:rsidRDefault="005461DA" w:rsidP="009E4459">
      <w:pPr>
        <w:pStyle w:val="a5"/>
        <w:numPr>
          <w:ilvl w:val="0"/>
          <w:numId w:val="13"/>
        </w:numPr>
        <w:rPr>
          <w:rFonts w:ascii="Simplified Arabic" w:hAnsi="Simplified Arabic" w:cs="Simplified Arabic"/>
          <w:sz w:val="28"/>
          <w:szCs w:val="28"/>
          <w:lang w:bidi="ar-SY"/>
        </w:rPr>
      </w:pPr>
      <w:r w:rsidRPr="009E4459">
        <w:rPr>
          <w:sz w:val="28"/>
          <w:szCs w:val="28"/>
          <w:lang w:bidi="ar-SY"/>
        </w:rPr>
        <w:t>M.J.Mycek,R.A.Harvey,P.C.Champ,B.D.Fisher,and M.Cooper," Lippincott's ilustrated reviews: pharmacology", Lippincott Williams &amp; Wilkins, Pheladelphia, USA, 2000.</w:t>
      </w:r>
    </w:p>
    <w:p w:rsidR="00F312EC" w:rsidRPr="009E4459" w:rsidRDefault="005461DA" w:rsidP="00105387">
      <w:pPr>
        <w:pStyle w:val="a5"/>
        <w:numPr>
          <w:ilvl w:val="0"/>
          <w:numId w:val="13"/>
        </w:numPr>
        <w:spacing w:after="0"/>
        <w:rPr>
          <w:rFonts w:ascii="Simplified Arabic" w:hAnsi="Simplified Arabic" w:cs="Simplified Arabic"/>
          <w:sz w:val="28"/>
          <w:szCs w:val="28"/>
          <w:lang w:bidi="ar-SY"/>
        </w:rPr>
      </w:pPr>
      <w:r w:rsidRPr="009E4459">
        <w:rPr>
          <w:sz w:val="28"/>
          <w:szCs w:val="28"/>
          <w:lang w:bidi="ar-SY"/>
        </w:rPr>
        <w:t>M.Negwer,H.G.Scharnow,"Organic-chemistry Drugs and their synonyms", 8</w:t>
      </w:r>
      <w:r w:rsidRPr="009E4459">
        <w:rPr>
          <w:sz w:val="28"/>
          <w:szCs w:val="28"/>
          <w:vertAlign w:val="superscript"/>
          <w:lang w:bidi="ar-SY"/>
        </w:rPr>
        <w:t>th</w:t>
      </w:r>
      <w:r w:rsidRPr="009E4459">
        <w:rPr>
          <w:sz w:val="28"/>
          <w:szCs w:val="28"/>
          <w:lang w:bidi="ar-SY"/>
        </w:rPr>
        <w:t xml:space="preserve"> ED,vol.1,</w:t>
      </w:r>
      <w:r w:rsidR="00F312EC" w:rsidRPr="009E4459">
        <w:rPr>
          <w:sz w:val="28"/>
          <w:szCs w:val="28"/>
          <w:lang w:bidi="ar-SY"/>
        </w:rPr>
        <w:t xml:space="preserve"> wiley-VCH,NewYork.2001</w:t>
      </w:r>
      <w:r w:rsidR="00F312EC" w:rsidRPr="009E4459">
        <w:rPr>
          <w:rFonts w:ascii="Simplified Arabic" w:hAnsi="Simplified Arabic" w:cs="Simplified Arabic" w:hint="cs"/>
          <w:sz w:val="28"/>
          <w:szCs w:val="28"/>
          <w:rtl/>
          <w:lang w:bidi="ar-SY"/>
        </w:rPr>
        <w:t xml:space="preserve"> </w:t>
      </w:r>
    </w:p>
    <w:p w:rsidR="00F312EC" w:rsidRPr="009E4459" w:rsidRDefault="00F312EC" w:rsidP="009E4459">
      <w:pPr>
        <w:pStyle w:val="a5"/>
        <w:numPr>
          <w:ilvl w:val="0"/>
          <w:numId w:val="13"/>
        </w:numPr>
        <w:spacing w:after="0"/>
        <w:rPr>
          <w:rFonts w:ascii="Simplified Arabic" w:hAnsi="Simplified Arabic" w:cs="Simplified Arabic"/>
          <w:sz w:val="28"/>
          <w:szCs w:val="28"/>
          <w:lang w:bidi="ar-SY"/>
        </w:rPr>
      </w:pPr>
      <w:r w:rsidRPr="009E4459">
        <w:rPr>
          <w:sz w:val="28"/>
          <w:szCs w:val="28"/>
          <w:lang w:bidi="ar-SY"/>
        </w:rPr>
        <w:t xml:space="preserve">Wiley, Pharmaceutical chemicals in   perspective. Reuben and Witt Koff. New York,1989.  </w:t>
      </w:r>
    </w:p>
    <w:p w:rsidR="000C34F6" w:rsidRPr="009E4459" w:rsidRDefault="00F312EC" w:rsidP="009E4459">
      <w:pPr>
        <w:pStyle w:val="a5"/>
        <w:numPr>
          <w:ilvl w:val="0"/>
          <w:numId w:val="13"/>
        </w:numPr>
        <w:spacing w:after="0"/>
        <w:rPr>
          <w:rFonts w:ascii="Simplified Arabic" w:hAnsi="Simplified Arabic" w:cs="Simplified Arabic"/>
          <w:sz w:val="28"/>
          <w:szCs w:val="28"/>
          <w:lang w:bidi="ar-SY"/>
        </w:rPr>
      </w:pPr>
      <w:r w:rsidRPr="009E4459">
        <w:rPr>
          <w:sz w:val="28"/>
          <w:szCs w:val="28"/>
          <w:lang w:bidi="ar-SY"/>
        </w:rPr>
        <w:t>Woo,O.F.Muller,P.D.Olson,K.R.and Kim,S.Y.Shorter duration of N-Acetylcysteine theraphy for acue acetaminophen orerdose.Ann.Emery.Med.35:363-368.</w:t>
      </w:r>
    </w:p>
    <w:p w:rsidR="00F312EC" w:rsidRPr="009E4459" w:rsidRDefault="00F312EC" w:rsidP="009E4459">
      <w:pPr>
        <w:pStyle w:val="a6"/>
        <w:numPr>
          <w:ilvl w:val="0"/>
          <w:numId w:val="13"/>
        </w:numPr>
        <w:rPr>
          <w:rFonts w:ascii="Simplified Arabic" w:hAnsi="Simplified Arabic" w:cs="Simplified Arabic"/>
          <w:sz w:val="28"/>
          <w:szCs w:val="28"/>
          <w:rtl/>
          <w:lang w:bidi="ar-SY"/>
        </w:rPr>
      </w:pPr>
      <w:r w:rsidRPr="009E4459">
        <w:rPr>
          <w:rFonts w:cs="Arial" w:hint="cs"/>
          <w:sz w:val="28"/>
          <w:szCs w:val="28"/>
          <w:rtl/>
          <w:lang w:bidi="ar-SY"/>
        </w:rPr>
        <w:t>د</w:t>
      </w:r>
      <w:r w:rsidRPr="009E4459">
        <w:rPr>
          <w:rFonts w:cs="Arial"/>
          <w:sz w:val="28"/>
          <w:szCs w:val="28"/>
          <w:rtl/>
          <w:lang w:bidi="ar-SY"/>
        </w:rPr>
        <w:t xml:space="preserve">. </w:t>
      </w:r>
      <w:r w:rsidRPr="009E4459">
        <w:rPr>
          <w:rFonts w:cs="Arial" w:hint="cs"/>
          <w:sz w:val="28"/>
          <w:szCs w:val="28"/>
          <w:rtl/>
          <w:lang w:bidi="ar-SY"/>
        </w:rPr>
        <w:t>بو</w:t>
      </w:r>
      <w:r w:rsidRPr="009E4459">
        <w:rPr>
          <w:rFonts w:cs="Arial"/>
          <w:sz w:val="28"/>
          <w:szCs w:val="28"/>
          <w:rtl/>
          <w:lang w:bidi="ar-SY"/>
        </w:rPr>
        <w:t xml:space="preserve"> </w:t>
      </w:r>
      <w:r w:rsidRPr="009E4459">
        <w:rPr>
          <w:rFonts w:cs="Arial" w:hint="cs"/>
          <w:sz w:val="28"/>
          <w:szCs w:val="28"/>
          <w:rtl/>
          <w:lang w:bidi="ar-SY"/>
        </w:rPr>
        <w:t>القندول</w:t>
      </w:r>
      <w:r w:rsidRPr="009E4459">
        <w:rPr>
          <w:rFonts w:cs="Arial"/>
          <w:sz w:val="28"/>
          <w:szCs w:val="28"/>
          <w:rtl/>
          <w:lang w:bidi="ar-SY"/>
        </w:rPr>
        <w:t xml:space="preserve"> </w:t>
      </w:r>
      <w:r w:rsidRPr="009E4459">
        <w:rPr>
          <w:rFonts w:cs="Arial" w:hint="cs"/>
          <w:sz w:val="28"/>
          <w:szCs w:val="28"/>
          <w:rtl/>
          <w:lang w:bidi="ar-SY"/>
        </w:rPr>
        <w:t>رمزي</w:t>
      </w:r>
      <w:r w:rsidRPr="009E4459">
        <w:rPr>
          <w:rFonts w:cs="Arial"/>
          <w:sz w:val="28"/>
          <w:szCs w:val="28"/>
          <w:rtl/>
          <w:lang w:bidi="ar-SY"/>
        </w:rPr>
        <w:t xml:space="preserve">/ </w:t>
      </w:r>
      <w:r w:rsidRPr="009E4459">
        <w:rPr>
          <w:rFonts w:ascii="Simplified Arabic" w:hAnsi="Simplified Arabic" w:cs="Simplified Arabic"/>
          <w:sz w:val="28"/>
          <w:szCs w:val="28"/>
          <w:rtl/>
          <w:lang w:bidi="ar-SY"/>
        </w:rPr>
        <w:t xml:space="preserve">جامعة منتوري قسنطينة، كلية علوم الطبيعة والحياة/ قسم بيولوجيا الحيوان/ "الدور الوقائي لبعض المستخلصات الفلافونيدية ضد الالتهاب الكبدي المحرض بالباراسيتامول لدى الجرذان"/ </w:t>
      </w:r>
      <w:r w:rsidRPr="009E4459">
        <w:rPr>
          <w:rFonts w:ascii="Simplified Arabic" w:hAnsi="Simplified Arabic" w:cs="Simplified Arabic" w:hint="cs"/>
          <w:sz w:val="28"/>
          <w:szCs w:val="28"/>
          <w:rtl/>
          <w:lang w:bidi="ar-SY"/>
        </w:rPr>
        <w:t xml:space="preserve">2011/2010          </w:t>
      </w:r>
    </w:p>
    <w:p w:rsidR="00F312EC" w:rsidRPr="009E4459" w:rsidRDefault="00F312EC" w:rsidP="009E4459">
      <w:pPr>
        <w:pStyle w:val="a6"/>
        <w:numPr>
          <w:ilvl w:val="0"/>
          <w:numId w:val="13"/>
        </w:numPr>
        <w:rPr>
          <w:rFonts w:ascii="Simplified Arabic" w:hAnsi="Simplified Arabic" w:cs="Simplified Arabic"/>
          <w:sz w:val="28"/>
          <w:szCs w:val="28"/>
          <w:rtl/>
        </w:rPr>
      </w:pPr>
      <w:r w:rsidRPr="009E4459">
        <w:rPr>
          <w:rFonts w:ascii="Simplified Arabic" w:hAnsi="Simplified Arabic" w:cs="Simplified Arabic" w:hint="cs"/>
          <w:sz w:val="28"/>
          <w:szCs w:val="28"/>
          <w:rtl/>
        </w:rPr>
        <w:t xml:space="preserve"> د. علي الحائري، أخصائي في العلاج الدوائي/ لقاء في إذاعة "طهران العربية"/ تاريخ 21\8\2013.</w:t>
      </w:r>
    </w:p>
    <w:p w:rsidR="00F312EC" w:rsidRPr="009E4459" w:rsidRDefault="009E4459" w:rsidP="009E4459">
      <w:pPr>
        <w:pStyle w:val="a5"/>
        <w:numPr>
          <w:ilvl w:val="0"/>
          <w:numId w:val="13"/>
        </w:numPr>
        <w:rPr>
          <w:rFonts w:ascii="Simplified Arabic" w:hAnsi="Simplified Arabic" w:cs="Simplified Arabic"/>
          <w:sz w:val="28"/>
          <w:szCs w:val="28"/>
          <w:lang w:bidi="ar-SY"/>
        </w:rPr>
      </w:pPr>
      <w:r w:rsidRPr="009E4459">
        <w:rPr>
          <w:rFonts w:ascii="Simplified Arabic" w:hAnsi="Simplified Arabic" w:cs="Simplified Arabic" w:hint="cs"/>
          <w:sz w:val="28"/>
          <w:szCs w:val="28"/>
          <w:rtl/>
          <w:lang w:bidi="ar-SY"/>
        </w:rPr>
        <w:lastRenderedPageBreak/>
        <w:t xml:space="preserve"> </w:t>
      </w:r>
      <w:r w:rsidRPr="009E4459">
        <w:rPr>
          <w:rFonts w:cs="Arial" w:hint="cs"/>
          <w:sz w:val="28"/>
          <w:szCs w:val="28"/>
          <w:rtl/>
        </w:rPr>
        <w:t>د</w:t>
      </w:r>
      <w:r w:rsidRPr="009E4459">
        <w:rPr>
          <w:rFonts w:cs="Arial"/>
          <w:sz w:val="28"/>
          <w:szCs w:val="28"/>
          <w:rtl/>
        </w:rPr>
        <w:t xml:space="preserve">. </w:t>
      </w:r>
      <w:r w:rsidRPr="009E4459">
        <w:rPr>
          <w:rFonts w:cs="Arial" w:hint="cs"/>
          <w:sz w:val="28"/>
          <w:szCs w:val="28"/>
          <w:rtl/>
        </w:rPr>
        <w:t>نور</w:t>
      </w:r>
      <w:r w:rsidRPr="009E4459">
        <w:rPr>
          <w:rFonts w:cs="Arial"/>
          <w:sz w:val="28"/>
          <w:szCs w:val="28"/>
          <w:rtl/>
        </w:rPr>
        <w:t xml:space="preserve"> </w:t>
      </w:r>
      <w:r w:rsidRPr="009E4459">
        <w:rPr>
          <w:rFonts w:cs="Arial" w:hint="cs"/>
          <w:sz w:val="28"/>
          <w:szCs w:val="28"/>
          <w:rtl/>
        </w:rPr>
        <w:t>الهدى</w:t>
      </w:r>
      <w:r w:rsidRPr="009E4459">
        <w:rPr>
          <w:rFonts w:cs="Arial"/>
          <w:sz w:val="28"/>
          <w:szCs w:val="28"/>
          <w:rtl/>
        </w:rPr>
        <w:t xml:space="preserve"> </w:t>
      </w:r>
      <w:r w:rsidRPr="009E4459">
        <w:rPr>
          <w:rFonts w:cs="Arial" w:hint="cs"/>
          <w:sz w:val="28"/>
          <w:szCs w:val="28"/>
          <w:rtl/>
        </w:rPr>
        <w:t>عبد</w:t>
      </w:r>
      <w:r w:rsidRPr="009E4459">
        <w:rPr>
          <w:rFonts w:cs="Arial"/>
          <w:sz w:val="28"/>
          <w:szCs w:val="28"/>
          <w:rtl/>
        </w:rPr>
        <w:t xml:space="preserve"> </w:t>
      </w:r>
      <w:r w:rsidRPr="009E4459">
        <w:rPr>
          <w:rFonts w:cs="Arial" w:hint="cs"/>
          <w:sz w:val="28"/>
          <w:szCs w:val="28"/>
          <w:rtl/>
        </w:rPr>
        <w:t>الودود</w:t>
      </w:r>
      <w:r w:rsidRPr="009E4459">
        <w:rPr>
          <w:rFonts w:cs="Arial"/>
          <w:sz w:val="28"/>
          <w:szCs w:val="28"/>
          <w:rtl/>
        </w:rPr>
        <w:t xml:space="preserve"> </w:t>
      </w:r>
      <w:r w:rsidRPr="009E4459">
        <w:rPr>
          <w:rFonts w:cs="Arial" w:hint="cs"/>
          <w:sz w:val="28"/>
          <w:szCs w:val="28"/>
          <w:rtl/>
        </w:rPr>
        <w:t>هلال</w:t>
      </w:r>
      <w:r w:rsidRPr="009E4459">
        <w:rPr>
          <w:rFonts w:cs="Arial"/>
          <w:sz w:val="28"/>
          <w:szCs w:val="28"/>
          <w:rtl/>
        </w:rPr>
        <w:t xml:space="preserve"> </w:t>
      </w:r>
      <w:r w:rsidRPr="009E4459">
        <w:rPr>
          <w:rFonts w:cs="Arial" w:hint="cs"/>
          <w:sz w:val="28"/>
          <w:szCs w:val="28"/>
          <w:rtl/>
        </w:rPr>
        <w:t>زيدان،</w:t>
      </w:r>
      <w:r w:rsidRPr="009E4459">
        <w:rPr>
          <w:rFonts w:cs="Arial"/>
          <w:sz w:val="28"/>
          <w:szCs w:val="28"/>
          <w:rtl/>
        </w:rPr>
        <w:t xml:space="preserve"> </w:t>
      </w:r>
      <w:r w:rsidRPr="009E4459">
        <w:rPr>
          <w:rFonts w:cs="Arial" w:hint="cs"/>
          <w:sz w:val="28"/>
          <w:szCs w:val="28"/>
          <w:rtl/>
        </w:rPr>
        <w:t>د</w:t>
      </w:r>
      <w:r w:rsidRPr="009E4459">
        <w:rPr>
          <w:rFonts w:cs="Arial"/>
          <w:sz w:val="28"/>
          <w:szCs w:val="28"/>
          <w:rtl/>
        </w:rPr>
        <w:t xml:space="preserve">. </w:t>
      </w:r>
      <w:r w:rsidRPr="009E4459">
        <w:rPr>
          <w:rFonts w:cs="Arial" w:hint="cs"/>
          <w:sz w:val="28"/>
          <w:szCs w:val="28"/>
          <w:rtl/>
        </w:rPr>
        <w:t>فوزي</w:t>
      </w:r>
      <w:r w:rsidRPr="009E4459">
        <w:rPr>
          <w:rFonts w:cs="Arial"/>
          <w:sz w:val="28"/>
          <w:szCs w:val="28"/>
          <w:rtl/>
        </w:rPr>
        <w:t xml:space="preserve"> </w:t>
      </w:r>
      <w:r w:rsidRPr="009E4459">
        <w:rPr>
          <w:rFonts w:cs="Arial" w:hint="cs"/>
          <w:sz w:val="28"/>
          <w:szCs w:val="28"/>
          <w:rtl/>
        </w:rPr>
        <w:t>اسماعيل</w:t>
      </w:r>
      <w:r w:rsidRPr="009E4459">
        <w:rPr>
          <w:rFonts w:cs="Arial"/>
          <w:sz w:val="28"/>
          <w:szCs w:val="28"/>
          <w:rtl/>
        </w:rPr>
        <w:t xml:space="preserve"> </w:t>
      </w:r>
      <w:r w:rsidRPr="009E4459">
        <w:rPr>
          <w:rFonts w:cs="Arial" w:hint="cs"/>
          <w:sz w:val="28"/>
          <w:szCs w:val="28"/>
          <w:rtl/>
        </w:rPr>
        <w:t>عيسى</w:t>
      </w:r>
      <w:r w:rsidRPr="009E4459">
        <w:rPr>
          <w:rFonts w:cs="Arial"/>
          <w:sz w:val="28"/>
          <w:szCs w:val="28"/>
          <w:rtl/>
        </w:rPr>
        <w:t xml:space="preserve">/ </w:t>
      </w:r>
      <w:r w:rsidRPr="009E4459">
        <w:rPr>
          <w:rFonts w:ascii="Simplified Arabic" w:hAnsi="Simplified Arabic" w:cs="Simplified Arabic" w:hint="cs"/>
          <w:sz w:val="28"/>
          <w:szCs w:val="28"/>
          <w:rtl/>
          <w:lang w:bidi="ar-SY"/>
        </w:rPr>
        <w:t>مجلة أسيوط للدراسات البيئية/ "السمية لكبدية والكلوية لبعض الملوثات البيئية وكيفية الوقاية منها"/ العدد 36/  ص 63/ تاريخ النشر: يناير 2012.</w:t>
      </w:r>
    </w:p>
    <w:p w:rsidR="009E4459" w:rsidRPr="009E4459" w:rsidRDefault="009E4459" w:rsidP="009E4459">
      <w:pPr>
        <w:pStyle w:val="a6"/>
        <w:numPr>
          <w:ilvl w:val="0"/>
          <w:numId w:val="13"/>
        </w:numPr>
        <w:rPr>
          <w:rFonts w:ascii="Simplified Arabic" w:hAnsi="Simplified Arabic" w:cs="Simplified Arabic"/>
          <w:sz w:val="28"/>
          <w:szCs w:val="28"/>
          <w:rtl/>
          <w:lang w:bidi="ar-SY"/>
        </w:rPr>
      </w:pPr>
      <w:r w:rsidRPr="009E4459">
        <w:rPr>
          <w:rStyle w:val="a7"/>
          <w:sz w:val="28"/>
          <w:szCs w:val="28"/>
        </w:rPr>
        <w:footnoteRef/>
      </w:r>
      <w:r w:rsidRPr="009E4459">
        <w:rPr>
          <w:sz w:val="28"/>
          <w:szCs w:val="28"/>
          <w:rtl/>
        </w:rPr>
        <w:t xml:space="preserve"> </w:t>
      </w:r>
      <w:r w:rsidRPr="009E4459">
        <w:rPr>
          <w:rFonts w:ascii="Simplified Arabic" w:hAnsi="Simplified Arabic" w:cs="Simplified Arabic" w:hint="cs"/>
          <w:sz w:val="28"/>
          <w:szCs w:val="28"/>
          <w:rtl/>
          <w:lang w:bidi="ar-SY"/>
        </w:rPr>
        <w:t>صحيفة الإتحاد الإماراتية/ العدد 22/مقالة حول" الإفراط في تناول الأدوية غير الموصوفة"/  تاريخ النشر: 18/يونيو/2013م.</w:t>
      </w:r>
    </w:p>
    <w:p w:rsidR="009E4459" w:rsidRDefault="009E4459" w:rsidP="009E4459">
      <w:pPr>
        <w:pStyle w:val="a5"/>
        <w:numPr>
          <w:ilvl w:val="0"/>
          <w:numId w:val="13"/>
        </w:numPr>
        <w:rPr>
          <w:rFonts w:ascii="Simplified Arabic" w:hAnsi="Simplified Arabic" w:cs="Simplified Arabic"/>
          <w:sz w:val="28"/>
          <w:szCs w:val="28"/>
          <w:lang w:bidi="ar-SY"/>
        </w:rPr>
      </w:pPr>
      <w:r>
        <w:rPr>
          <w:rFonts w:ascii="Simplified Arabic" w:hAnsi="Simplified Arabic" w:cs="Simplified Arabic" w:hint="cs"/>
          <w:sz w:val="24"/>
          <w:szCs w:val="24"/>
          <w:rtl/>
          <w:lang w:bidi="ar-SY"/>
        </w:rPr>
        <w:t xml:space="preserve">العيادة الطبية السورية  </w:t>
      </w:r>
      <w:hyperlink r:id="rId26" w:history="1">
        <w:r w:rsidR="00105387" w:rsidRPr="006911F4">
          <w:rPr>
            <w:rStyle w:val="Hyperlink"/>
            <w:rFonts w:ascii="Simplified Arabic" w:hAnsi="Simplified Arabic" w:cs="Simplified Arabic"/>
            <w:sz w:val="24"/>
            <w:szCs w:val="24"/>
            <w:lang w:bidi="ar-SY"/>
          </w:rPr>
          <w:t>.info@syrianclinic.com</w:t>
        </w:r>
      </w:hyperlink>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105387" w:rsidRDefault="00105387" w:rsidP="00105387">
      <w:pPr>
        <w:rPr>
          <w:rFonts w:ascii="Simplified Arabic" w:hAnsi="Simplified Arabic" w:cs="Simplified Arabic"/>
          <w:sz w:val="28"/>
          <w:szCs w:val="28"/>
          <w:rtl/>
          <w:lang w:bidi="ar-SY"/>
        </w:rPr>
      </w:pPr>
    </w:p>
    <w:p w:rsidR="00C94430" w:rsidRDefault="00C94430" w:rsidP="00C94430">
      <w:pPr>
        <w:pStyle w:val="1"/>
        <w:rPr>
          <w:rFonts w:ascii="Simplified Arabic" w:hAnsi="Simplified Arabic" w:cs="Simplified Arabic"/>
          <w:rtl/>
          <w:lang w:bidi="ar-SY"/>
        </w:rPr>
      </w:pPr>
      <w:r>
        <w:rPr>
          <w:rFonts w:ascii="Simplified Arabic" w:hAnsi="Simplified Arabic" w:cs="Simplified Arabic" w:hint="cs"/>
          <w:rtl/>
          <w:lang w:bidi="ar-SY"/>
        </w:rPr>
        <w:lastRenderedPageBreak/>
        <w:t>فهرس الصور:</w:t>
      </w:r>
    </w:p>
    <w:p w:rsidR="00C94430" w:rsidRDefault="00C94430" w:rsidP="00C94430">
      <w:pPr>
        <w:rPr>
          <w:rtl/>
          <w:lang w:bidi="ar-SY"/>
        </w:rPr>
      </w:pPr>
    </w:p>
    <w:p w:rsidR="00C94430" w:rsidRDefault="00C94430" w:rsidP="00C94430">
      <w:pPr>
        <w:rPr>
          <w:rtl/>
          <w:lang w:bidi="ar-SY"/>
        </w:rPr>
      </w:pPr>
    </w:p>
    <w:tbl>
      <w:tblPr>
        <w:tblStyle w:val="-5"/>
        <w:bidiVisual/>
        <w:tblW w:w="0" w:type="auto"/>
        <w:tblLook w:val="04A0" w:firstRow="1" w:lastRow="0" w:firstColumn="1" w:lastColumn="0" w:noHBand="0" w:noVBand="1"/>
      </w:tblPr>
      <w:tblGrid>
        <w:gridCol w:w="4261"/>
        <w:gridCol w:w="4261"/>
      </w:tblGrid>
      <w:tr w:rsidR="00C94430" w:rsidTr="00C94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C94430" w:rsidRDefault="00C94430" w:rsidP="00C9443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الصورة</w:t>
            </w:r>
          </w:p>
        </w:tc>
        <w:tc>
          <w:tcPr>
            <w:tcW w:w="4261" w:type="dxa"/>
          </w:tcPr>
          <w:p w:rsidR="00C94430" w:rsidRPr="00C94430" w:rsidRDefault="00C94430" w:rsidP="00C94430">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رقم الصفحة</w:t>
            </w:r>
          </w:p>
        </w:tc>
      </w:tr>
      <w:tr w:rsidR="00C94430" w:rsidTr="00C94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C94430" w:rsidRDefault="00C94430"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رقم(1): طفل يعبث بالدواء.</w:t>
            </w:r>
          </w:p>
        </w:tc>
        <w:tc>
          <w:tcPr>
            <w:tcW w:w="4261" w:type="dxa"/>
          </w:tcPr>
          <w:p w:rsidR="00C94430" w:rsidRPr="00C94430" w:rsidRDefault="00C94430" w:rsidP="00C94430">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 4.</w:t>
            </w:r>
          </w:p>
        </w:tc>
      </w:tr>
      <w:tr w:rsidR="00C94430" w:rsidTr="00C94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C94430" w:rsidRDefault="00C94430"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 xml:space="preserve">صورة رقم(2): الانتحار عن طريق الدواء. </w:t>
            </w:r>
          </w:p>
        </w:tc>
        <w:tc>
          <w:tcPr>
            <w:tcW w:w="4261" w:type="dxa"/>
          </w:tcPr>
          <w:p w:rsidR="00C94430" w:rsidRPr="00C94430" w:rsidRDefault="00C94430" w:rsidP="00C94430">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 4.</w:t>
            </w:r>
          </w:p>
        </w:tc>
      </w:tr>
      <w:tr w:rsidR="00C94430" w:rsidTr="00C94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C94430" w:rsidRDefault="00C94430"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رقم(3): دواء الأمفيتامين.</w:t>
            </w:r>
          </w:p>
        </w:tc>
        <w:tc>
          <w:tcPr>
            <w:tcW w:w="4261" w:type="dxa"/>
          </w:tcPr>
          <w:p w:rsidR="00C94430" w:rsidRPr="00C94430" w:rsidRDefault="00C94430" w:rsidP="00C94430">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 5.</w:t>
            </w:r>
          </w:p>
        </w:tc>
      </w:tr>
      <w:tr w:rsidR="00C94430" w:rsidTr="00C94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C94430" w:rsidRDefault="00C94430"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رقم(4): دواء الأسبرين.</w:t>
            </w:r>
          </w:p>
        </w:tc>
        <w:tc>
          <w:tcPr>
            <w:tcW w:w="4261" w:type="dxa"/>
          </w:tcPr>
          <w:p w:rsidR="00C94430" w:rsidRPr="00135C6F" w:rsidRDefault="00135C6F" w:rsidP="00C94430">
            <w:pPr>
              <w:cnfStyle w:val="000000010000" w:firstRow="0" w:lastRow="0" w:firstColumn="0" w:lastColumn="0" w:oddVBand="0" w:evenVBand="0" w:oddHBand="0" w:evenHBand="1" w:firstRowFirstColumn="0" w:firstRowLastColumn="0" w:lastRowFirstColumn="0" w:lastRowLastColumn="0"/>
              <w:rPr>
                <w:sz w:val="28"/>
                <w:szCs w:val="28"/>
                <w:rtl/>
                <w:lang w:bidi="ar-SY"/>
              </w:rPr>
            </w:pPr>
            <w:r>
              <w:rPr>
                <w:rFonts w:hint="cs"/>
                <w:sz w:val="28"/>
                <w:szCs w:val="28"/>
                <w:rtl/>
                <w:lang w:bidi="ar-SY"/>
              </w:rPr>
              <w:t>ص 5.</w:t>
            </w:r>
          </w:p>
        </w:tc>
      </w:tr>
      <w:tr w:rsidR="00C94430" w:rsidTr="00C94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C94430" w:rsidRDefault="00C94430"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رقم(5): خلايا كبدية.</w:t>
            </w:r>
          </w:p>
        </w:tc>
        <w:tc>
          <w:tcPr>
            <w:tcW w:w="4261" w:type="dxa"/>
          </w:tcPr>
          <w:p w:rsidR="00C94430" w:rsidRPr="00135C6F" w:rsidRDefault="00135C6F" w:rsidP="00C94430">
            <w:pP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ص 7.</w:t>
            </w:r>
          </w:p>
        </w:tc>
      </w:tr>
      <w:tr w:rsidR="00C94430" w:rsidTr="00C94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C94430" w:rsidRDefault="00C94430" w:rsidP="00C94430">
            <w:pPr>
              <w:rPr>
                <w:rFonts w:ascii="Simplified Arabic" w:hAnsi="Simplified Arabic" w:cs="Simplified Arabic"/>
                <w:sz w:val="28"/>
                <w:szCs w:val="28"/>
                <w:rtl/>
                <w:lang w:bidi="ar-SY"/>
              </w:rPr>
            </w:pPr>
            <w:r>
              <w:rPr>
                <w:rFonts w:ascii="Simplified Arabic" w:hAnsi="Simplified Arabic" w:cs="Simplified Arabic" w:hint="cs"/>
                <w:b w:val="0"/>
                <w:bCs w:val="0"/>
                <w:sz w:val="28"/>
                <w:szCs w:val="28"/>
                <w:rtl/>
                <w:lang w:bidi="ar-SY"/>
              </w:rPr>
              <w:t>صورة رقم(6): تفاعلات إماهة الأدوية في الكبد.</w:t>
            </w:r>
          </w:p>
        </w:tc>
        <w:tc>
          <w:tcPr>
            <w:tcW w:w="4261" w:type="dxa"/>
          </w:tcPr>
          <w:p w:rsidR="00C94430" w:rsidRPr="00135C6F" w:rsidRDefault="00135C6F" w:rsidP="00C94430">
            <w:pPr>
              <w:cnfStyle w:val="000000010000" w:firstRow="0" w:lastRow="0" w:firstColumn="0" w:lastColumn="0" w:oddVBand="0" w:evenVBand="0" w:oddHBand="0" w:evenHBand="1" w:firstRowFirstColumn="0" w:firstRowLastColumn="0" w:lastRowFirstColumn="0" w:lastRowLastColumn="0"/>
              <w:rPr>
                <w:sz w:val="28"/>
                <w:szCs w:val="28"/>
                <w:rtl/>
                <w:lang w:bidi="ar-SY"/>
              </w:rPr>
            </w:pPr>
            <w:r>
              <w:rPr>
                <w:rFonts w:hint="cs"/>
                <w:sz w:val="28"/>
                <w:szCs w:val="28"/>
                <w:rtl/>
                <w:lang w:bidi="ar-SY"/>
              </w:rPr>
              <w:t>ص 8.</w:t>
            </w:r>
          </w:p>
        </w:tc>
      </w:tr>
      <w:tr w:rsidR="00C94430" w:rsidTr="00C94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C94430" w:rsidRDefault="00C94430"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رقم(7): تفاعلات نزع زمرة كربوكسيلية من الأدوية في الكبد.</w:t>
            </w:r>
          </w:p>
        </w:tc>
        <w:tc>
          <w:tcPr>
            <w:tcW w:w="4261" w:type="dxa"/>
          </w:tcPr>
          <w:p w:rsidR="00C94430" w:rsidRPr="00135C6F" w:rsidRDefault="00135C6F" w:rsidP="00C94430">
            <w:pP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ص 8.</w:t>
            </w:r>
          </w:p>
        </w:tc>
      </w:tr>
      <w:tr w:rsidR="00C94430" w:rsidTr="00C94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C94430" w:rsidRDefault="00C94430"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 xml:space="preserve">صورة رقم(8): تفاعلات </w:t>
            </w:r>
            <w:r w:rsidR="005C61BB">
              <w:rPr>
                <w:rFonts w:ascii="Simplified Arabic" w:hAnsi="Simplified Arabic" w:cs="Simplified Arabic" w:hint="cs"/>
                <w:b w:val="0"/>
                <w:bCs w:val="0"/>
                <w:sz w:val="28"/>
                <w:szCs w:val="28"/>
                <w:rtl/>
                <w:lang w:bidi="ar-SY"/>
              </w:rPr>
              <w:t>الإرجاع للأدوية في الكبد.</w:t>
            </w:r>
          </w:p>
        </w:tc>
        <w:tc>
          <w:tcPr>
            <w:tcW w:w="4261" w:type="dxa"/>
          </w:tcPr>
          <w:p w:rsidR="00C94430" w:rsidRPr="00135C6F" w:rsidRDefault="00135C6F" w:rsidP="00C94430">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 8.</w:t>
            </w:r>
          </w:p>
        </w:tc>
      </w:tr>
      <w:tr w:rsidR="00C94430" w:rsidTr="00C94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5C61BB" w:rsidRDefault="005C61BB"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 xml:space="preserve">صورة رقم(9): تفاعلات اقتران أيض الأدوية مع حمض أميني في المرحلة الثانية. </w:t>
            </w:r>
          </w:p>
        </w:tc>
        <w:tc>
          <w:tcPr>
            <w:tcW w:w="4261" w:type="dxa"/>
          </w:tcPr>
          <w:p w:rsidR="00C94430" w:rsidRPr="00135C6F" w:rsidRDefault="00135C6F" w:rsidP="00C94430">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 9.</w:t>
            </w:r>
          </w:p>
        </w:tc>
      </w:tr>
      <w:tr w:rsidR="00C94430" w:rsidTr="00C94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5C61BB" w:rsidRDefault="005C61BB"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رقم(10): تفاعلات اقتران أيض الأدوية مع الكبريت في الكبد.</w:t>
            </w:r>
          </w:p>
        </w:tc>
        <w:tc>
          <w:tcPr>
            <w:tcW w:w="4261" w:type="dxa"/>
          </w:tcPr>
          <w:p w:rsidR="00C94430" w:rsidRPr="00135C6F" w:rsidRDefault="00135C6F" w:rsidP="00C94430">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 9.</w:t>
            </w:r>
          </w:p>
        </w:tc>
      </w:tr>
      <w:tr w:rsidR="00C94430" w:rsidTr="00C94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5C61BB" w:rsidRDefault="005C61BB"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رقم(11): تفاعلات اقتران أيض الأدوية مع الغليكوكول.</w:t>
            </w:r>
          </w:p>
        </w:tc>
        <w:tc>
          <w:tcPr>
            <w:tcW w:w="4261" w:type="dxa"/>
          </w:tcPr>
          <w:p w:rsidR="00C94430" w:rsidRPr="00135C6F" w:rsidRDefault="00135C6F" w:rsidP="00C94430">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 9.</w:t>
            </w:r>
          </w:p>
        </w:tc>
      </w:tr>
      <w:tr w:rsidR="00C94430" w:rsidTr="00C94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5C61BB" w:rsidRDefault="005C61BB"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رقم(12): التركيب الكيمائي للباراسيتامول.</w:t>
            </w:r>
          </w:p>
        </w:tc>
        <w:tc>
          <w:tcPr>
            <w:tcW w:w="4261" w:type="dxa"/>
          </w:tcPr>
          <w:p w:rsidR="00C94430" w:rsidRPr="005C61BB" w:rsidRDefault="005C61BB" w:rsidP="00C94430">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ص </w:t>
            </w:r>
            <w:r w:rsidR="00135C6F">
              <w:rPr>
                <w:rFonts w:ascii="Simplified Arabic" w:hAnsi="Simplified Arabic" w:cs="Simplified Arabic" w:hint="cs"/>
                <w:sz w:val="28"/>
                <w:szCs w:val="28"/>
                <w:rtl/>
                <w:lang w:bidi="ar-SY"/>
              </w:rPr>
              <w:t>11.</w:t>
            </w:r>
          </w:p>
        </w:tc>
      </w:tr>
      <w:tr w:rsidR="00C94430" w:rsidTr="00C94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5C61BB" w:rsidRDefault="005C61BB"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رقم(13): المراحل التي يمر بها            الباراسيتامول في الكبد.</w:t>
            </w:r>
          </w:p>
        </w:tc>
        <w:tc>
          <w:tcPr>
            <w:tcW w:w="4261" w:type="dxa"/>
          </w:tcPr>
          <w:p w:rsidR="00C94430" w:rsidRPr="005C61BB" w:rsidRDefault="005C61BB" w:rsidP="00C94430">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 14.</w:t>
            </w:r>
          </w:p>
        </w:tc>
      </w:tr>
      <w:tr w:rsidR="00C94430" w:rsidTr="00C94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94430" w:rsidRPr="005C61BB" w:rsidRDefault="005C61BB" w:rsidP="00C9443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صورة رقم(14): التركيب الكيميائي للأسيتيل سيسيتين.</w:t>
            </w:r>
          </w:p>
        </w:tc>
        <w:tc>
          <w:tcPr>
            <w:tcW w:w="4261" w:type="dxa"/>
          </w:tcPr>
          <w:p w:rsidR="00C94430" w:rsidRPr="005C61BB" w:rsidRDefault="005C61BB" w:rsidP="00C94430">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ص 16.</w:t>
            </w:r>
          </w:p>
        </w:tc>
      </w:tr>
    </w:tbl>
    <w:p w:rsidR="00C94430" w:rsidRPr="00C94430" w:rsidRDefault="00C94430" w:rsidP="00C94430">
      <w:pPr>
        <w:rPr>
          <w:rtl/>
          <w:lang w:bidi="ar-SY"/>
        </w:rPr>
      </w:pPr>
    </w:p>
    <w:p w:rsidR="00105387" w:rsidRDefault="00135C6F" w:rsidP="00135C6F">
      <w:pPr>
        <w:pStyle w:val="1"/>
        <w:rPr>
          <w:rFonts w:ascii="Simplified Arabic" w:hAnsi="Simplified Arabic" w:cs="Simplified Arabic"/>
          <w:rtl/>
          <w:lang w:bidi="ar-SY"/>
        </w:rPr>
      </w:pPr>
      <w:r>
        <w:rPr>
          <w:rFonts w:ascii="Simplified Arabic" w:hAnsi="Simplified Arabic" w:cs="Simplified Arabic" w:hint="cs"/>
          <w:rtl/>
          <w:lang w:bidi="ar-SY"/>
        </w:rPr>
        <w:lastRenderedPageBreak/>
        <w:t>فهرس الجداول:</w:t>
      </w:r>
    </w:p>
    <w:p w:rsidR="00135C6F" w:rsidRDefault="00135C6F" w:rsidP="00135C6F">
      <w:pPr>
        <w:rPr>
          <w:rtl/>
          <w:lang w:bidi="ar-SY"/>
        </w:rPr>
      </w:pPr>
    </w:p>
    <w:tbl>
      <w:tblPr>
        <w:tblStyle w:val="-5"/>
        <w:bidiVisual/>
        <w:tblW w:w="0" w:type="auto"/>
        <w:tblLook w:val="04A0" w:firstRow="1" w:lastRow="0" w:firstColumn="1" w:lastColumn="0" w:noHBand="0" w:noVBand="1"/>
      </w:tblPr>
      <w:tblGrid>
        <w:gridCol w:w="2840"/>
        <w:gridCol w:w="2841"/>
        <w:gridCol w:w="2841"/>
      </w:tblGrid>
      <w:tr w:rsidR="001D467B" w:rsidTr="001D4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D467B" w:rsidRPr="001D467B" w:rsidRDefault="001D467B" w:rsidP="00135C6F">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الجدول</w:t>
            </w:r>
          </w:p>
        </w:tc>
        <w:tc>
          <w:tcPr>
            <w:tcW w:w="2841" w:type="dxa"/>
          </w:tcPr>
          <w:p w:rsidR="001D467B" w:rsidRPr="001D467B" w:rsidRDefault="001D467B" w:rsidP="00135C6F">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الموضوع</w:t>
            </w:r>
          </w:p>
        </w:tc>
        <w:tc>
          <w:tcPr>
            <w:tcW w:w="2841" w:type="dxa"/>
          </w:tcPr>
          <w:p w:rsidR="001D467B" w:rsidRPr="001D467B" w:rsidRDefault="001D467B" w:rsidP="00135C6F">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رقم الصفحة</w:t>
            </w:r>
          </w:p>
        </w:tc>
      </w:tr>
      <w:tr w:rsidR="001D467B" w:rsidTr="001D4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D467B" w:rsidRPr="001D467B" w:rsidRDefault="001D467B" w:rsidP="00135C6F">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جدول رقم(1)</w:t>
            </w:r>
          </w:p>
        </w:tc>
        <w:tc>
          <w:tcPr>
            <w:tcW w:w="2841" w:type="dxa"/>
          </w:tcPr>
          <w:p w:rsidR="001D467B" w:rsidRPr="001D467B" w:rsidRDefault="001D467B" w:rsidP="00135C6F">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تأثير أدوية مختلفة في أعضاء مختلفة من الجسم.</w:t>
            </w:r>
          </w:p>
        </w:tc>
        <w:tc>
          <w:tcPr>
            <w:tcW w:w="2841" w:type="dxa"/>
          </w:tcPr>
          <w:p w:rsidR="001D467B" w:rsidRPr="001D467B" w:rsidRDefault="001D467B" w:rsidP="00135C6F">
            <w:pP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ص 6.</w:t>
            </w:r>
          </w:p>
        </w:tc>
      </w:tr>
      <w:tr w:rsidR="001D467B" w:rsidTr="001D4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D467B" w:rsidRPr="001D467B" w:rsidRDefault="001D467B" w:rsidP="00135C6F">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جدول رقم(2)</w:t>
            </w:r>
          </w:p>
        </w:tc>
        <w:tc>
          <w:tcPr>
            <w:tcW w:w="2841" w:type="dxa"/>
          </w:tcPr>
          <w:p w:rsidR="001D467B" w:rsidRPr="001D467B" w:rsidRDefault="001D467B" w:rsidP="00135C6F">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مقارنة بين الباراسيتامول و الأسبرين</w:t>
            </w:r>
          </w:p>
        </w:tc>
        <w:tc>
          <w:tcPr>
            <w:tcW w:w="2841" w:type="dxa"/>
          </w:tcPr>
          <w:p w:rsidR="001D467B" w:rsidRPr="001D467B" w:rsidRDefault="001D467B" w:rsidP="00135C6F">
            <w:pPr>
              <w:cnfStyle w:val="000000010000" w:firstRow="0" w:lastRow="0" w:firstColumn="0" w:lastColumn="0" w:oddVBand="0" w:evenVBand="0" w:oddHBand="0" w:evenHBand="1" w:firstRowFirstColumn="0" w:firstRowLastColumn="0" w:lastRowFirstColumn="0" w:lastRowLastColumn="0"/>
              <w:rPr>
                <w:sz w:val="28"/>
                <w:szCs w:val="28"/>
                <w:rtl/>
                <w:lang w:bidi="ar-SY"/>
              </w:rPr>
            </w:pPr>
            <w:r>
              <w:rPr>
                <w:rFonts w:hint="cs"/>
                <w:sz w:val="28"/>
                <w:szCs w:val="28"/>
                <w:rtl/>
                <w:lang w:bidi="ar-SY"/>
              </w:rPr>
              <w:t>ص 13.</w:t>
            </w:r>
          </w:p>
        </w:tc>
      </w:tr>
    </w:tbl>
    <w:p w:rsidR="00135C6F" w:rsidRPr="00135C6F" w:rsidRDefault="00135C6F" w:rsidP="00135C6F">
      <w:pPr>
        <w:rPr>
          <w:rtl/>
          <w:lang w:bidi="ar-SY"/>
        </w:rPr>
      </w:pPr>
    </w:p>
    <w:p w:rsidR="00105387" w:rsidRDefault="00105387" w:rsidP="00105387">
      <w:pPr>
        <w:rPr>
          <w:rFonts w:ascii="Simplified Arabic" w:hAnsi="Simplified Arabic" w:cs="Simplified Arabic"/>
          <w:sz w:val="28"/>
          <w:szCs w:val="28"/>
          <w:rtl/>
          <w:lang w:bidi="ar-SY"/>
        </w:rPr>
      </w:pPr>
    </w:p>
    <w:p w:rsidR="00105387" w:rsidRPr="00374AE8" w:rsidRDefault="00105387" w:rsidP="00105387">
      <w:pPr>
        <w:rPr>
          <w:rFonts w:ascii="Simplified Arabic" w:hAnsi="Simplified Arabic" w:cs="Simplified Arabic"/>
          <w:sz w:val="36"/>
          <w:szCs w:val="36"/>
          <w:rtl/>
          <w:lang w:bidi="ar-SY"/>
        </w:rPr>
      </w:pPr>
    </w:p>
    <w:p w:rsidR="00105387" w:rsidRPr="00374AE8" w:rsidRDefault="00374AE8" w:rsidP="00105387">
      <w:pPr>
        <w:rPr>
          <w:rFonts w:ascii="Simplified Arabic" w:hAnsi="Simplified Arabic" w:cs="Simplified Arabic"/>
          <w:b/>
          <w:bCs/>
          <w:color w:val="365F91" w:themeColor="accent1" w:themeShade="BF"/>
          <w:sz w:val="36"/>
          <w:szCs w:val="36"/>
          <w:rtl/>
          <w:lang w:bidi="ar-SY"/>
        </w:rPr>
      </w:pPr>
      <w:r w:rsidRPr="00374AE8">
        <w:rPr>
          <w:rFonts w:ascii="Simplified Arabic" w:hAnsi="Simplified Arabic" w:cs="Simplified Arabic" w:hint="cs"/>
          <w:b/>
          <w:bCs/>
          <w:color w:val="365F91" w:themeColor="accent1" w:themeShade="BF"/>
          <w:sz w:val="36"/>
          <w:szCs w:val="36"/>
          <w:rtl/>
          <w:lang w:bidi="ar-SY"/>
        </w:rPr>
        <w:t>الفهرس العام:</w:t>
      </w:r>
    </w:p>
    <w:tbl>
      <w:tblPr>
        <w:tblStyle w:val="-5"/>
        <w:bidiVisual/>
        <w:tblW w:w="0" w:type="auto"/>
        <w:tblLook w:val="04A0" w:firstRow="1" w:lastRow="0" w:firstColumn="1" w:lastColumn="0" w:noHBand="0" w:noVBand="1"/>
      </w:tblPr>
      <w:tblGrid>
        <w:gridCol w:w="5624"/>
        <w:gridCol w:w="2898"/>
      </w:tblGrid>
      <w:tr w:rsidR="00374AE8" w:rsidTr="00374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374AE8" w:rsidRPr="00374AE8" w:rsidRDefault="00374AE8" w:rsidP="00105387">
            <w:pPr>
              <w:rPr>
                <w:rFonts w:ascii="Simplified Arabic" w:hAnsi="Simplified Arabic" w:cs="Simplified Arabic"/>
                <w:color w:val="365F91" w:themeColor="accent1" w:themeShade="BF"/>
                <w:sz w:val="28"/>
                <w:szCs w:val="28"/>
                <w:rtl/>
                <w:lang w:bidi="ar-SY"/>
              </w:rPr>
            </w:pPr>
            <w:r>
              <w:rPr>
                <w:rFonts w:ascii="Simplified Arabic" w:hAnsi="Simplified Arabic" w:cs="Simplified Arabic" w:hint="cs"/>
                <w:color w:val="365F91" w:themeColor="accent1" w:themeShade="BF"/>
                <w:sz w:val="32"/>
                <w:szCs w:val="32"/>
                <w:rtl/>
                <w:lang w:bidi="ar-SY"/>
              </w:rPr>
              <w:t xml:space="preserve">                      </w:t>
            </w:r>
            <w:r w:rsidRPr="00374AE8">
              <w:rPr>
                <w:rFonts w:ascii="Simplified Arabic" w:hAnsi="Simplified Arabic" w:cs="Simplified Arabic" w:hint="cs"/>
                <w:color w:val="365F91" w:themeColor="accent1" w:themeShade="BF"/>
                <w:sz w:val="32"/>
                <w:szCs w:val="32"/>
                <w:rtl/>
                <w:lang w:bidi="ar-SY"/>
              </w:rPr>
              <w:t>العنوان</w:t>
            </w:r>
          </w:p>
        </w:tc>
        <w:tc>
          <w:tcPr>
            <w:tcW w:w="2898" w:type="dxa"/>
          </w:tcPr>
          <w:p w:rsidR="00374AE8" w:rsidRPr="00374AE8" w:rsidRDefault="00374AE8" w:rsidP="00105387">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365F91" w:themeColor="accent1" w:themeShade="BF"/>
                <w:sz w:val="28"/>
                <w:szCs w:val="28"/>
                <w:rtl/>
                <w:lang w:bidi="ar-SY"/>
              </w:rPr>
            </w:pPr>
            <w:r w:rsidRPr="00374AE8">
              <w:rPr>
                <w:rFonts w:ascii="Simplified Arabic" w:hAnsi="Simplified Arabic" w:cs="Simplified Arabic" w:hint="cs"/>
                <w:color w:val="365F91" w:themeColor="accent1" w:themeShade="BF"/>
                <w:sz w:val="32"/>
                <w:szCs w:val="32"/>
                <w:rtl/>
                <w:lang w:bidi="ar-SY"/>
              </w:rPr>
              <w:t>رقم الصفحة</w:t>
            </w:r>
          </w:p>
        </w:tc>
      </w:tr>
      <w:tr w:rsidR="00374AE8" w:rsidTr="00374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374AE8" w:rsidRPr="00374AE8" w:rsidRDefault="00374AE8" w:rsidP="00105387">
            <w:pPr>
              <w:rPr>
                <w:rFonts w:ascii="Simplified Arabic" w:hAnsi="Simplified Arabic" w:cs="Simplified Arabic"/>
                <w:color w:val="000000" w:themeColor="text1"/>
                <w:sz w:val="28"/>
                <w:szCs w:val="28"/>
                <w:rtl/>
                <w:lang w:bidi="ar-SY"/>
              </w:rPr>
            </w:pPr>
            <w:r w:rsidRPr="00374AE8">
              <w:rPr>
                <w:rFonts w:ascii="Simplified Arabic" w:hAnsi="Simplified Arabic" w:cs="Simplified Arabic" w:hint="cs"/>
                <w:color w:val="000000" w:themeColor="text1"/>
                <w:sz w:val="28"/>
                <w:szCs w:val="28"/>
                <w:rtl/>
                <w:lang w:bidi="ar-SY"/>
              </w:rPr>
              <w:t>المقدمة</w:t>
            </w:r>
          </w:p>
        </w:tc>
        <w:tc>
          <w:tcPr>
            <w:tcW w:w="2898" w:type="dxa"/>
          </w:tcPr>
          <w:p w:rsidR="00374AE8" w:rsidRDefault="00ED306C" w:rsidP="0010538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1</w:t>
            </w:r>
          </w:p>
        </w:tc>
      </w:tr>
      <w:tr w:rsidR="00374AE8" w:rsidTr="00374A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374AE8" w:rsidRPr="00374AE8" w:rsidRDefault="00374AE8" w:rsidP="00105387">
            <w:pPr>
              <w:rPr>
                <w:rFonts w:ascii="Simplified Arabic" w:hAnsi="Simplified Arabic" w:cs="Simplified Arabic"/>
                <w:color w:val="000000" w:themeColor="text1"/>
                <w:sz w:val="28"/>
                <w:szCs w:val="28"/>
                <w:rtl/>
                <w:lang w:bidi="ar-SY"/>
              </w:rPr>
            </w:pPr>
            <w:r w:rsidRPr="00374AE8">
              <w:rPr>
                <w:rFonts w:ascii="Simplified Arabic" w:hAnsi="Simplified Arabic" w:cs="Simplified Arabic" w:hint="cs"/>
                <w:color w:val="000000" w:themeColor="text1"/>
                <w:sz w:val="28"/>
                <w:szCs w:val="28"/>
                <w:rtl/>
                <w:lang w:bidi="ar-SY"/>
              </w:rPr>
              <w:t>إشكالية البحث</w:t>
            </w:r>
          </w:p>
        </w:tc>
        <w:tc>
          <w:tcPr>
            <w:tcW w:w="2898" w:type="dxa"/>
          </w:tcPr>
          <w:p w:rsidR="00374AE8" w:rsidRDefault="00596AA5" w:rsidP="0010538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2</w:t>
            </w:r>
          </w:p>
        </w:tc>
      </w:tr>
      <w:tr w:rsidR="00374AE8" w:rsidTr="00374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374AE8" w:rsidRPr="00374AE8" w:rsidRDefault="00374AE8" w:rsidP="00105387">
            <w:pPr>
              <w:rPr>
                <w:rFonts w:ascii="Simplified Arabic" w:hAnsi="Simplified Arabic" w:cs="Simplified Arabic"/>
                <w:color w:val="000000" w:themeColor="text1"/>
                <w:sz w:val="28"/>
                <w:szCs w:val="28"/>
                <w:rtl/>
                <w:lang w:bidi="ar-SY"/>
              </w:rPr>
            </w:pPr>
            <w:r w:rsidRPr="00374AE8">
              <w:rPr>
                <w:rFonts w:ascii="Simplified Arabic" w:hAnsi="Simplified Arabic" w:cs="Simplified Arabic" w:hint="cs"/>
                <w:color w:val="000000" w:themeColor="text1"/>
                <w:sz w:val="28"/>
                <w:szCs w:val="28"/>
                <w:rtl/>
                <w:lang w:bidi="ar-SY"/>
              </w:rPr>
              <w:t>الباب الأول</w:t>
            </w:r>
          </w:p>
        </w:tc>
        <w:tc>
          <w:tcPr>
            <w:tcW w:w="2898" w:type="dxa"/>
          </w:tcPr>
          <w:p w:rsidR="00374AE8" w:rsidRDefault="00596AA5" w:rsidP="0010538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3</w:t>
            </w:r>
          </w:p>
        </w:tc>
      </w:tr>
      <w:tr w:rsidR="00374AE8" w:rsidTr="00374A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374AE8" w:rsidRPr="00374AE8" w:rsidRDefault="00374AE8" w:rsidP="00105387">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الفصل الأول</w:t>
            </w:r>
          </w:p>
        </w:tc>
        <w:tc>
          <w:tcPr>
            <w:tcW w:w="2898" w:type="dxa"/>
          </w:tcPr>
          <w:p w:rsidR="00374AE8" w:rsidRDefault="00596AA5" w:rsidP="0010538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3</w:t>
            </w:r>
          </w:p>
        </w:tc>
      </w:tr>
      <w:tr w:rsidR="00374AE8" w:rsidTr="00374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374AE8" w:rsidRPr="00374AE8" w:rsidRDefault="00374AE8" w:rsidP="00105387">
            <w:pPr>
              <w:rPr>
                <w:rFonts w:ascii="Simplified Arabic" w:hAnsi="Simplified Arabic" w:cs="Simplified Arabic"/>
                <w:b w:val="0"/>
                <w:bCs w:val="0"/>
                <w:color w:val="000000" w:themeColor="text1"/>
                <w:sz w:val="28"/>
                <w:szCs w:val="28"/>
                <w:rtl/>
                <w:lang w:bidi="ar-SY"/>
              </w:rPr>
            </w:pPr>
            <w:r>
              <w:rPr>
                <w:rFonts w:ascii="Simplified Arabic" w:hAnsi="Simplified Arabic" w:cs="Simplified Arabic" w:hint="cs"/>
                <w:b w:val="0"/>
                <w:bCs w:val="0"/>
                <w:color w:val="000000" w:themeColor="text1"/>
                <w:sz w:val="28"/>
                <w:szCs w:val="28"/>
                <w:rtl/>
                <w:lang w:bidi="ar-SY"/>
              </w:rPr>
              <w:t>الفصل الثاني</w:t>
            </w:r>
          </w:p>
        </w:tc>
        <w:tc>
          <w:tcPr>
            <w:tcW w:w="2898" w:type="dxa"/>
          </w:tcPr>
          <w:p w:rsidR="00374AE8" w:rsidRDefault="00596AA5" w:rsidP="0010538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5</w:t>
            </w:r>
          </w:p>
        </w:tc>
      </w:tr>
      <w:tr w:rsidR="00374AE8" w:rsidTr="00374A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374AE8" w:rsidRPr="00374AE8" w:rsidRDefault="00374AE8" w:rsidP="00105387">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الباب الثاني</w:t>
            </w:r>
          </w:p>
        </w:tc>
        <w:tc>
          <w:tcPr>
            <w:tcW w:w="2898" w:type="dxa"/>
          </w:tcPr>
          <w:p w:rsidR="00374AE8" w:rsidRDefault="00596AA5" w:rsidP="0010538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7</w:t>
            </w:r>
          </w:p>
        </w:tc>
      </w:tr>
      <w:tr w:rsidR="00374AE8" w:rsidTr="00374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374AE8" w:rsidRPr="00374AE8" w:rsidRDefault="00374AE8" w:rsidP="00105387">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الفصل الأول</w:t>
            </w:r>
          </w:p>
        </w:tc>
        <w:tc>
          <w:tcPr>
            <w:tcW w:w="2898" w:type="dxa"/>
          </w:tcPr>
          <w:p w:rsidR="00374AE8" w:rsidRDefault="00596AA5" w:rsidP="0010538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7</w:t>
            </w:r>
          </w:p>
        </w:tc>
      </w:tr>
      <w:tr w:rsidR="00374AE8" w:rsidTr="00374AE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374AE8" w:rsidRPr="00ED306C" w:rsidRDefault="00ED306C" w:rsidP="00105387">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الفصل الثاني</w:t>
            </w:r>
          </w:p>
        </w:tc>
        <w:tc>
          <w:tcPr>
            <w:tcW w:w="2898" w:type="dxa"/>
          </w:tcPr>
          <w:p w:rsidR="00374AE8" w:rsidRDefault="00596AA5" w:rsidP="0010538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8</w:t>
            </w:r>
          </w:p>
        </w:tc>
      </w:tr>
      <w:tr w:rsidR="00374AE8" w:rsidTr="00374AE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374AE8" w:rsidRPr="00ED306C" w:rsidRDefault="00ED306C" w:rsidP="001053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الباب الثالث</w:t>
            </w:r>
          </w:p>
        </w:tc>
        <w:tc>
          <w:tcPr>
            <w:tcW w:w="2898" w:type="dxa"/>
          </w:tcPr>
          <w:p w:rsidR="00374AE8" w:rsidRDefault="00596AA5" w:rsidP="0010538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11</w:t>
            </w:r>
          </w:p>
        </w:tc>
      </w:tr>
      <w:tr w:rsidR="00374AE8" w:rsidTr="00374AE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374AE8" w:rsidRPr="00ED306C" w:rsidRDefault="00ED306C" w:rsidP="00105387">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 xml:space="preserve">الفصل الأول </w:t>
            </w:r>
          </w:p>
        </w:tc>
        <w:tc>
          <w:tcPr>
            <w:tcW w:w="2898" w:type="dxa"/>
          </w:tcPr>
          <w:p w:rsidR="00374AE8" w:rsidRDefault="00596AA5" w:rsidP="0010538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11</w:t>
            </w:r>
          </w:p>
        </w:tc>
      </w:tr>
      <w:tr w:rsidR="00374AE8" w:rsidTr="00374AE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374AE8" w:rsidRPr="00ED306C" w:rsidRDefault="00ED306C" w:rsidP="00105387">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الفصل الثاني</w:t>
            </w:r>
          </w:p>
        </w:tc>
        <w:tc>
          <w:tcPr>
            <w:tcW w:w="2898" w:type="dxa"/>
          </w:tcPr>
          <w:p w:rsidR="00374AE8" w:rsidRDefault="00596AA5" w:rsidP="0010538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14</w:t>
            </w:r>
          </w:p>
        </w:tc>
      </w:tr>
      <w:tr w:rsidR="00596AA5" w:rsidTr="00374AE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596AA5" w:rsidRPr="00596AA5" w:rsidRDefault="00596AA5" w:rsidP="001053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الباب الرابع</w:t>
            </w:r>
          </w:p>
        </w:tc>
        <w:tc>
          <w:tcPr>
            <w:tcW w:w="2898" w:type="dxa"/>
          </w:tcPr>
          <w:p w:rsidR="00596AA5" w:rsidRDefault="00596AA5" w:rsidP="0010538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16</w:t>
            </w:r>
          </w:p>
        </w:tc>
      </w:tr>
      <w:tr w:rsidR="00374AE8" w:rsidTr="00374AE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374AE8" w:rsidRPr="00ED306C" w:rsidRDefault="00ED306C" w:rsidP="001053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الخاتمة</w:t>
            </w:r>
          </w:p>
        </w:tc>
        <w:tc>
          <w:tcPr>
            <w:tcW w:w="2898" w:type="dxa"/>
          </w:tcPr>
          <w:p w:rsidR="00374AE8" w:rsidRDefault="00596AA5" w:rsidP="0010538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18</w:t>
            </w:r>
          </w:p>
        </w:tc>
      </w:tr>
      <w:tr w:rsidR="00ED306C" w:rsidTr="00374AE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ED306C" w:rsidRPr="00ED306C" w:rsidRDefault="00ED306C" w:rsidP="001053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المقترحات</w:t>
            </w:r>
          </w:p>
        </w:tc>
        <w:tc>
          <w:tcPr>
            <w:tcW w:w="2898" w:type="dxa"/>
          </w:tcPr>
          <w:p w:rsidR="00ED306C" w:rsidRDefault="00596AA5" w:rsidP="0010538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19</w:t>
            </w:r>
          </w:p>
        </w:tc>
      </w:tr>
      <w:tr w:rsidR="00596AA5" w:rsidTr="00374AE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596AA5" w:rsidRPr="00596AA5" w:rsidRDefault="00596AA5" w:rsidP="001053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المصادر والمراجع</w:t>
            </w:r>
          </w:p>
        </w:tc>
        <w:tc>
          <w:tcPr>
            <w:tcW w:w="2898" w:type="dxa"/>
          </w:tcPr>
          <w:p w:rsidR="00596AA5" w:rsidRDefault="00596AA5" w:rsidP="0010538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20</w:t>
            </w:r>
          </w:p>
        </w:tc>
      </w:tr>
      <w:tr w:rsidR="00ED306C" w:rsidTr="00374AE8">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ED306C" w:rsidRPr="00ED306C" w:rsidRDefault="00ED306C" w:rsidP="001053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فهرس الصور</w:t>
            </w:r>
          </w:p>
        </w:tc>
        <w:tc>
          <w:tcPr>
            <w:tcW w:w="2898" w:type="dxa"/>
          </w:tcPr>
          <w:p w:rsidR="00ED306C" w:rsidRDefault="00596AA5" w:rsidP="0010538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22</w:t>
            </w:r>
          </w:p>
        </w:tc>
      </w:tr>
      <w:tr w:rsidR="00ED306C" w:rsidTr="00374AE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24" w:type="dxa"/>
          </w:tcPr>
          <w:p w:rsidR="00ED306C" w:rsidRDefault="00ED306C" w:rsidP="00105387">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فهرس الجداول</w:t>
            </w:r>
          </w:p>
        </w:tc>
        <w:tc>
          <w:tcPr>
            <w:tcW w:w="2898" w:type="dxa"/>
          </w:tcPr>
          <w:p w:rsidR="00ED306C" w:rsidRDefault="00596AA5" w:rsidP="0010538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65F91" w:themeColor="accent1" w:themeShade="BF"/>
                <w:sz w:val="28"/>
                <w:szCs w:val="28"/>
                <w:rtl/>
                <w:lang w:bidi="ar-SY"/>
              </w:rPr>
            </w:pPr>
            <w:r>
              <w:rPr>
                <w:rFonts w:ascii="Simplified Arabic" w:hAnsi="Simplified Arabic" w:cs="Simplified Arabic" w:hint="cs"/>
                <w:b/>
                <w:bCs/>
                <w:color w:val="365F91" w:themeColor="accent1" w:themeShade="BF"/>
                <w:sz w:val="28"/>
                <w:szCs w:val="28"/>
                <w:rtl/>
                <w:lang w:bidi="ar-SY"/>
              </w:rPr>
              <w:t>23</w:t>
            </w:r>
          </w:p>
        </w:tc>
      </w:tr>
    </w:tbl>
    <w:p w:rsidR="00374AE8" w:rsidRPr="00374AE8" w:rsidRDefault="00374AE8" w:rsidP="00105387">
      <w:pPr>
        <w:rPr>
          <w:rFonts w:ascii="Simplified Arabic" w:hAnsi="Simplified Arabic" w:cs="Simplified Arabic"/>
          <w:b/>
          <w:bCs/>
          <w:color w:val="365F91" w:themeColor="accent1" w:themeShade="BF"/>
          <w:sz w:val="28"/>
          <w:szCs w:val="28"/>
          <w:rtl/>
          <w:lang w:bidi="ar-SY"/>
        </w:rPr>
      </w:pPr>
    </w:p>
    <w:p w:rsidR="00105387" w:rsidRDefault="00105387"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Default="00374AE8" w:rsidP="00105387">
      <w:pPr>
        <w:rPr>
          <w:rFonts w:ascii="Simplified Arabic" w:hAnsi="Simplified Arabic" w:cs="Simplified Arabic"/>
          <w:sz w:val="28"/>
          <w:szCs w:val="28"/>
          <w:rtl/>
          <w:lang w:bidi="ar-SY"/>
        </w:rPr>
      </w:pPr>
    </w:p>
    <w:p w:rsidR="00374AE8" w:rsidRPr="00105387" w:rsidRDefault="00374AE8" w:rsidP="00105387">
      <w:pPr>
        <w:rPr>
          <w:rFonts w:ascii="Simplified Arabic" w:hAnsi="Simplified Arabic" w:cs="Simplified Arabic"/>
          <w:sz w:val="28"/>
          <w:szCs w:val="28"/>
          <w:rtl/>
          <w:lang w:bidi="ar-SY"/>
        </w:rPr>
      </w:pPr>
    </w:p>
    <w:sectPr w:rsidR="00374AE8" w:rsidRPr="00105387" w:rsidSect="002F38D6">
      <w:footerReference w:type="default" r:id="rId27"/>
      <w:pgSz w:w="11906" w:h="16838"/>
      <w:pgMar w:top="1440" w:right="1800" w:bottom="1440" w:left="1800" w:header="708" w:footer="708" w:gutter="0"/>
      <w:pgBorders w:offsetFrom="page">
        <w:top w:val="dashDotStroked" w:sz="24" w:space="24" w:color="548DD4" w:themeColor="text2" w:themeTint="99"/>
        <w:left w:val="dashDotStroked" w:sz="24" w:space="24" w:color="548DD4" w:themeColor="text2" w:themeTint="99"/>
        <w:bottom w:val="dashDotStroked" w:sz="24" w:space="24" w:color="548DD4" w:themeColor="text2" w:themeTint="99"/>
        <w:right w:val="dashDotStroked" w:sz="24" w:space="24" w:color="548DD4" w:themeColor="text2" w:themeTint="99"/>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F9" w:rsidRDefault="00A65FF9" w:rsidP="00470AD8">
      <w:pPr>
        <w:spacing w:after="0" w:line="240" w:lineRule="auto"/>
      </w:pPr>
      <w:r>
        <w:separator/>
      </w:r>
    </w:p>
  </w:endnote>
  <w:endnote w:type="continuationSeparator" w:id="0">
    <w:p w:rsidR="00A65FF9" w:rsidRDefault="00A65FF9" w:rsidP="0047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Diwani Letter">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6580792"/>
      <w:docPartObj>
        <w:docPartGallery w:val="Page Numbers (Bottom of Page)"/>
        <w:docPartUnique/>
      </w:docPartObj>
    </w:sdtPr>
    <w:sdtEndPr/>
    <w:sdtContent>
      <w:p w:rsidR="00ED306C" w:rsidRDefault="00ED306C">
        <w:pPr>
          <w:pStyle w:val="a9"/>
        </w:pPr>
        <w:r>
          <w:rPr>
            <w:noProof/>
            <w:rtl/>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D306C" w:rsidRDefault="00ED306C">
                              <w:pPr>
                                <w:jc w:val="center"/>
                              </w:pPr>
                              <w:r>
                                <w:fldChar w:fldCharType="begin"/>
                              </w:r>
                              <w:r>
                                <w:instrText>PAGE    \* MERGEFORMAT</w:instrText>
                              </w:r>
                              <w:r>
                                <w:fldChar w:fldCharType="separate"/>
                              </w:r>
                              <w:r w:rsidR="00181990" w:rsidRPr="00181990">
                                <w:rPr>
                                  <w:noProof/>
                                  <w:rtl/>
                                  <w:lang w:val="ar-SA"/>
                                </w:rPr>
                                <w:t>17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8" type="#_x0000_t185" style="position:absolute;left:0;text-align:left;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ED306C" w:rsidRDefault="00ED306C">
                        <w:pPr>
                          <w:jc w:val="center"/>
                        </w:pPr>
                        <w:r>
                          <w:fldChar w:fldCharType="begin"/>
                        </w:r>
                        <w:r>
                          <w:instrText>PAGE    \* MERGEFORMAT</w:instrText>
                        </w:r>
                        <w:r>
                          <w:fldChar w:fldCharType="separate"/>
                        </w:r>
                        <w:r w:rsidR="00181990" w:rsidRPr="00181990">
                          <w:rPr>
                            <w:noProof/>
                            <w:rtl/>
                            <w:lang w:val="ar-SA"/>
                          </w:rPr>
                          <w:t>17</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F9" w:rsidRDefault="00A65FF9" w:rsidP="00470AD8">
      <w:pPr>
        <w:spacing w:after="0" w:line="240" w:lineRule="auto"/>
      </w:pPr>
      <w:r>
        <w:separator/>
      </w:r>
    </w:p>
  </w:footnote>
  <w:footnote w:type="continuationSeparator" w:id="0">
    <w:p w:rsidR="00A65FF9" w:rsidRDefault="00A65FF9" w:rsidP="00470AD8">
      <w:pPr>
        <w:spacing w:after="0" w:line="240" w:lineRule="auto"/>
      </w:pPr>
      <w:r>
        <w:continuationSeparator/>
      </w:r>
    </w:p>
  </w:footnote>
  <w:footnote w:id="1">
    <w:p w:rsidR="00ED306C" w:rsidRPr="00805109" w:rsidRDefault="00ED306C" w:rsidP="00805109">
      <w:pPr>
        <w:pStyle w:val="a6"/>
        <w:rPr>
          <w:rFonts w:ascii="Simplified Arabic" w:hAnsi="Simplified Arabic" w:cs="Simplified Arabic"/>
          <w:sz w:val="16"/>
          <w:szCs w:val="16"/>
          <w:rtl/>
        </w:rPr>
      </w:pPr>
      <w:r>
        <w:rPr>
          <w:rStyle w:val="a7"/>
        </w:rPr>
        <w:footnoteRef/>
      </w:r>
      <w:r>
        <w:rPr>
          <w:rtl/>
        </w:rPr>
        <w:t xml:space="preserve"> </w:t>
      </w:r>
      <w:r>
        <w:rPr>
          <w:rFonts w:ascii="Simplified Arabic" w:hAnsi="Simplified Arabic" w:cs="Simplified Arabic" w:hint="cs"/>
          <w:sz w:val="24"/>
          <w:szCs w:val="24"/>
          <w:rtl/>
        </w:rPr>
        <w:t>د. علي الحائري، أخصائي في العلاج الدوائي/ لقاء في إذاعة "طهران العربية"/ تاريخ 21\8\2013.</w:t>
      </w:r>
    </w:p>
    <w:p w:rsidR="00ED306C" w:rsidRPr="00CB0AAC" w:rsidRDefault="00ED306C" w:rsidP="00CB0AAC">
      <w:pPr>
        <w:pStyle w:val="a6"/>
        <w:rPr>
          <w:rFonts w:ascii="Simplified Arabic" w:hAnsi="Simplified Arabic" w:cs="Simplified Arabic"/>
          <w:sz w:val="24"/>
          <w:szCs w:val="24"/>
          <w:lang w:bidi="ar-SY"/>
        </w:rPr>
      </w:pPr>
    </w:p>
  </w:footnote>
  <w:footnote w:id="2">
    <w:p w:rsidR="00ED306C" w:rsidRDefault="00ED306C" w:rsidP="00805109">
      <w:pPr>
        <w:pStyle w:val="a6"/>
        <w:rPr>
          <w:rFonts w:ascii="Simplified Arabic" w:hAnsi="Simplified Arabic" w:cs="Simplified Arabic"/>
          <w:sz w:val="24"/>
          <w:szCs w:val="24"/>
          <w:rtl/>
          <w:lang w:bidi="ar-SY"/>
        </w:rPr>
      </w:pPr>
      <w:r>
        <w:rPr>
          <w:rStyle w:val="a7"/>
        </w:rPr>
        <w:footnoteRef/>
      </w:r>
      <w:r>
        <w:rPr>
          <w:rtl/>
        </w:rPr>
        <w:t xml:space="preserve"> </w:t>
      </w:r>
      <w:r>
        <w:rPr>
          <w:rFonts w:ascii="Simplified Arabic" w:hAnsi="Simplified Arabic" w:cs="Simplified Arabic" w:hint="cs"/>
          <w:sz w:val="24"/>
          <w:szCs w:val="24"/>
          <w:rtl/>
          <w:lang w:bidi="ar-SY"/>
        </w:rPr>
        <w:t>صحيفة الإتحاد الإماراتية/ العدد 22/مقالة حول" الإفراط في تناول الأدوية غير الموصوفة"/  تاريخ النشر</w:t>
      </w:r>
    </w:p>
    <w:p w:rsidR="00ED306C" w:rsidRPr="00470AD8" w:rsidRDefault="00ED306C" w:rsidP="00805109">
      <w:pPr>
        <w:pStyle w:val="a6"/>
        <w:rPr>
          <w:rFonts w:ascii="Simplified Arabic" w:hAnsi="Simplified Arabic" w:cs="Simplified Arabic"/>
          <w:sz w:val="24"/>
          <w:szCs w:val="24"/>
          <w:lang w:bidi="ar-SY"/>
        </w:rPr>
      </w:pPr>
      <w:r>
        <w:rPr>
          <w:rFonts w:ascii="Simplified Arabic" w:hAnsi="Simplified Arabic" w:cs="Simplified Arabic" w:hint="cs"/>
          <w:sz w:val="24"/>
          <w:szCs w:val="24"/>
          <w:rtl/>
          <w:lang w:bidi="ar-SY"/>
        </w:rPr>
        <w:t xml:space="preserve"> 18\ يونيو\2013م. </w:t>
      </w:r>
    </w:p>
  </w:footnote>
  <w:footnote w:id="3">
    <w:p w:rsidR="00ED306C" w:rsidRPr="00156BEE" w:rsidRDefault="00ED306C" w:rsidP="00156BEE">
      <w:pPr>
        <w:pStyle w:val="a6"/>
      </w:pPr>
      <w:r>
        <w:rPr>
          <w:rStyle w:val="a7"/>
        </w:rPr>
        <w:footnoteRef/>
      </w:r>
      <w:r>
        <w:rPr>
          <w:rtl/>
        </w:rPr>
        <w:t xml:space="preserve"> </w:t>
      </w:r>
      <w:r>
        <w:rPr>
          <w:rFonts w:cs="Arial" w:hint="cs"/>
          <w:rtl/>
        </w:rPr>
        <w:t>د</w:t>
      </w:r>
      <w:r>
        <w:rPr>
          <w:rFonts w:cs="Arial"/>
          <w:rtl/>
        </w:rPr>
        <w:t xml:space="preserve">. </w:t>
      </w:r>
      <w:r>
        <w:rPr>
          <w:rFonts w:cs="Arial" w:hint="cs"/>
          <w:rtl/>
        </w:rPr>
        <w:t>نور</w:t>
      </w:r>
      <w:r>
        <w:rPr>
          <w:rFonts w:cs="Arial"/>
          <w:rtl/>
        </w:rPr>
        <w:t xml:space="preserve"> </w:t>
      </w:r>
      <w:r>
        <w:rPr>
          <w:rFonts w:cs="Arial" w:hint="cs"/>
          <w:rtl/>
        </w:rPr>
        <w:t>الهدى</w:t>
      </w:r>
      <w:r>
        <w:rPr>
          <w:rFonts w:cs="Arial"/>
          <w:rtl/>
        </w:rPr>
        <w:t xml:space="preserve"> </w:t>
      </w:r>
      <w:r>
        <w:rPr>
          <w:rFonts w:cs="Arial" w:hint="cs"/>
          <w:rtl/>
        </w:rPr>
        <w:t>عبد</w:t>
      </w:r>
      <w:r>
        <w:rPr>
          <w:rFonts w:cs="Arial"/>
          <w:rtl/>
        </w:rPr>
        <w:t xml:space="preserve"> </w:t>
      </w:r>
      <w:r>
        <w:rPr>
          <w:rFonts w:cs="Arial" w:hint="cs"/>
          <w:rtl/>
        </w:rPr>
        <w:t>الودود</w:t>
      </w:r>
      <w:r>
        <w:rPr>
          <w:rFonts w:cs="Arial"/>
          <w:rtl/>
        </w:rPr>
        <w:t xml:space="preserve"> </w:t>
      </w:r>
      <w:r>
        <w:rPr>
          <w:rFonts w:cs="Arial" w:hint="cs"/>
          <w:rtl/>
        </w:rPr>
        <w:t>هلال</w:t>
      </w:r>
      <w:r>
        <w:rPr>
          <w:rFonts w:cs="Arial"/>
          <w:rtl/>
        </w:rPr>
        <w:t xml:space="preserve"> </w:t>
      </w:r>
      <w:r>
        <w:rPr>
          <w:rFonts w:cs="Arial" w:hint="cs"/>
          <w:rtl/>
        </w:rPr>
        <w:t>زيدان،</w:t>
      </w:r>
      <w:r>
        <w:rPr>
          <w:rFonts w:cs="Arial"/>
          <w:rtl/>
        </w:rPr>
        <w:t xml:space="preserve"> </w:t>
      </w:r>
      <w:r>
        <w:rPr>
          <w:rFonts w:cs="Arial" w:hint="cs"/>
          <w:rtl/>
        </w:rPr>
        <w:t>د</w:t>
      </w:r>
      <w:r>
        <w:rPr>
          <w:rFonts w:cs="Arial"/>
          <w:rtl/>
        </w:rPr>
        <w:t xml:space="preserve">. </w:t>
      </w:r>
      <w:r>
        <w:rPr>
          <w:rFonts w:cs="Arial" w:hint="cs"/>
          <w:rtl/>
        </w:rPr>
        <w:t>فوزي</w:t>
      </w:r>
      <w:r>
        <w:rPr>
          <w:rFonts w:cs="Arial"/>
          <w:rtl/>
        </w:rPr>
        <w:t xml:space="preserve"> </w:t>
      </w:r>
      <w:r>
        <w:rPr>
          <w:rFonts w:cs="Arial" w:hint="cs"/>
          <w:rtl/>
        </w:rPr>
        <w:t>اسماعيل</w:t>
      </w:r>
      <w:r>
        <w:rPr>
          <w:rFonts w:cs="Arial"/>
          <w:rtl/>
        </w:rPr>
        <w:t xml:space="preserve"> </w:t>
      </w:r>
      <w:r>
        <w:rPr>
          <w:rFonts w:cs="Arial" w:hint="cs"/>
          <w:rtl/>
        </w:rPr>
        <w:t>عيسى</w:t>
      </w:r>
      <w:r>
        <w:rPr>
          <w:rFonts w:cs="Arial"/>
          <w:rtl/>
        </w:rPr>
        <w:t xml:space="preserve">/ </w:t>
      </w:r>
      <w:r>
        <w:rPr>
          <w:rFonts w:ascii="Simplified Arabic" w:hAnsi="Simplified Arabic" w:cs="Simplified Arabic" w:hint="cs"/>
          <w:sz w:val="24"/>
          <w:szCs w:val="24"/>
          <w:rtl/>
          <w:lang w:bidi="ar-SY"/>
        </w:rPr>
        <w:t>مجلة أسيوط للدراسات البيئية/ "السمية لكبدية والكلوية لبعض الملوثات البيئية وكيفية الوقاية منها"/ العدد 36/  ص 63/ تاريخ النشر: يناير 2012.</w:t>
      </w:r>
    </w:p>
  </w:footnote>
  <w:footnote w:id="4">
    <w:p w:rsidR="00ED306C" w:rsidRPr="00EA160A" w:rsidRDefault="00ED306C" w:rsidP="00EA160A">
      <w:pPr>
        <w:pStyle w:val="a6"/>
        <w:rPr>
          <w:rFonts w:ascii="Simplified Arabic" w:hAnsi="Simplified Arabic" w:cs="Simplified Arabic"/>
          <w:sz w:val="24"/>
          <w:szCs w:val="24"/>
          <w:lang w:bidi="ar-SY"/>
        </w:rPr>
      </w:pPr>
      <w:r>
        <w:rPr>
          <w:rStyle w:val="a7"/>
        </w:rPr>
        <w:footnoteRef/>
      </w:r>
      <w:r>
        <w:rPr>
          <w:rtl/>
        </w:rPr>
        <w:t xml:space="preserve"> </w:t>
      </w:r>
      <w:r>
        <w:rPr>
          <w:rFonts w:ascii="Simplified Arabic" w:hAnsi="Simplified Arabic" w:cs="Simplified Arabic" w:hint="cs"/>
          <w:sz w:val="24"/>
          <w:szCs w:val="24"/>
          <w:rtl/>
          <w:lang w:bidi="ar-SY"/>
        </w:rPr>
        <w:t xml:space="preserve">العيادة الطبية السورية  </w:t>
      </w:r>
      <w:r>
        <w:rPr>
          <w:rFonts w:ascii="Simplified Arabic" w:hAnsi="Simplified Arabic" w:cs="Simplified Arabic"/>
          <w:sz w:val="24"/>
          <w:szCs w:val="24"/>
          <w:lang w:bidi="ar-SY"/>
        </w:rPr>
        <w:t>.info@syrianclinic.com</w:t>
      </w:r>
    </w:p>
  </w:footnote>
  <w:footnote w:id="5">
    <w:p w:rsidR="00ED306C" w:rsidRPr="00454EA0" w:rsidRDefault="00ED306C" w:rsidP="00454EA0">
      <w:pPr>
        <w:pStyle w:val="a6"/>
        <w:rPr>
          <w:sz w:val="24"/>
          <w:szCs w:val="24"/>
          <w:rtl/>
          <w:lang w:bidi="ar-SY"/>
        </w:rPr>
      </w:pPr>
      <w:r>
        <w:rPr>
          <w:rStyle w:val="a7"/>
        </w:rPr>
        <w:footnoteRef/>
      </w:r>
      <w:r>
        <w:rPr>
          <w:rtl/>
        </w:rPr>
        <w:t xml:space="preserve"> </w:t>
      </w:r>
      <w:r>
        <w:rPr>
          <w:rFonts w:hint="cs"/>
          <w:sz w:val="24"/>
          <w:szCs w:val="24"/>
          <w:rtl/>
        </w:rPr>
        <w:t>نفس المصدر.</w:t>
      </w:r>
    </w:p>
  </w:footnote>
  <w:footnote w:id="6">
    <w:p w:rsidR="00ED306C" w:rsidRPr="009A25AF" w:rsidRDefault="00ED306C" w:rsidP="00156BEE">
      <w:pPr>
        <w:pStyle w:val="a6"/>
        <w:rPr>
          <w:rFonts w:ascii="Simplified Arabic" w:hAnsi="Simplified Arabic" w:cs="Simplified Arabic"/>
          <w:sz w:val="24"/>
          <w:szCs w:val="24"/>
          <w:rtl/>
          <w:lang w:bidi="ar-SY"/>
        </w:rPr>
      </w:pPr>
      <w:r>
        <w:rPr>
          <w:rStyle w:val="a7"/>
        </w:rPr>
        <w:footnoteRef/>
      </w:r>
      <w:r>
        <w:rPr>
          <w:rtl/>
        </w:rPr>
        <w:t xml:space="preserve"> </w:t>
      </w:r>
      <w:r w:rsidRPr="009A25AF">
        <w:rPr>
          <w:rFonts w:ascii="Simplified Arabic" w:hAnsi="Simplified Arabic" w:cs="Simplified Arabic" w:hint="cs"/>
          <w:sz w:val="24"/>
          <w:szCs w:val="24"/>
          <w:rtl/>
          <w:lang w:bidi="ar-SY"/>
        </w:rPr>
        <w:t>صحيفة</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الإتحاد</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الإماراتية</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مقالة</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حول</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الإفراط</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في</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تناول</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الأدوية</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غير</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الموصوفة</w:t>
      </w:r>
      <w:r w:rsidRPr="009A25AF">
        <w:rPr>
          <w:rFonts w:ascii="Simplified Arabic" w:hAnsi="Simplified Arabic" w:cs="Simplified Arabic"/>
          <w:sz w:val="24"/>
          <w:szCs w:val="24"/>
          <w:rtl/>
          <w:lang w:bidi="ar-SY"/>
        </w:rPr>
        <w:t xml:space="preserve">"/ </w:t>
      </w:r>
      <w:r w:rsidRPr="00156BEE">
        <w:rPr>
          <w:rFonts w:ascii="Simplified Arabic" w:hAnsi="Simplified Arabic" w:cs="Simplified Arabic" w:hint="cs"/>
          <w:sz w:val="24"/>
          <w:szCs w:val="24"/>
          <w:rtl/>
          <w:lang w:bidi="ar-SY"/>
        </w:rPr>
        <w:t>العدد</w:t>
      </w:r>
      <w:r w:rsidRPr="00156BEE">
        <w:rPr>
          <w:rFonts w:ascii="Simplified Arabic" w:hAnsi="Simplified Arabic" w:cs="Simplified Arabic"/>
          <w:sz w:val="24"/>
          <w:szCs w:val="24"/>
          <w:rtl/>
          <w:lang w:bidi="ar-SY"/>
        </w:rPr>
        <w:t xml:space="preserve"> 22/</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تاريخ</w:t>
      </w:r>
      <w:r w:rsidRPr="009A25AF">
        <w:rPr>
          <w:rFonts w:ascii="Simplified Arabic" w:hAnsi="Simplified Arabic" w:cs="Simplified Arabic"/>
          <w:sz w:val="24"/>
          <w:szCs w:val="24"/>
          <w:rtl/>
          <w:lang w:bidi="ar-SY"/>
        </w:rPr>
        <w:t xml:space="preserve"> </w:t>
      </w:r>
      <w:r w:rsidRPr="009A25AF">
        <w:rPr>
          <w:rFonts w:ascii="Simplified Arabic" w:hAnsi="Simplified Arabic" w:cs="Simplified Arabic" w:hint="cs"/>
          <w:sz w:val="24"/>
          <w:szCs w:val="24"/>
          <w:rtl/>
          <w:lang w:bidi="ar-SY"/>
        </w:rPr>
        <w:t>النشر</w:t>
      </w:r>
    </w:p>
    <w:p w:rsidR="00ED306C" w:rsidRPr="009A25AF" w:rsidRDefault="00ED306C" w:rsidP="009A25AF">
      <w:pPr>
        <w:pStyle w:val="a6"/>
        <w:rPr>
          <w:rFonts w:ascii="Simplified Arabic" w:hAnsi="Simplified Arabic" w:cs="Simplified Arabic"/>
          <w:sz w:val="24"/>
          <w:szCs w:val="24"/>
          <w:lang w:bidi="ar-SY"/>
        </w:rPr>
      </w:pPr>
      <w:r w:rsidRPr="009A25AF">
        <w:rPr>
          <w:rFonts w:ascii="Simplified Arabic" w:hAnsi="Simplified Arabic" w:cs="Simplified Arabic"/>
          <w:sz w:val="24"/>
          <w:szCs w:val="24"/>
          <w:rtl/>
          <w:lang w:bidi="ar-SY"/>
        </w:rPr>
        <w:t xml:space="preserve"> 18\ </w:t>
      </w:r>
      <w:r w:rsidRPr="009A25AF">
        <w:rPr>
          <w:rFonts w:ascii="Simplified Arabic" w:hAnsi="Simplified Arabic" w:cs="Simplified Arabic" w:hint="cs"/>
          <w:sz w:val="24"/>
          <w:szCs w:val="24"/>
          <w:rtl/>
          <w:lang w:bidi="ar-SY"/>
        </w:rPr>
        <w:t>يونيو</w:t>
      </w:r>
      <w:r w:rsidRPr="009A25AF">
        <w:rPr>
          <w:rFonts w:ascii="Simplified Arabic" w:hAnsi="Simplified Arabic" w:cs="Simplified Arabic"/>
          <w:sz w:val="24"/>
          <w:szCs w:val="24"/>
          <w:rtl/>
          <w:lang w:bidi="ar-SY"/>
        </w:rPr>
        <w:t>\2013</w:t>
      </w:r>
      <w:r w:rsidRPr="009A25AF">
        <w:rPr>
          <w:rFonts w:ascii="Simplified Arabic" w:hAnsi="Simplified Arabic" w:cs="Simplified Arabic" w:hint="cs"/>
          <w:sz w:val="24"/>
          <w:szCs w:val="24"/>
          <w:rtl/>
          <w:lang w:bidi="ar-SY"/>
        </w:rPr>
        <w:t>م</w:t>
      </w:r>
      <w:r w:rsidRPr="009A25AF">
        <w:rPr>
          <w:rFonts w:ascii="Simplified Arabic" w:hAnsi="Simplified Arabic" w:cs="Simplified Arabic"/>
          <w:sz w:val="24"/>
          <w:szCs w:val="24"/>
          <w:rtl/>
          <w:lang w:bidi="ar-SY"/>
        </w:rPr>
        <w:t>.</w:t>
      </w:r>
    </w:p>
  </w:footnote>
  <w:footnote w:id="7">
    <w:p w:rsidR="00ED306C" w:rsidRPr="009A25AF" w:rsidRDefault="00ED306C" w:rsidP="00156BEE">
      <w:pPr>
        <w:pStyle w:val="a6"/>
        <w:rPr>
          <w:rFonts w:ascii="Simplified Arabic" w:hAnsi="Simplified Arabic" w:cs="Simplified Arabic"/>
          <w:sz w:val="24"/>
          <w:szCs w:val="24"/>
          <w:lang w:bidi="ar-SY"/>
        </w:rPr>
      </w:pPr>
      <w:r>
        <w:rPr>
          <w:rStyle w:val="a7"/>
        </w:rPr>
        <w:footnoteRef/>
      </w:r>
      <w:r>
        <w:rPr>
          <w:rFonts w:cs="Arial" w:hint="cs"/>
          <w:rtl/>
        </w:rPr>
        <w:t xml:space="preserve"> </w:t>
      </w:r>
      <w:r w:rsidRPr="00156BEE">
        <w:rPr>
          <w:rFonts w:cs="Arial" w:hint="cs"/>
          <w:rtl/>
        </w:rPr>
        <w:t>د</w:t>
      </w:r>
      <w:r w:rsidRPr="00156BEE">
        <w:rPr>
          <w:rFonts w:cs="Arial"/>
          <w:rtl/>
        </w:rPr>
        <w:t xml:space="preserve">. </w:t>
      </w:r>
      <w:r w:rsidRPr="00156BEE">
        <w:rPr>
          <w:rFonts w:cs="Arial" w:hint="cs"/>
          <w:rtl/>
        </w:rPr>
        <w:t>بو</w:t>
      </w:r>
      <w:r w:rsidRPr="00156BEE">
        <w:rPr>
          <w:rFonts w:cs="Arial"/>
          <w:rtl/>
        </w:rPr>
        <w:t xml:space="preserve"> </w:t>
      </w:r>
      <w:r w:rsidRPr="00156BEE">
        <w:rPr>
          <w:rFonts w:cs="Arial" w:hint="cs"/>
          <w:rtl/>
        </w:rPr>
        <w:t>القندول</w:t>
      </w:r>
      <w:r w:rsidRPr="00156BEE">
        <w:rPr>
          <w:rFonts w:cs="Arial"/>
          <w:rtl/>
        </w:rPr>
        <w:t xml:space="preserve"> </w:t>
      </w:r>
      <w:r w:rsidRPr="00156BEE">
        <w:rPr>
          <w:rFonts w:cs="Arial" w:hint="cs"/>
          <w:rtl/>
        </w:rPr>
        <w:t>رمزي</w:t>
      </w:r>
      <w:r w:rsidRPr="00156BEE">
        <w:rPr>
          <w:rFonts w:cs="Arial"/>
          <w:rtl/>
        </w:rPr>
        <w:t>/</w:t>
      </w:r>
      <w:r>
        <w:rPr>
          <w:rtl/>
        </w:rPr>
        <w:t xml:space="preserve"> </w:t>
      </w:r>
      <w:r>
        <w:rPr>
          <w:rFonts w:ascii="Simplified Arabic" w:hAnsi="Simplified Arabic" w:cs="Simplified Arabic" w:hint="cs"/>
          <w:sz w:val="24"/>
          <w:szCs w:val="24"/>
          <w:rtl/>
          <w:lang w:bidi="ar-SY"/>
        </w:rPr>
        <w:t xml:space="preserve">جامعة منتوري قسنطينة، كلية علوم الطبيعة والحياة/ قسم بيولوجيا الحيوان/ "الدور الوقائي لبعض المستخلصات الفلافونيدية ضد الالتهاب الكبدي المحرض بالباراسيتامول لدى الجرذان"/ </w:t>
      </w:r>
      <w:r w:rsidRPr="00156BEE">
        <w:rPr>
          <w:rFonts w:ascii="Simplified Arabic" w:hAnsi="Simplified Arabic" w:cs="Simplified Arabic"/>
          <w:sz w:val="24"/>
          <w:szCs w:val="24"/>
          <w:rtl/>
          <w:lang w:bidi="ar-SY"/>
        </w:rPr>
        <w:t>2010\2011</w:t>
      </w:r>
      <w:r w:rsidRPr="00156BEE">
        <w:rPr>
          <w:rFonts w:ascii="Simplified Arabic" w:hAnsi="Simplified Arabic" w:cs="Simplified Arabic" w:hint="cs"/>
          <w:sz w:val="24"/>
          <w:szCs w:val="24"/>
          <w:rtl/>
          <w:lang w:bidi="ar-SY"/>
        </w:rPr>
        <w:t>م</w:t>
      </w:r>
      <w:r w:rsidRPr="00156BEE">
        <w:rPr>
          <w:rFonts w:ascii="Simplified Arabic" w:hAnsi="Simplified Arabic" w:cs="Simplified Arabic"/>
          <w:sz w:val="24"/>
          <w:szCs w:val="24"/>
          <w:rtl/>
          <w:lang w:bidi="ar-SY"/>
        </w:rPr>
        <w:t>.</w:t>
      </w:r>
    </w:p>
  </w:footnote>
  <w:footnote w:id="8">
    <w:p w:rsidR="00ED306C" w:rsidRPr="0048120F" w:rsidRDefault="00ED306C" w:rsidP="0048120F">
      <w:pPr>
        <w:pStyle w:val="a6"/>
        <w:rPr>
          <w:rFonts w:ascii="Simplified Arabic" w:hAnsi="Simplified Arabic" w:cs="Simplified Arabic"/>
          <w:sz w:val="24"/>
          <w:szCs w:val="24"/>
          <w:rtl/>
          <w:lang w:bidi="ar-SY"/>
        </w:rPr>
      </w:pPr>
      <w:r>
        <w:rPr>
          <w:rStyle w:val="a7"/>
        </w:rPr>
        <w:footnoteRef/>
      </w:r>
      <w:r>
        <w:rPr>
          <w:rtl/>
        </w:rPr>
        <w:t xml:space="preserve"> </w:t>
      </w:r>
      <w:r>
        <w:rPr>
          <w:rFonts w:cs="Arial"/>
          <w:rtl/>
          <w:lang w:bidi="ar-SY"/>
        </w:rPr>
        <w:t xml:space="preserve"> </w:t>
      </w:r>
      <w:r w:rsidRPr="00156BEE">
        <w:rPr>
          <w:rFonts w:cs="Arial" w:hint="cs"/>
          <w:rtl/>
          <w:lang w:bidi="ar-SY"/>
        </w:rPr>
        <w:t>د</w:t>
      </w:r>
      <w:r w:rsidRPr="00156BEE">
        <w:rPr>
          <w:rFonts w:cs="Arial"/>
          <w:rtl/>
          <w:lang w:bidi="ar-SY"/>
        </w:rPr>
        <w:t xml:space="preserve">. </w:t>
      </w:r>
      <w:r w:rsidRPr="00156BEE">
        <w:rPr>
          <w:rFonts w:cs="Arial" w:hint="cs"/>
          <w:rtl/>
          <w:lang w:bidi="ar-SY"/>
        </w:rPr>
        <w:t>بو</w:t>
      </w:r>
      <w:r w:rsidRPr="00156BEE">
        <w:rPr>
          <w:rFonts w:cs="Arial"/>
          <w:rtl/>
          <w:lang w:bidi="ar-SY"/>
        </w:rPr>
        <w:t xml:space="preserve"> </w:t>
      </w:r>
      <w:r w:rsidRPr="00156BEE">
        <w:rPr>
          <w:rFonts w:cs="Arial" w:hint="cs"/>
          <w:rtl/>
          <w:lang w:bidi="ar-SY"/>
        </w:rPr>
        <w:t>القندول</w:t>
      </w:r>
      <w:r w:rsidRPr="00156BEE">
        <w:rPr>
          <w:rFonts w:cs="Arial"/>
          <w:rtl/>
          <w:lang w:bidi="ar-SY"/>
        </w:rPr>
        <w:t xml:space="preserve"> </w:t>
      </w:r>
      <w:r w:rsidRPr="00156BEE">
        <w:rPr>
          <w:rFonts w:cs="Arial" w:hint="cs"/>
          <w:rtl/>
          <w:lang w:bidi="ar-SY"/>
        </w:rPr>
        <w:t>رمزي</w:t>
      </w:r>
      <w:r w:rsidRPr="00156BEE">
        <w:rPr>
          <w:rFonts w:cs="Arial"/>
          <w:rtl/>
          <w:lang w:bidi="ar-SY"/>
        </w:rPr>
        <w:t>/</w:t>
      </w:r>
      <w:r>
        <w:rPr>
          <w:rFonts w:cs="Arial"/>
          <w:rtl/>
          <w:lang w:bidi="ar-SY"/>
        </w:rPr>
        <w:t xml:space="preserve"> </w:t>
      </w:r>
      <w:r w:rsidRPr="0048120F">
        <w:rPr>
          <w:rFonts w:ascii="Simplified Arabic" w:hAnsi="Simplified Arabic" w:cs="Simplified Arabic"/>
          <w:sz w:val="24"/>
          <w:szCs w:val="24"/>
          <w:rtl/>
          <w:lang w:bidi="ar-SY"/>
        </w:rPr>
        <w:t xml:space="preserve">جامعة منتوري قسنطينة، كلية علوم الطبيعة والحياة/ قسم بيولوجيا الحيوان/ "الدور الوقائي لبعض المستخلصات الفلافونيدية ضد الالتهاب الكبدي المحرض بالباراسيتامول لدى الجرذان"/ </w:t>
      </w:r>
    </w:p>
    <w:p w:rsidR="00ED306C" w:rsidRDefault="00ED306C" w:rsidP="0048120F">
      <w:pPr>
        <w:pStyle w:val="a6"/>
        <w:rPr>
          <w:lang w:bidi="ar-SY"/>
        </w:rPr>
      </w:pPr>
      <w:r w:rsidRPr="0048120F">
        <w:rPr>
          <w:rFonts w:ascii="Simplified Arabic" w:hAnsi="Simplified Arabic" w:cs="Simplified Arabic"/>
          <w:sz w:val="24"/>
          <w:szCs w:val="24"/>
          <w:rtl/>
          <w:lang w:bidi="ar-SY"/>
        </w:rPr>
        <w:t>2010\2011م.</w:t>
      </w:r>
    </w:p>
  </w:footnote>
  <w:footnote w:id="9">
    <w:p w:rsidR="00ED306C" w:rsidRPr="00076281" w:rsidRDefault="00ED306C" w:rsidP="00076281">
      <w:pPr>
        <w:pStyle w:val="a6"/>
        <w:rPr>
          <w:sz w:val="24"/>
          <w:szCs w:val="24"/>
          <w:rtl/>
          <w:lang w:bidi="ar-SY"/>
        </w:rPr>
      </w:pPr>
      <w:r w:rsidRPr="00076281">
        <w:rPr>
          <w:rStyle w:val="a7"/>
          <w:sz w:val="24"/>
          <w:szCs w:val="24"/>
        </w:rPr>
        <w:footnoteRef/>
      </w:r>
      <w:r w:rsidRPr="00076281">
        <w:rPr>
          <w:sz w:val="24"/>
          <w:szCs w:val="24"/>
          <w:rtl/>
        </w:rPr>
        <w:t xml:space="preserve"> </w:t>
      </w:r>
      <w:r w:rsidRPr="00156BEE">
        <w:rPr>
          <w:rFonts w:cs="Arial" w:hint="cs"/>
          <w:sz w:val="24"/>
          <w:szCs w:val="24"/>
          <w:rtl/>
        </w:rPr>
        <w:t>د</w:t>
      </w:r>
      <w:r w:rsidRPr="00156BEE">
        <w:rPr>
          <w:rFonts w:cs="Arial"/>
          <w:sz w:val="24"/>
          <w:szCs w:val="24"/>
          <w:rtl/>
        </w:rPr>
        <w:t xml:space="preserve">. </w:t>
      </w:r>
      <w:r w:rsidRPr="00156BEE">
        <w:rPr>
          <w:rFonts w:cs="Arial" w:hint="cs"/>
          <w:sz w:val="24"/>
          <w:szCs w:val="24"/>
          <w:rtl/>
        </w:rPr>
        <w:t>بو</w:t>
      </w:r>
      <w:r w:rsidRPr="00156BEE">
        <w:rPr>
          <w:rFonts w:cs="Arial"/>
          <w:sz w:val="24"/>
          <w:szCs w:val="24"/>
          <w:rtl/>
        </w:rPr>
        <w:t xml:space="preserve"> </w:t>
      </w:r>
      <w:r w:rsidRPr="00156BEE">
        <w:rPr>
          <w:rFonts w:cs="Arial" w:hint="cs"/>
          <w:sz w:val="24"/>
          <w:szCs w:val="24"/>
          <w:rtl/>
        </w:rPr>
        <w:t>القندول</w:t>
      </w:r>
      <w:r w:rsidRPr="00156BEE">
        <w:rPr>
          <w:rFonts w:cs="Arial"/>
          <w:sz w:val="24"/>
          <w:szCs w:val="24"/>
          <w:rtl/>
        </w:rPr>
        <w:t xml:space="preserve"> </w:t>
      </w:r>
      <w:r w:rsidRPr="00156BEE">
        <w:rPr>
          <w:rFonts w:cs="Arial" w:hint="cs"/>
          <w:sz w:val="24"/>
          <w:szCs w:val="24"/>
          <w:rtl/>
        </w:rPr>
        <w:t>رمزي</w:t>
      </w:r>
      <w:r w:rsidRPr="00156BEE">
        <w:rPr>
          <w:rFonts w:cs="Arial"/>
          <w:sz w:val="24"/>
          <w:szCs w:val="24"/>
          <w:rtl/>
        </w:rPr>
        <w:t>/</w:t>
      </w:r>
      <w:r>
        <w:rPr>
          <w:rFonts w:cs="Arial" w:hint="cs"/>
          <w:sz w:val="24"/>
          <w:szCs w:val="24"/>
          <w:rtl/>
        </w:rPr>
        <w:t xml:space="preserve"> </w:t>
      </w:r>
      <w:r w:rsidRPr="00076281">
        <w:rPr>
          <w:rFonts w:cs="Arial" w:hint="cs"/>
          <w:sz w:val="24"/>
          <w:szCs w:val="24"/>
          <w:rtl/>
          <w:lang w:bidi="ar-SY"/>
        </w:rPr>
        <w:t>جامعة</w:t>
      </w:r>
      <w:r w:rsidRPr="00076281">
        <w:rPr>
          <w:rFonts w:cs="Arial"/>
          <w:sz w:val="24"/>
          <w:szCs w:val="24"/>
          <w:rtl/>
          <w:lang w:bidi="ar-SY"/>
        </w:rPr>
        <w:t xml:space="preserve"> </w:t>
      </w:r>
      <w:r w:rsidRPr="00076281">
        <w:rPr>
          <w:rFonts w:cs="Arial" w:hint="cs"/>
          <w:sz w:val="24"/>
          <w:szCs w:val="24"/>
          <w:rtl/>
          <w:lang w:bidi="ar-SY"/>
        </w:rPr>
        <w:t>منتوري</w:t>
      </w:r>
      <w:r w:rsidRPr="00076281">
        <w:rPr>
          <w:rFonts w:cs="Arial"/>
          <w:sz w:val="24"/>
          <w:szCs w:val="24"/>
          <w:rtl/>
          <w:lang w:bidi="ar-SY"/>
        </w:rPr>
        <w:t xml:space="preserve"> </w:t>
      </w:r>
      <w:r w:rsidRPr="00076281">
        <w:rPr>
          <w:rFonts w:cs="Arial" w:hint="cs"/>
          <w:sz w:val="24"/>
          <w:szCs w:val="24"/>
          <w:rtl/>
          <w:lang w:bidi="ar-SY"/>
        </w:rPr>
        <w:t>قسنطينة،</w:t>
      </w:r>
      <w:r w:rsidRPr="00076281">
        <w:rPr>
          <w:rFonts w:cs="Arial"/>
          <w:sz w:val="24"/>
          <w:szCs w:val="24"/>
          <w:rtl/>
          <w:lang w:bidi="ar-SY"/>
        </w:rPr>
        <w:t xml:space="preserve"> </w:t>
      </w:r>
      <w:r w:rsidRPr="00076281">
        <w:rPr>
          <w:rFonts w:cs="Arial" w:hint="cs"/>
          <w:sz w:val="24"/>
          <w:szCs w:val="24"/>
          <w:rtl/>
          <w:lang w:bidi="ar-SY"/>
        </w:rPr>
        <w:t>كلية</w:t>
      </w:r>
      <w:r w:rsidRPr="00076281">
        <w:rPr>
          <w:rFonts w:cs="Arial"/>
          <w:sz w:val="24"/>
          <w:szCs w:val="24"/>
          <w:rtl/>
          <w:lang w:bidi="ar-SY"/>
        </w:rPr>
        <w:t xml:space="preserve"> </w:t>
      </w:r>
      <w:r w:rsidRPr="00076281">
        <w:rPr>
          <w:rFonts w:cs="Arial" w:hint="cs"/>
          <w:sz w:val="24"/>
          <w:szCs w:val="24"/>
          <w:rtl/>
          <w:lang w:bidi="ar-SY"/>
        </w:rPr>
        <w:t>علوم</w:t>
      </w:r>
      <w:r w:rsidRPr="00076281">
        <w:rPr>
          <w:rFonts w:cs="Arial"/>
          <w:sz w:val="24"/>
          <w:szCs w:val="24"/>
          <w:rtl/>
          <w:lang w:bidi="ar-SY"/>
        </w:rPr>
        <w:t xml:space="preserve"> </w:t>
      </w:r>
      <w:r w:rsidRPr="00076281">
        <w:rPr>
          <w:rFonts w:cs="Arial" w:hint="cs"/>
          <w:sz w:val="24"/>
          <w:szCs w:val="24"/>
          <w:rtl/>
          <w:lang w:bidi="ar-SY"/>
        </w:rPr>
        <w:t>الطبيعة</w:t>
      </w:r>
      <w:r w:rsidRPr="00076281">
        <w:rPr>
          <w:rFonts w:cs="Arial"/>
          <w:sz w:val="24"/>
          <w:szCs w:val="24"/>
          <w:rtl/>
          <w:lang w:bidi="ar-SY"/>
        </w:rPr>
        <w:t xml:space="preserve"> </w:t>
      </w:r>
      <w:r w:rsidRPr="00076281">
        <w:rPr>
          <w:rFonts w:cs="Arial" w:hint="cs"/>
          <w:sz w:val="24"/>
          <w:szCs w:val="24"/>
          <w:rtl/>
          <w:lang w:bidi="ar-SY"/>
        </w:rPr>
        <w:t>والحياة</w:t>
      </w:r>
      <w:r w:rsidRPr="00076281">
        <w:rPr>
          <w:rFonts w:cs="Arial"/>
          <w:sz w:val="24"/>
          <w:szCs w:val="24"/>
          <w:rtl/>
          <w:lang w:bidi="ar-SY"/>
        </w:rPr>
        <w:t xml:space="preserve">/ </w:t>
      </w:r>
      <w:r w:rsidRPr="00076281">
        <w:rPr>
          <w:rFonts w:cs="Arial" w:hint="cs"/>
          <w:sz w:val="24"/>
          <w:szCs w:val="24"/>
          <w:rtl/>
          <w:lang w:bidi="ar-SY"/>
        </w:rPr>
        <w:t>قسم</w:t>
      </w:r>
      <w:r w:rsidRPr="00076281">
        <w:rPr>
          <w:rFonts w:cs="Arial"/>
          <w:sz w:val="24"/>
          <w:szCs w:val="24"/>
          <w:rtl/>
          <w:lang w:bidi="ar-SY"/>
        </w:rPr>
        <w:t xml:space="preserve"> </w:t>
      </w:r>
      <w:r w:rsidRPr="00076281">
        <w:rPr>
          <w:rFonts w:cs="Arial" w:hint="cs"/>
          <w:sz w:val="24"/>
          <w:szCs w:val="24"/>
          <w:rtl/>
          <w:lang w:bidi="ar-SY"/>
        </w:rPr>
        <w:t>بيولوجيا</w:t>
      </w:r>
      <w:r w:rsidRPr="00076281">
        <w:rPr>
          <w:rFonts w:cs="Arial"/>
          <w:sz w:val="24"/>
          <w:szCs w:val="24"/>
          <w:rtl/>
          <w:lang w:bidi="ar-SY"/>
        </w:rPr>
        <w:t xml:space="preserve"> </w:t>
      </w:r>
      <w:r w:rsidRPr="00076281">
        <w:rPr>
          <w:rFonts w:cs="Arial" w:hint="cs"/>
          <w:sz w:val="24"/>
          <w:szCs w:val="24"/>
          <w:rtl/>
          <w:lang w:bidi="ar-SY"/>
        </w:rPr>
        <w:t>الحيوان</w:t>
      </w:r>
      <w:r w:rsidRPr="00076281">
        <w:rPr>
          <w:rFonts w:cs="Arial"/>
          <w:sz w:val="24"/>
          <w:szCs w:val="24"/>
          <w:rtl/>
          <w:lang w:bidi="ar-SY"/>
        </w:rPr>
        <w:t>/ "</w:t>
      </w:r>
      <w:r w:rsidRPr="00076281">
        <w:rPr>
          <w:rFonts w:cs="Arial" w:hint="cs"/>
          <w:sz w:val="24"/>
          <w:szCs w:val="24"/>
          <w:rtl/>
          <w:lang w:bidi="ar-SY"/>
        </w:rPr>
        <w:t>الدور</w:t>
      </w:r>
      <w:r w:rsidRPr="00076281">
        <w:rPr>
          <w:rFonts w:cs="Arial"/>
          <w:sz w:val="24"/>
          <w:szCs w:val="24"/>
          <w:rtl/>
          <w:lang w:bidi="ar-SY"/>
        </w:rPr>
        <w:t xml:space="preserve"> </w:t>
      </w:r>
      <w:r w:rsidRPr="00076281">
        <w:rPr>
          <w:rFonts w:cs="Arial" w:hint="cs"/>
          <w:sz w:val="24"/>
          <w:szCs w:val="24"/>
          <w:rtl/>
          <w:lang w:bidi="ar-SY"/>
        </w:rPr>
        <w:t>الوقائي</w:t>
      </w:r>
      <w:r w:rsidRPr="00076281">
        <w:rPr>
          <w:rFonts w:cs="Arial"/>
          <w:sz w:val="24"/>
          <w:szCs w:val="24"/>
          <w:rtl/>
          <w:lang w:bidi="ar-SY"/>
        </w:rPr>
        <w:t xml:space="preserve"> </w:t>
      </w:r>
      <w:r w:rsidRPr="00076281">
        <w:rPr>
          <w:rFonts w:cs="Arial" w:hint="cs"/>
          <w:sz w:val="24"/>
          <w:szCs w:val="24"/>
          <w:rtl/>
          <w:lang w:bidi="ar-SY"/>
        </w:rPr>
        <w:t>لبعض</w:t>
      </w:r>
      <w:r w:rsidRPr="00076281">
        <w:rPr>
          <w:rFonts w:cs="Arial"/>
          <w:sz w:val="24"/>
          <w:szCs w:val="24"/>
          <w:rtl/>
          <w:lang w:bidi="ar-SY"/>
        </w:rPr>
        <w:t xml:space="preserve"> </w:t>
      </w:r>
      <w:r w:rsidRPr="00076281">
        <w:rPr>
          <w:rFonts w:cs="Arial" w:hint="cs"/>
          <w:sz w:val="24"/>
          <w:szCs w:val="24"/>
          <w:rtl/>
          <w:lang w:bidi="ar-SY"/>
        </w:rPr>
        <w:t>المستخلصات</w:t>
      </w:r>
      <w:r w:rsidRPr="00076281">
        <w:rPr>
          <w:rFonts w:cs="Arial"/>
          <w:sz w:val="24"/>
          <w:szCs w:val="24"/>
          <w:rtl/>
          <w:lang w:bidi="ar-SY"/>
        </w:rPr>
        <w:t xml:space="preserve"> </w:t>
      </w:r>
      <w:r w:rsidRPr="00076281">
        <w:rPr>
          <w:rFonts w:cs="Arial" w:hint="cs"/>
          <w:sz w:val="24"/>
          <w:szCs w:val="24"/>
          <w:rtl/>
          <w:lang w:bidi="ar-SY"/>
        </w:rPr>
        <w:t>الفلافونيدية</w:t>
      </w:r>
      <w:r w:rsidRPr="00076281">
        <w:rPr>
          <w:rFonts w:cs="Arial"/>
          <w:sz w:val="24"/>
          <w:szCs w:val="24"/>
          <w:rtl/>
          <w:lang w:bidi="ar-SY"/>
        </w:rPr>
        <w:t xml:space="preserve"> </w:t>
      </w:r>
      <w:r w:rsidRPr="00076281">
        <w:rPr>
          <w:rFonts w:cs="Arial" w:hint="cs"/>
          <w:sz w:val="24"/>
          <w:szCs w:val="24"/>
          <w:rtl/>
          <w:lang w:bidi="ar-SY"/>
        </w:rPr>
        <w:t>ضد</w:t>
      </w:r>
      <w:r w:rsidRPr="00076281">
        <w:rPr>
          <w:rFonts w:cs="Arial"/>
          <w:sz w:val="24"/>
          <w:szCs w:val="24"/>
          <w:rtl/>
          <w:lang w:bidi="ar-SY"/>
        </w:rPr>
        <w:t xml:space="preserve"> </w:t>
      </w:r>
      <w:r w:rsidRPr="00076281">
        <w:rPr>
          <w:rFonts w:cs="Arial" w:hint="cs"/>
          <w:sz w:val="24"/>
          <w:szCs w:val="24"/>
          <w:rtl/>
          <w:lang w:bidi="ar-SY"/>
        </w:rPr>
        <w:t>الالتهاب</w:t>
      </w:r>
      <w:r w:rsidRPr="00076281">
        <w:rPr>
          <w:rFonts w:cs="Arial"/>
          <w:sz w:val="24"/>
          <w:szCs w:val="24"/>
          <w:rtl/>
          <w:lang w:bidi="ar-SY"/>
        </w:rPr>
        <w:t xml:space="preserve"> </w:t>
      </w:r>
      <w:r w:rsidRPr="00076281">
        <w:rPr>
          <w:rFonts w:cs="Arial" w:hint="cs"/>
          <w:sz w:val="24"/>
          <w:szCs w:val="24"/>
          <w:rtl/>
          <w:lang w:bidi="ar-SY"/>
        </w:rPr>
        <w:t>الكبدي</w:t>
      </w:r>
      <w:r w:rsidRPr="00076281">
        <w:rPr>
          <w:rFonts w:cs="Arial"/>
          <w:sz w:val="24"/>
          <w:szCs w:val="24"/>
          <w:rtl/>
          <w:lang w:bidi="ar-SY"/>
        </w:rPr>
        <w:t xml:space="preserve"> </w:t>
      </w:r>
      <w:r w:rsidRPr="00076281">
        <w:rPr>
          <w:rFonts w:cs="Arial" w:hint="cs"/>
          <w:sz w:val="24"/>
          <w:szCs w:val="24"/>
          <w:rtl/>
          <w:lang w:bidi="ar-SY"/>
        </w:rPr>
        <w:t>المحرض</w:t>
      </w:r>
      <w:r w:rsidRPr="00076281">
        <w:rPr>
          <w:rFonts w:cs="Arial"/>
          <w:sz w:val="24"/>
          <w:szCs w:val="24"/>
          <w:rtl/>
          <w:lang w:bidi="ar-SY"/>
        </w:rPr>
        <w:t xml:space="preserve"> </w:t>
      </w:r>
      <w:r w:rsidRPr="00076281">
        <w:rPr>
          <w:rFonts w:cs="Arial" w:hint="cs"/>
          <w:sz w:val="24"/>
          <w:szCs w:val="24"/>
          <w:rtl/>
          <w:lang w:bidi="ar-SY"/>
        </w:rPr>
        <w:t>بالباراسيتامول</w:t>
      </w:r>
      <w:r w:rsidRPr="00076281">
        <w:rPr>
          <w:rFonts w:cs="Arial"/>
          <w:sz w:val="24"/>
          <w:szCs w:val="24"/>
          <w:rtl/>
          <w:lang w:bidi="ar-SY"/>
        </w:rPr>
        <w:t xml:space="preserve"> </w:t>
      </w:r>
      <w:r w:rsidRPr="00076281">
        <w:rPr>
          <w:rFonts w:cs="Arial" w:hint="cs"/>
          <w:sz w:val="24"/>
          <w:szCs w:val="24"/>
          <w:rtl/>
          <w:lang w:bidi="ar-SY"/>
        </w:rPr>
        <w:t>لدى</w:t>
      </w:r>
      <w:r w:rsidRPr="00076281">
        <w:rPr>
          <w:rFonts w:cs="Arial"/>
          <w:sz w:val="24"/>
          <w:szCs w:val="24"/>
          <w:rtl/>
          <w:lang w:bidi="ar-SY"/>
        </w:rPr>
        <w:t xml:space="preserve"> </w:t>
      </w:r>
      <w:r w:rsidRPr="00076281">
        <w:rPr>
          <w:rFonts w:cs="Arial" w:hint="cs"/>
          <w:sz w:val="24"/>
          <w:szCs w:val="24"/>
          <w:rtl/>
          <w:lang w:bidi="ar-SY"/>
        </w:rPr>
        <w:t>الجرذان</w:t>
      </w:r>
      <w:r w:rsidRPr="00076281">
        <w:rPr>
          <w:rFonts w:cs="Arial"/>
          <w:sz w:val="24"/>
          <w:szCs w:val="24"/>
          <w:rtl/>
          <w:lang w:bidi="ar-SY"/>
        </w:rPr>
        <w:t xml:space="preserve">"/ </w:t>
      </w:r>
    </w:p>
    <w:p w:rsidR="00ED306C" w:rsidRPr="00076281" w:rsidRDefault="00ED306C" w:rsidP="00076281">
      <w:pPr>
        <w:pStyle w:val="a6"/>
        <w:rPr>
          <w:sz w:val="24"/>
          <w:szCs w:val="24"/>
          <w:lang w:bidi="ar-SY"/>
        </w:rPr>
      </w:pPr>
      <w:r w:rsidRPr="00076281">
        <w:rPr>
          <w:rFonts w:cs="Arial"/>
          <w:sz w:val="24"/>
          <w:szCs w:val="24"/>
          <w:rtl/>
          <w:lang w:bidi="ar-SY"/>
        </w:rPr>
        <w:t>2010\2011</w:t>
      </w:r>
      <w:r w:rsidRPr="00076281">
        <w:rPr>
          <w:rFonts w:cs="Arial" w:hint="cs"/>
          <w:sz w:val="24"/>
          <w:szCs w:val="24"/>
          <w:rtl/>
          <w:lang w:bidi="ar-SY"/>
        </w:rPr>
        <w:t>م</w:t>
      </w:r>
      <w:r w:rsidRPr="00076281">
        <w:rPr>
          <w:rFonts w:cs="Arial"/>
          <w:sz w:val="24"/>
          <w:szCs w:val="24"/>
          <w:rtl/>
          <w:lang w:bidi="ar-SY"/>
        </w:rPr>
        <w:t>.</w:t>
      </w:r>
    </w:p>
  </w:footnote>
  <w:footnote w:id="10">
    <w:p w:rsidR="00ED306C" w:rsidRPr="001A7D43" w:rsidRDefault="00ED306C" w:rsidP="00156BEE">
      <w:pPr>
        <w:pStyle w:val="a6"/>
        <w:rPr>
          <w:rFonts w:ascii="Simplified Arabic" w:hAnsi="Simplified Arabic" w:cs="Simplified Arabic"/>
          <w:sz w:val="24"/>
          <w:szCs w:val="24"/>
          <w:rtl/>
          <w:lang w:bidi="ar-SY"/>
        </w:rPr>
      </w:pPr>
      <w:r w:rsidRPr="006E217B">
        <w:rPr>
          <w:rStyle w:val="a7"/>
          <w:rFonts w:ascii="Simplified Arabic" w:hAnsi="Simplified Arabic" w:cs="Simplified Arabic"/>
          <w:sz w:val="24"/>
          <w:szCs w:val="24"/>
        </w:rPr>
        <w:footnoteRef/>
      </w:r>
      <w:r w:rsidRPr="006E217B">
        <w:rPr>
          <w:rFonts w:ascii="Simplified Arabic" w:hAnsi="Simplified Arabic" w:cs="Simplified Arabic"/>
          <w:sz w:val="24"/>
          <w:szCs w:val="24"/>
          <w:rtl/>
          <w:lang w:bidi="ar-SY"/>
        </w:rPr>
        <w:t xml:space="preserve"> </w:t>
      </w:r>
      <w:r w:rsidRPr="00156BEE">
        <w:rPr>
          <w:rFonts w:ascii="Simplified Arabic" w:hAnsi="Simplified Arabic" w:cs="Simplified Arabic"/>
          <w:sz w:val="24"/>
          <w:szCs w:val="24"/>
          <w:rtl/>
          <w:lang w:bidi="ar-SY"/>
        </w:rPr>
        <w:t xml:space="preserve">, </w:t>
      </w:r>
      <w:r w:rsidRPr="00156BEE">
        <w:rPr>
          <w:rFonts w:ascii="Simplified Arabic" w:hAnsi="Simplified Arabic" w:cs="Simplified Arabic"/>
          <w:sz w:val="24"/>
          <w:szCs w:val="24"/>
          <w:lang w:bidi="ar-SY"/>
        </w:rPr>
        <w:t xml:space="preserve">Dr.Hassan, Zaineb </w:t>
      </w:r>
      <w:r>
        <w:rPr>
          <w:rFonts w:ascii="Simplified Arabic" w:hAnsi="Simplified Arabic" w:cs="Simplified Arabic"/>
          <w:sz w:val="24"/>
          <w:szCs w:val="24"/>
          <w:lang w:bidi="ar-SY"/>
        </w:rPr>
        <w:t>.</w:t>
      </w:r>
      <w:r w:rsidRPr="006E217B">
        <w:rPr>
          <w:rFonts w:ascii="Simplified Arabic" w:hAnsi="Simplified Arabic" w:cs="Simplified Arabic"/>
          <w:sz w:val="24"/>
          <w:szCs w:val="24"/>
          <w:lang w:bidi="ar-SY"/>
        </w:rPr>
        <w:t>B</w:t>
      </w:r>
      <w:r>
        <w:rPr>
          <w:rFonts w:ascii="Simplified Arabic" w:hAnsi="Simplified Arabic" w:cs="Simplified Arabic"/>
          <w:sz w:val="24"/>
          <w:szCs w:val="24"/>
          <w:lang w:bidi="ar-SY"/>
        </w:rPr>
        <w:t xml:space="preserve">aghdad university ,  </w:t>
      </w:r>
      <w:r w:rsidRPr="006E217B">
        <w:rPr>
          <w:rFonts w:ascii="Simplified Arabic" w:hAnsi="Simplified Arabic" w:cs="Simplified Arabic"/>
          <w:sz w:val="24"/>
          <w:szCs w:val="24"/>
          <w:lang w:bidi="ar-SY"/>
        </w:rPr>
        <w:t>Pharmaceutical Analytical Applications using Flow Injection spectrop hotometry</w:t>
      </w:r>
      <w:r w:rsidRPr="00DE1D01">
        <w:rPr>
          <w:rFonts w:ascii="Simplified Arabic" w:hAnsi="Simplified Arabic" w:cs="Simplified Arabic"/>
          <w:sz w:val="24"/>
          <w:szCs w:val="24"/>
          <w:lang w:bidi="ar-SY"/>
        </w:rPr>
        <w:t>, 2005</w:t>
      </w:r>
      <w:r>
        <w:rPr>
          <w:rFonts w:ascii="Simplified Arabic" w:hAnsi="Simplified Arabic" w:cs="Simplified Arabic"/>
          <w:sz w:val="24"/>
          <w:szCs w:val="24"/>
          <w:lang w:bidi="ar-SY"/>
        </w:rPr>
        <w:t xml:space="preserve">                                                 </w:t>
      </w:r>
    </w:p>
  </w:footnote>
  <w:footnote w:id="11">
    <w:p w:rsidR="00ED306C" w:rsidRDefault="00ED306C" w:rsidP="000A294F">
      <w:pPr>
        <w:pStyle w:val="a6"/>
        <w:rPr>
          <w:rFonts w:ascii="Simplified Arabic" w:hAnsi="Simplified Arabic" w:cs="Simplified Arabic"/>
          <w:sz w:val="24"/>
          <w:szCs w:val="24"/>
          <w:rtl/>
          <w:lang w:bidi="ar-SY"/>
        </w:rPr>
      </w:pPr>
      <w:r w:rsidRPr="00DE1D01">
        <w:rPr>
          <w:rStyle w:val="a7"/>
          <w:rFonts w:ascii="Simplified Arabic" w:hAnsi="Simplified Arabic" w:cs="Simplified Arabic"/>
          <w:sz w:val="24"/>
          <w:szCs w:val="24"/>
        </w:rPr>
        <w:footnoteRef/>
      </w:r>
      <w:r w:rsidRPr="00DE1D01">
        <w:rPr>
          <w:rFonts w:ascii="Simplified Arabic" w:hAnsi="Simplified Arabic" w:cs="Simplified Arabic"/>
          <w:rtl/>
        </w:rPr>
        <w:t xml:space="preserve"> </w:t>
      </w:r>
      <w:r>
        <w:rPr>
          <w:rFonts w:ascii="Simplified Arabic" w:hAnsi="Simplified Arabic" w:cs="Simplified Arabic" w:hint="cs"/>
          <w:rtl/>
          <w:lang w:bidi="ar-SY"/>
        </w:rPr>
        <w:t xml:space="preserve">         </w:t>
      </w:r>
      <w:r>
        <w:rPr>
          <w:rFonts w:ascii="Simplified Arabic" w:hAnsi="Simplified Arabic" w:cs="Simplified Arabic"/>
          <w:sz w:val="24"/>
          <w:szCs w:val="24"/>
          <w:lang w:bidi="ar-SY"/>
        </w:rPr>
        <w:t>M.Negwer, H.G.Scharnow,'' Organic- chemistry Drugs and their synonyms'',</w:t>
      </w:r>
    </w:p>
    <w:p w:rsidR="00ED306C" w:rsidRPr="00DE1D01" w:rsidRDefault="00ED306C" w:rsidP="000A294F">
      <w:pPr>
        <w:pStyle w:val="a6"/>
        <w:rPr>
          <w:rFonts w:ascii="Simplified Arabic" w:hAnsi="Simplified Arabic" w:cs="Simplified Arabic"/>
          <w:sz w:val="24"/>
          <w:szCs w:val="24"/>
          <w:rtl/>
          <w:lang w:bidi="ar-SY"/>
        </w:rPr>
      </w:pPr>
      <w:r>
        <w:rPr>
          <w:rFonts w:ascii="Simplified Arabic" w:hAnsi="Simplified Arabic" w:cs="Simplified Arabic"/>
          <w:sz w:val="24"/>
          <w:szCs w:val="24"/>
          <w:lang w:bidi="ar-SY"/>
        </w:rPr>
        <w:t>8</w:t>
      </w:r>
      <w:r w:rsidRPr="000A294F">
        <w:rPr>
          <w:rFonts w:ascii="Simplified Arabic" w:hAnsi="Simplified Arabic" w:cs="Simplified Arabic"/>
          <w:sz w:val="24"/>
          <w:szCs w:val="24"/>
          <w:vertAlign w:val="superscript"/>
          <w:lang w:bidi="ar-SY"/>
        </w:rPr>
        <w:t>th</w:t>
      </w:r>
      <w:r>
        <w:rPr>
          <w:rFonts w:ascii="Simplified Arabic" w:hAnsi="Simplified Arabic" w:cs="Simplified Arabic"/>
          <w:sz w:val="24"/>
          <w:szCs w:val="24"/>
          <w:lang w:bidi="ar-SY"/>
        </w:rPr>
        <w:t xml:space="preserve"> ED, vol.1, wiley- VCH, Newyork,2001.                                                      </w:t>
      </w:r>
    </w:p>
  </w:footnote>
  <w:footnote w:id="12">
    <w:p w:rsidR="00ED306C" w:rsidRPr="00C44775" w:rsidRDefault="00ED306C">
      <w:pPr>
        <w:pStyle w:val="a6"/>
        <w:rPr>
          <w:rFonts w:ascii="Simplified Arabic" w:hAnsi="Simplified Arabic" w:cs="Simplified Arabic"/>
          <w:sz w:val="24"/>
          <w:szCs w:val="24"/>
          <w:rtl/>
          <w:lang w:bidi="ar-SY"/>
        </w:rPr>
      </w:pPr>
      <w:r w:rsidRPr="00C44775">
        <w:rPr>
          <w:rStyle w:val="a7"/>
          <w:rFonts w:ascii="Simplified Arabic" w:hAnsi="Simplified Arabic" w:cs="Simplified Arabic"/>
          <w:sz w:val="24"/>
          <w:szCs w:val="24"/>
        </w:rPr>
        <w:footnoteRef/>
      </w:r>
      <w:r w:rsidRPr="00C44775">
        <w:rPr>
          <w:rFonts w:ascii="Simplified Arabic" w:hAnsi="Simplified Arabic" w:cs="Simplified Arabic"/>
          <w:sz w:val="24"/>
          <w:szCs w:val="24"/>
          <w:rtl/>
        </w:rPr>
        <w:t xml:space="preserve"> </w:t>
      </w:r>
      <w:r>
        <w:rPr>
          <w:rFonts w:ascii="Simplified Arabic" w:hAnsi="Simplified Arabic" w:cs="Simplified Arabic"/>
          <w:sz w:val="24"/>
          <w:szCs w:val="24"/>
          <w:lang w:bidi="ar-SY"/>
        </w:rPr>
        <w:t>Martin dale, "The Extra Pharmacopoeia", 25</w:t>
      </w:r>
      <w:r w:rsidRPr="00B9171D">
        <w:rPr>
          <w:rFonts w:ascii="Simplified Arabic" w:hAnsi="Simplified Arabic" w:cs="Simplified Arabic"/>
          <w:sz w:val="24"/>
          <w:szCs w:val="24"/>
          <w:vertAlign w:val="superscript"/>
          <w:lang w:bidi="ar-SY"/>
        </w:rPr>
        <w:t>th</w:t>
      </w:r>
      <w:r>
        <w:rPr>
          <w:rFonts w:ascii="Simplified Arabic" w:hAnsi="Simplified Arabic" w:cs="Simplified Arabic"/>
          <w:sz w:val="24"/>
          <w:szCs w:val="24"/>
          <w:lang w:bidi="ar-SY"/>
        </w:rPr>
        <w:t xml:space="preserve"> ED, pharmacentical press, London, 1961.                                                                                                   </w:t>
      </w:r>
    </w:p>
  </w:footnote>
  <w:footnote w:id="13">
    <w:p w:rsidR="00ED306C" w:rsidRPr="00B9171D" w:rsidRDefault="00ED306C">
      <w:pPr>
        <w:pStyle w:val="a6"/>
        <w:rPr>
          <w:rFonts w:ascii="Simplified Arabic" w:hAnsi="Simplified Arabic" w:cs="Simplified Arabic"/>
          <w:sz w:val="24"/>
          <w:szCs w:val="24"/>
          <w:lang w:bidi="ar-SY"/>
        </w:rPr>
      </w:pPr>
      <w:r w:rsidRPr="00B9171D">
        <w:rPr>
          <w:rStyle w:val="a7"/>
          <w:rFonts w:ascii="Simplified Arabic" w:hAnsi="Simplified Arabic" w:cs="Simplified Arabic"/>
          <w:sz w:val="24"/>
          <w:szCs w:val="24"/>
        </w:rPr>
        <w:footnoteRef/>
      </w:r>
      <w:r w:rsidRPr="00B9171D">
        <w:rPr>
          <w:rFonts w:ascii="Simplified Arabic" w:hAnsi="Simplified Arabic" w:cs="Simplified Arabic"/>
          <w:rtl/>
        </w:rPr>
        <w:t xml:space="preserve"> </w:t>
      </w:r>
      <w:r>
        <w:rPr>
          <w:rFonts w:ascii="Simplified Arabic" w:hAnsi="Simplified Arabic" w:cs="Simplified Arabic"/>
          <w:sz w:val="24"/>
          <w:szCs w:val="24"/>
          <w:lang w:bidi="ar-SY"/>
        </w:rPr>
        <w:t xml:space="preserve">British Pharmacentical codex, pharmacentical press,London,1968.                    </w:t>
      </w:r>
    </w:p>
  </w:footnote>
  <w:footnote w:id="14">
    <w:p w:rsidR="00ED306C" w:rsidRPr="00B13E1B" w:rsidRDefault="00ED306C">
      <w:pPr>
        <w:pStyle w:val="a6"/>
        <w:rPr>
          <w:rFonts w:ascii="Simplified Arabic" w:hAnsi="Simplified Arabic" w:cs="Simplified Arabic"/>
          <w:lang w:bidi="ar-SY"/>
        </w:rPr>
      </w:pPr>
      <w:r w:rsidRPr="00B13E1B">
        <w:rPr>
          <w:rStyle w:val="a7"/>
          <w:rFonts w:ascii="Simplified Arabic" w:hAnsi="Simplified Arabic" w:cs="Simplified Arabic"/>
          <w:sz w:val="24"/>
          <w:szCs w:val="24"/>
        </w:rPr>
        <w:footnoteRef/>
      </w:r>
      <w:r w:rsidRPr="00B13E1B">
        <w:rPr>
          <w:rFonts w:ascii="Simplified Arabic" w:hAnsi="Simplified Arabic" w:cs="Simplified Arabic"/>
          <w:sz w:val="24"/>
          <w:szCs w:val="24"/>
          <w:rtl/>
        </w:rPr>
        <w:t xml:space="preserve"> </w:t>
      </w:r>
      <w:r>
        <w:rPr>
          <w:rFonts w:ascii="Simplified Arabic" w:hAnsi="Simplified Arabic" w:cs="Simplified Arabic"/>
          <w:sz w:val="24"/>
          <w:szCs w:val="24"/>
          <w:lang w:bidi="ar-SY"/>
        </w:rPr>
        <w:t>Martin dale, Edited by Kathleen.parfill,32</w:t>
      </w:r>
      <w:r w:rsidRPr="00B13E1B">
        <w:rPr>
          <w:rFonts w:ascii="Simplified Arabic" w:hAnsi="Simplified Arabic" w:cs="Simplified Arabic"/>
          <w:sz w:val="24"/>
          <w:szCs w:val="24"/>
          <w:vertAlign w:val="superscript"/>
          <w:lang w:bidi="ar-SY"/>
        </w:rPr>
        <w:t>nd</w:t>
      </w:r>
      <w:r>
        <w:rPr>
          <w:rFonts w:ascii="Simplified Arabic" w:hAnsi="Simplified Arabic" w:cs="Simplified Arabic"/>
          <w:sz w:val="24"/>
          <w:szCs w:val="24"/>
          <w:lang w:bidi="ar-SY"/>
        </w:rPr>
        <w:t xml:space="preserve"> ED,1999.                                   </w:t>
      </w:r>
    </w:p>
  </w:footnote>
  <w:footnote w:id="15">
    <w:p w:rsidR="00ED306C" w:rsidRPr="00966F89" w:rsidRDefault="00ED306C" w:rsidP="00773E97">
      <w:pPr>
        <w:pStyle w:val="a6"/>
        <w:rPr>
          <w:rFonts w:ascii="Simplified Arabic" w:hAnsi="Simplified Arabic" w:cs="Simplified Arabic"/>
          <w:rtl/>
          <w:lang w:bidi="ar-SY"/>
        </w:rPr>
      </w:pPr>
      <w:r w:rsidRPr="00966F89">
        <w:rPr>
          <w:rStyle w:val="a7"/>
          <w:rFonts w:ascii="Simplified Arabic" w:hAnsi="Simplified Arabic" w:cs="Simplified Arabic"/>
          <w:sz w:val="24"/>
          <w:szCs w:val="24"/>
        </w:rPr>
        <w:footnoteRef/>
      </w:r>
      <w:r w:rsidRPr="00966F89">
        <w:rPr>
          <w:rFonts w:ascii="Simplified Arabic" w:hAnsi="Simplified Arabic" w:cs="Simplified Arabic"/>
          <w:lang w:bidi="ar-SY"/>
        </w:rPr>
        <w:t xml:space="preserve">   Kat</w:t>
      </w:r>
      <w:r w:rsidRPr="00133AC5">
        <w:rPr>
          <w:rFonts w:ascii="Simplified Arabic" w:hAnsi="Simplified Arabic" w:cs="Simplified Arabic"/>
          <w:sz w:val="24"/>
          <w:szCs w:val="24"/>
          <w:lang w:bidi="ar-SY"/>
        </w:rPr>
        <w:t xml:space="preserve">ch,M.Tanaka,N.and luahara, S.(1981). Studien on the genotoxiaty of a staf in mammalian </w:t>
      </w:r>
      <w:r w:rsidRPr="00133AC5">
        <w:rPr>
          <w:rFonts w:ascii="Simplified Arabic" w:hAnsi="Simplified Arabic" w:cs="Simplified Arabic"/>
          <w:sz w:val="28"/>
          <w:szCs w:val="28"/>
          <w:lang w:bidi="ar-SY"/>
        </w:rPr>
        <w:t xml:space="preserve">in </w:t>
      </w:r>
      <w:r w:rsidRPr="00133AC5">
        <w:rPr>
          <w:rFonts w:ascii="Simplified Arabic" w:hAnsi="Simplified Arabic" w:cs="Simplified Arabic"/>
          <w:sz w:val="22"/>
          <w:szCs w:val="22"/>
          <w:lang w:bidi="ar-SY"/>
        </w:rPr>
        <w:t>vivo system, Mutat. Res.223:287-293</w:t>
      </w:r>
      <w:r w:rsidRPr="00133AC5">
        <w:rPr>
          <w:rFonts w:ascii="Simplified Arabic" w:hAnsi="Simplified Arabic" w:cs="Simplified Arabic"/>
          <w:sz w:val="22"/>
          <w:szCs w:val="22"/>
          <w:rtl/>
          <w:lang w:bidi="ar-SY"/>
        </w:rPr>
        <w:t xml:space="preserve"> </w:t>
      </w:r>
    </w:p>
  </w:footnote>
  <w:footnote w:id="16">
    <w:p w:rsidR="00ED306C" w:rsidRPr="00773E97" w:rsidRDefault="00ED306C" w:rsidP="00773E97">
      <w:pPr>
        <w:pStyle w:val="a6"/>
        <w:rPr>
          <w:sz w:val="24"/>
          <w:szCs w:val="24"/>
          <w:lang w:bidi="ar-SY"/>
        </w:rPr>
      </w:pPr>
      <w:r w:rsidRPr="00773E97">
        <w:rPr>
          <w:rFonts w:cs="Arial"/>
          <w:sz w:val="24"/>
          <w:szCs w:val="24"/>
          <w:lang w:bidi="ar-SY"/>
        </w:rPr>
        <w:t xml:space="preserve"> </w:t>
      </w:r>
      <w:r w:rsidRPr="00773E97">
        <w:rPr>
          <w:rStyle w:val="a7"/>
          <w:sz w:val="24"/>
          <w:szCs w:val="24"/>
        </w:rPr>
        <w:footnoteRef/>
      </w:r>
      <w:r w:rsidRPr="00773E97">
        <w:rPr>
          <w:rFonts w:cs="Arial" w:hint="cs"/>
          <w:sz w:val="24"/>
          <w:szCs w:val="24"/>
          <w:rtl/>
          <w:lang w:bidi="ar-SY"/>
        </w:rPr>
        <w:t>د</w:t>
      </w:r>
      <w:r w:rsidRPr="00773E97">
        <w:rPr>
          <w:rFonts w:cs="Arial"/>
          <w:sz w:val="24"/>
          <w:szCs w:val="24"/>
          <w:rtl/>
          <w:lang w:bidi="ar-SY"/>
        </w:rPr>
        <w:t xml:space="preserve">. </w:t>
      </w:r>
      <w:r w:rsidRPr="00773E97">
        <w:rPr>
          <w:rFonts w:cs="Arial" w:hint="cs"/>
          <w:sz w:val="24"/>
          <w:szCs w:val="24"/>
          <w:rtl/>
          <w:lang w:bidi="ar-SY"/>
        </w:rPr>
        <w:t>بو</w:t>
      </w:r>
      <w:r w:rsidRPr="00773E97">
        <w:rPr>
          <w:rFonts w:cs="Arial"/>
          <w:sz w:val="24"/>
          <w:szCs w:val="24"/>
          <w:rtl/>
          <w:lang w:bidi="ar-SY"/>
        </w:rPr>
        <w:t xml:space="preserve"> </w:t>
      </w:r>
      <w:r w:rsidRPr="00773E97">
        <w:rPr>
          <w:rFonts w:cs="Arial" w:hint="cs"/>
          <w:sz w:val="24"/>
          <w:szCs w:val="24"/>
          <w:rtl/>
          <w:lang w:bidi="ar-SY"/>
        </w:rPr>
        <w:t>القندول</w:t>
      </w:r>
      <w:r w:rsidRPr="00773E97">
        <w:rPr>
          <w:rFonts w:cs="Arial"/>
          <w:sz w:val="24"/>
          <w:szCs w:val="24"/>
          <w:rtl/>
          <w:lang w:bidi="ar-SY"/>
        </w:rPr>
        <w:t xml:space="preserve"> </w:t>
      </w:r>
      <w:r w:rsidRPr="00773E97">
        <w:rPr>
          <w:rFonts w:cs="Arial" w:hint="cs"/>
          <w:sz w:val="24"/>
          <w:szCs w:val="24"/>
          <w:rtl/>
          <w:lang w:bidi="ar-SY"/>
        </w:rPr>
        <w:t>رمزي</w:t>
      </w:r>
      <w:r w:rsidRPr="00773E97">
        <w:rPr>
          <w:sz w:val="24"/>
          <w:szCs w:val="24"/>
          <w:rtl/>
        </w:rPr>
        <w:t xml:space="preserve"> </w:t>
      </w:r>
      <w:r w:rsidRPr="00773E97">
        <w:rPr>
          <w:rFonts w:cs="Arial" w:hint="cs"/>
          <w:sz w:val="24"/>
          <w:szCs w:val="24"/>
          <w:rtl/>
          <w:lang w:bidi="ar-SY"/>
        </w:rPr>
        <w:t>جامعة</w:t>
      </w:r>
      <w:r w:rsidRPr="00773E97">
        <w:rPr>
          <w:rFonts w:cs="Arial"/>
          <w:sz w:val="24"/>
          <w:szCs w:val="24"/>
          <w:rtl/>
          <w:lang w:bidi="ar-SY"/>
        </w:rPr>
        <w:t xml:space="preserve"> </w:t>
      </w:r>
      <w:r w:rsidRPr="00773E97">
        <w:rPr>
          <w:rFonts w:cs="Arial" w:hint="cs"/>
          <w:sz w:val="24"/>
          <w:szCs w:val="24"/>
          <w:rtl/>
          <w:lang w:bidi="ar-SY"/>
        </w:rPr>
        <w:t>منتوري</w:t>
      </w:r>
      <w:r w:rsidRPr="00773E97">
        <w:rPr>
          <w:rFonts w:cs="Arial"/>
          <w:sz w:val="24"/>
          <w:szCs w:val="24"/>
          <w:rtl/>
          <w:lang w:bidi="ar-SY"/>
        </w:rPr>
        <w:t xml:space="preserve"> </w:t>
      </w:r>
      <w:r w:rsidRPr="00773E97">
        <w:rPr>
          <w:rFonts w:cs="Arial" w:hint="cs"/>
          <w:sz w:val="24"/>
          <w:szCs w:val="24"/>
          <w:rtl/>
          <w:lang w:bidi="ar-SY"/>
        </w:rPr>
        <w:t>قسنطينة/</w:t>
      </w:r>
      <w:r w:rsidRPr="00773E97">
        <w:rPr>
          <w:rFonts w:cs="Arial"/>
          <w:sz w:val="24"/>
          <w:szCs w:val="24"/>
          <w:rtl/>
          <w:lang w:bidi="ar-SY"/>
        </w:rPr>
        <w:t xml:space="preserve"> </w:t>
      </w:r>
      <w:r w:rsidRPr="00773E97">
        <w:rPr>
          <w:rFonts w:cs="Arial" w:hint="cs"/>
          <w:sz w:val="24"/>
          <w:szCs w:val="24"/>
          <w:rtl/>
          <w:lang w:bidi="ar-SY"/>
        </w:rPr>
        <w:t>كلية</w:t>
      </w:r>
      <w:r w:rsidRPr="00773E97">
        <w:rPr>
          <w:rFonts w:cs="Arial"/>
          <w:sz w:val="24"/>
          <w:szCs w:val="24"/>
          <w:rtl/>
          <w:lang w:bidi="ar-SY"/>
        </w:rPr>
        <w:t xml:space="preserve"> </w:t>
      </w:r>
      <w:r w:rsidRPr="00773E97">
        <w:rPr>
          <w:rFonts w:cs="Arial" w:hint="cs"/>
          <w:sz w:val="24"/>
          <w:szCs w:val="24"/>
          <w:rtl/>
          <w:lang w:bidi="ar-SY"/>
        </w:rPr>
        <w:t>علوم</w:t>
      </w:r>
      <w:r w:rsidRPr="00773E97">
        <w:rPr>
          <w:rFonts w:cs="Arial"/>
          <w:sz w:val="24"/>
          <w:szCs w:val="24"/>
          <w:rtl/>
          <w:lang w:bidi="ar-SY"/>
        </w:rPr>
        <w:t xml:space="preserve"> </w:t>
      </w:r>
      <w:r w:rsidRPr="00773E97">
        <w:rPr>
          <w:rFonts w:cs="Arial" w:hint="cs"/>
          <w:sz w:val="24"/>
          <w:szCs w:val="24"/>
          <w:rtl/>
          <w:lang w:bidi="ar-SY"/>
        </w:rPr>
        <w:t>الطبيعة</w:t>
      </w:r>
      <w:r w:rsidRPr="00773E97">
        <w:rPr>
          <w:rFonts w:cs="Arial"/>
          <w:sz w:val="24"/>
          <w:szCs w:val="24"/>
          <w:rtl/>
          <w:lang w:bidi="ar-SY"/>
        </w:rPr>
        <w:t xml:space="preserve"> </w:t>
      </w:r>
      <w:r w:rsidRPr="00773E97">
        <w:rPr>
          <w:rFonts w:cs="Arial" w:hint="cs"/>
          <w:sz w:val="24"/>
          <w:szCs w:val="24"/>
          <w:rtl/>
          <w:lang w:bidi="ar-SY"/>
        </w:rPr>
        <w:t>والحياة</w:t>
      </w:r>
      <w:r w:rsidRPr="00773E97">
        <w:rPr>
          <w:rFonts w:cs="Arial"/>
          <w:sz w:val="24"/>
          <w:szCs w:val="24"/>
          <w:rtl/>
          <w:lang w:bidi="ar-SY"/>
        </w:rPr>
        <w:t xml:space="preserve">/ </w:t>
      </w:r>
      <w:r w:rsidRPr="00773E97">
        <w:rPr>
          <w:rFonts w:cs="Arial" w:hint="cs"/>
          <w:sz w:val="24"/>
          <w:szCs w:val="24"/>
          <w:rtl/>
          <w:lang w:bidi="ar-SY"/>
        </w:rPr>
        <w:t>قسم</w:t>
      </w:r>
      <w:r w:rsidRPr="00773E97">
        <w:rPr>
          <w:rFonts w:cs="Arial"/>
          <w:sz w:val="24"/>
          <w:szCs w:val="24"/>
          <w:rtl/>
          <w:lang w:bidi="ar-SY"/>
        </w:rPr>
        <w:t xml:space="preserve"> </w:t>
      </w:r>
      <w:r w:rsidRPr="00773E97">
        <w:rPr>
          <w:rFonts w:cs="Arial" w:hint="cs"/>
          <w:sz w:val="24"/>
          <w:szCs w:val="24"/>
          <w:rtl/>
          <w:lang w:bidi="ar-SY"/>
        </w:rPr>
        <w:t>بيولوجيا</w:t>
      </w:r>
      <w:r w:rsidRPr="00773E97">
        <w:rPr>
          <w:rFonts w:cs="Arial"/>
          <w:sz w:val="24"/>
          <w:szCs w:val="24"/>
          <w:rtl/>
          <w:lang w:bidi="ar-SY"/>
        </w:rPr>
        <w:t xml:space="preserve"> </w:t>
      </w:r>
      <w:r w:rsidRPr="00773E97">
        <w:rPr>
          <w:rFonts w:cs="Arial" w:hint="cs"/>
          <w:sz w:val="24"/>
          <w:szCs w:val="24"/>
          <w:rtl/>
          <w:lang w:bidi="ar-SY"/>
        </w:rPr>
        <w:t>الحيوان</w:t>
      </w:r>
      <w:r w:rsidRPr="00773E97">
        <w:rPr>
          <w:rFonts w:cs="Arial"/>
          <w:sz w:val="24"/>
          <w:szCs w:val="24"/>
          <w:rtl/>
          <w:lang w:bidi="ar-SY"/>
        </w:rPr>
        <w:t>/ "</w:t>
      </w:r>
      <w:r w:rsidRPr="00773E97">
        <w:rPr>
          <w:rFonts w:cs="Arial" w:hint="cs"/>
          <w:sz w:val="24"/>
          <w:szCs w:val="24"/>
          <w:rtl/>
          <w:lang w:bidi="ar-SY"/>
        </w:rPr>
        <w:t>الدور</w:t>
      </w:r>
      <w:r w:rsidRPr="00773E97">
        <w:rPr>
          <w:rFonts w:cs="Arial"/>
          <w:sz w:val="24"/>
          <w:szCs w:val="24"/>
          <w:rtl/>
          <w:lang w:bidi="ar-SY"/>
        </w:rPr>
        <w:t xml:space="preserve"> </w:t>
      </w:r>
      <w:r w:rsidRPr="00773E97">
        <w:rPr>
          <w:rFonts w:cs="Arial" w:hint="cs"/>
          <w:sz w:val="24"/>
          <w:szCs w:val="24"/>
          <w:rtl/>
          <w:lang w:bidi="ar-SY"/>
        </w:rPr>
        <w:t>الوقائي</w:t>
      </w:r>
      <w:r w:rsidRPr="00773E97">
        <w:rPr>
          <w:rFonts w:cs="Arial"/>
          <w:sz w:val="24"/>
          <w:szCs w:val="24"/>
          <w:rtl/>
          <w:lang w:bidi="ar-SY"/>
        </w:rPr>
        <w:t xml:space="preserve"> </w:t>
      </w:r>
      <w:r w:rsidRPr="00773E97">
        <w:rPr>
          <w:rFonts w:cs="Arial" w:hint="cs"/>
          <w:sz w:val="24"/>
          <w:szCs w:val="24"/>
          <w:rtl/>
          <w:lang w:bidi="ar-SY"/>
        </w:rPr>
        <w:t>لبعض</w:t>
      </w:r>
      <w:r w:rsidRPr="00773E97">
        <w:rPr>
          <w:rFonts w:cs="Arial"/>
          <w:sz w:val="24"/>
          <w:szCs w:val="24"/>
          <w:rtl/>
          <w:lang w:bidi="ar-SY"/>
        </w:rPr>
        <w:t xml:space="preserve"> </w:t>
      </w:r>
      <w:r w:rsidRPr="00773E97">
        <w:rPr>
          <w:rFonts w:cs="Arial" w:hint="cs"/>
          <w:sz w:val="24"/>
          <w:szCs w:val="24"/>
          <w:rtl/>
          <w:lang w:bidi="ar-SY"/>
        </w:rPr>
        <w:t>المستخلصات</w:t>
      </w:r>
      <w:r w:rsidRPr="00773E97">
        <w:rPr>
          <w:rFonts w:cs="Arial"/>
          <w:sz w:val="24"/>
          <w:szCs w:val="24"/>
          <w:rtl/>
          <w:lang w:bidi="ar-SY"/>
        </w:rPr>
        <w:t xml:space="preserve"> </w:t>
      </w:r>
      <w:r w:rsidRPr="00773E97">
        <w:rPr>
          <w:rFonts w:cs="Arial" w:hint="cs"/>
          <w:sz w:val="24"/>
          <w:szCs w:val="24"/>
          <w:rtl/>
          <w:lang w:bidi="ar-SY"/>
        </w:rPr>
        <w:t>الفلافونيدية</w:t>
      </w:r>
      <w:r w:rsidRPr="00773E97">
        <w:rPr>
          <w:rFonts w:cs="Arial"/>
          <w:sz w:val="24"/>
          <w:szCs w:val="24"/>
          <w:rtl/>
          <w:lang w:bidi="ar-SY"/>
        </w:rPr>
        <w:t xml:space="preserve"> </w:t>
      </w:r>
      <w:r w:rsidRPr="00773E97">
        <w:rPr>
          <w:rFonts w:cs="Arial" w:hint="cs"/>
          <w:sz w:val="24"/>
          <w:szCs w:val="24"/>
          <w:rtl/>
          <w:lang w:bidi="ar-SY"/>
        </w:rPr>
        <w:t>ضد</w:t>
      </w:r>
      <w:r w:rsidRPr="00773E97">
        <w:rPr>
          <w:rFonts w:cs="Arial"/>
          <w:sz w:val="24"/>
          <w:szCs w:val="24"/>
          <w:rtl/>
          <w:lang w:bidi="ar-SY"/>
        </w:rPr>
        <w:t xml:space="preserve"> </w:t>
      </w:r>
      <w:r w:rsidRPr="00773E97">
        <w:rPr>
          <w:rFonts w:cs="Arial" w:hint="cs"/>
          <w:sz w:val="24"/>
          <w:szCs w:val="24"/>
          <w:rtl/>
          <w:lang w:bidi="ar-SY"/>
        </w:rPr>
        <w:t>الالتهاب</w:t>
      </w:r>
      <w:r w:rsidRPr="00773E97">
        <w:rPr>
          <w:rFonts w:cs="Arial"/>
          <w:sz w:val="24"/>
          <w:szCs w:val="24"/>
          <w:rtl/>
          <w:lang w:bidi="ar-SY"/>
        </w:rPr>
        <w:t xml:space="preserve"> </w:t>
      </w:r>
      <w:r w:rsidRPr="00773E97">
        <w:rPr>
          <w:rFonts w:cs="Arial" w:hint="cs"/>
          <w:sz w:val="24"/>
          <w:szCs w:val="24"/>
          <w:rtl/>
          <w:lang w:bidi="ar-SY"/>
        </w:rPr>
        <w:t>الكبدي</w:t>
      </w:r>
      <w:r w:rsidRPr="00773E97">
        <w:rPr>
          <w:rFonts w:cs="Arial"/>
          <w:sz w:val="24"/>
          <w:szCs w:val="24"/>
          <w:rtl/>
          <w:lang w:bidi="ar-SY"/>
        </w:rPr>
        <w:t xml:space="preserve"> </w:t>
      </w:r>
      <w:r w:rsidRPr="00773E97">
        <w:rPr>
          <w:rFonts w:cs="Arial" w:hint="cs"/>
          <w:sz w:val="24"/>
          <w:szCs w:val="24"/>
          <w:rtl/>
          <w:lang w:bidi="ar-SY"/>
        </w:rPr>
        <w:t>المحرض</w:t>
      </w:r>
      <w:r w:rsidRPr="00773E97">
        <w:rPr>
          <w:rFonts w:cs="Arial"/>
          <w:sz w:val="24"/>
          <w:szCs w:val="24"/>
          <w:rtl/>
          <w:lang w:bidi="ar-SY"/>
        </w:rPr>
        <w:t xml:space="preserve"> </w:t>
      </w:r>
      <w:r w:rsidRPr="00773E97">
        <w:rPr>
          <w:rFonts w:cs="Arial" w:hint="cs"/>
          <w:sz w:val="24"/>
          <w:szCs w:val="24"/>
          <w:rtl/>
          <w:lang w:bidi="ar-SY"/>
        </w:rPr>
        <w:t>بالباراسيتامول</w:t>
      </w:r>
      <w:r w:rsidRPr="00773E97">
        <w:rPr>
          <w:rFonts w:cs="Arial"/>
          <w:sz w:val="24"/>
          <w:szCs w:val="24"/>
          <w:rtl/>
          <w:lang w:bidi="ar-SY"/>
        </w:rPr>
        <w:t xml:space="preserve"> </w:t>
      </w:r>
      <w:r w:rsidRPr="00773E97">
        <w:rPr>
          <w:rFonts w:cs="Arial" w:hint="cs"/>
          <w:sz w:val="24"/>
          <w:szCs w:val="24"/>
          <w:rtl/>
          <w:lang w:bidi="ar-SY"/>
        </w:rPr>
        <w:t>لدى</w:t>
      </w:r>
      <w:r w:rsidRPr="00773E97">
        <w:rPr>
          <w:rFonts w:cs="Arial"/>
          <w:sz w:val="24"/>
          <w:szCs w:val="24"/>
          <w:rtl/>
          <w:lang w:bidi="ar-SY"/>
        </w:rPr>
        <w:t xml:space="preserve"> </w:t>
      </w:r>
      <w:r w:rsidRPr="00773E97">
        <w:rPr>
          <w:rFonts w:cs="Arial" w:hint="cs"/>
          <w:sz w:val="24"/>
          <w:szCs w:val="24"/>
          <w:rtl/>
          <w:lang w:bidi="ar-SY"/>
        </w:rPr>
        <w:t>الجرذان</w:t>
      </w:r>
      <w:r w:rsidRPr="00773E97">
        <w:rPr>
          <w:rFonts w:cs="Arial"/>
          <w:sz w:val="24"/>
          <w:szCs w:val="24"/>
          <w:rtl/>
          <w:lang w:bidi="ar-SY"/>
        </w:rPr>
        <w:t>"/ 2010\2011</w:t>
      </w:r>
      <w:r w:rsidRPr="00773E97">
        <w:rPr>
          <w:rFonts w:cs="Arial" w:hint="cs"/>
          <w:sz w:val="24"/>
          <w:szCs w:val="24"/>
          <w:rtl/>
          <w:lang w:bidi="ar-SY"/>
        </w:rPr>
        <w:t>م، ص 27.</w:t>
      </w:r>
    </w:p>
  </w:footnote>
  <w:footnote w:id="17">
    <w:p w:rsidR="00ED306C" w:rsidRDefault="00ED306C" w:rsidP="00E5572B">
      <w:pPr>
        <w:pStyle w:val="a6"/>
        <w:rPr>
          <w:rtl/>
          <w:lang w:bidi="ar-SY"/>
        </w:rPr>
      </w:pPr>
      <w:r>
        <w:t>, 2002.</w:t>
      </w:r>
      <w:r>
        <w:rPr>
          <w:rStyle w:val="a7"/>
        </w:rPr>
        <w:footnoteRef/>
      </w:r>
      <w:r>
        <w:rPr>
          <w:rtl/>
        </w:rPr>
        <w:t xml:space="preserve"> </w:t>
      </w:r>
      <w:r>
        <w:rPr>
          <w:lang w:bidi="ar-SY"/>
        </w:rPr>
        <w:t>E.K.Kastrup," Drug Facts and Comparisons", Awolters kluwer company, New York</w:t>
      </w:r>
    </w:p>
    <w:p w:rsidR="00ED306C" w:rsidRDefault="00ED306C" w:rsidP="00E5572B">
      <w:pPr>
        <w:pStyle w:val="a6"/>
        <w:rPr>
          <w:rtl/>
          <w:lang w:bidi="ar-SY"/>
        </w:rPr>
      </w:pPr>
      <w:r>
        <w:rPr>
          <w:rFonts w:hint="cs"/>
          <w:rtl/>
          <w:lang w:bidi="ar-SY"/>
        </w:rPr>
        <w:t>*</w:t>
      </w:r>
      <w:r>
        <w:rPr>
          <w:lang w:bidi="ar-SY"/>
        </w:rPr>
        <w:t xml:space="preserve">M.J.Mycek,R.A.Harvey,P.C.Champ,B.D.Fisher,and M.Cooper," Lippincott's ilustrated reviews: pharmacology", Lippincott Williams &amp; Wilkins, Pheladelphia, USA, 2000.                                          </w:t>
      </w:r>
    </w:p>
  </w:footnote>
  <w:footnote w:id="18">
    <w:p w:rsidR="00ED306C" w:rsidRDefault="00ED306C" w:rsidP="00F312EC">
      <w:pPr>
        <w:pStyle w:val="a6"/>
        <w:rPr>
          <w:lang w:bidi="ar-SY"/>
        </w:rPr>
      </w:pPr>
      <w:r>
        <w:rPr>
          <w:rStyle w:val="a7"/>
        </w:rPr>
        <w:footnoteRef/>
      </w:r>
      <w:r>
        <w:rPr>
          <w:rtl/>
        </w:rPr>
        <w:t xml:space="preserve"> </w:t>
      </w:r>
      <w:r>
        <w:rPr>
          <w:lang w:bidi="ar-SY"/>
        </w:rPr>
        <w:t xml:space="preserve">Wiley,Pharmaceutical chemicals in perspective. Reuben and Witt Koff. New York,1989. </w:t>
      </w:r>
    </w:p>
  </w:footnote>
  <w:footnote w:id="19">
    <w:p w:rsidR="00ED306C" w:rsidRDefault="00ED306C">
      <w:pPr>
        <w:pStyle w:val="a6"/>
        <w:rPr>
          <w:lang w:bidi="ar-SY"/>
        </w:rPr>
      </w:pPr>
      <w:r>
        <w:rPr>
          <w:rStyle w:val="a7"/>
        </w:rPr>
        <w:footnoteRef/>
      </w:r>
      <w:r>
        <w:rPr>
          <w:rtl/>
        </w:rPr>
        <w:t xml:space="preserve"> </w:t>
      </w:r>
      <w:r>
        <w:rPr>
          <w:lang w:bidi="ar-SY"/>
        </w:rPr>
        <w:t xml:space="preserve">Woo,O.F.Muller,P.D.Olson,K.R.and Kim,S.Y.Shorter duration of N-Acetylcysteine theraphy for acue acetaminophen orerdose.Ann.Emery.Med.35:363-368.                                                                                 </w:t>
      </w:r>
    </w:p>
  </w:footnote>
  <w:footnote w:id="20">
    <w:p w:rsidR="00ED306C" w:rsidRDefault="00ED306C" w:rsidP="00F91673">
      <w:pPr>
        <w:pStyle w:val="a6"/>
        <w:rPr>
          <w:lang w:bidi="ar-SY"/>
        </w:rPr>
      </w:pPr>
      <w:r>
        <w:rPr>
          <w:rStyle w:val="a7"/>
        </w:rPr>
        <w:footnoteRef/>
      </w:r>
      <w:r>
        <w:rPr>
          <w:rtl/>
        </w:rPr>
        <w:t xml:space="preserve"> </w:t>
      </w:r>
      <w:r>
        <w:rPr>
          <w:rFonts w:ascii="Simplified Arabic" w:hAnsi="Simplified Arabic" w:cs="Simplified Arabic" w:hint="cs"/>
          <w:sz w:val="24"/>
          <w:szCs w:val="24"/>
          <w:rtl/>
          <w:lang w:bidi="ar-SY"/>
        </w:rPr>
        <w:t>د. نور الهدى عبد الودود هلال زيدان، د. فوزي اسماعيل عيسى/ مجلة أسيوط للدراسات البيئية/ "السمية لكبدية والكلوية لبعض الملوثات البيئية وكيفية الوقاية منها"/</w:t>
      </w:r>
      <w:r w:rsidRPr="00FF46A2">
        <w:rPr>
          <w:rFonts w:ascii="Simplified Arabic" w:hAnsi="Simplified Arabic" w:cs="Simplified Arabic" w:hint="cs"/>
          <w:sz w:val="24"/>
          <w:szCs w:val="24"/>
          <w:rtl/>
          <w:lang w:bidi="ar-SY"/>
        </w:rPr>
        <w:t xml:space="preserve"> </w:t>
      </w:r>
      <w:r>
        <w:rPr>
          <w:rFonts w:ascii="Simplified Arabic" w:hAnsi="Simplified Arabic" w:cs="Simplified Arabic" w:hint="cs"/>
          <w:sz w:val="24"/>
          <w:szCs w:val="24"/>
          <w:rtl/>
          <w:lang w:bidi="ar-SY"/>
        </w:rPr>
        <w:t>العدد 36/  ص 64/ تاريخ النشر: يناير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09E"/>
    <w:multiLevelType w:val="hybridMultilevel"/>
    <w:tmpl w:val="9BA0DF3A"/>
    <w:lvl w:ilvl="0" w:tplc="5A2EEB3C">
      <w:start w:val="1"/>
      <w:numFmt w:val="bullet"/>
      <w:lvlText w:val=""/>
      <w:lvlJc w:val="left"/>
      <w:pPr>
        <w:ind w:left="45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B7E65"/>
    <w:multiLevelType w:val="hybridMultilevel"/>
    <w:tmpl w:val="1AE2A97A"/>
    <w:lvl w:ilvl="0" w:tplc="74068B9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F2DF1"/>
    <w:multiLevelType w:val="hybridMultilevel"/>
    <w:tmpl w:val="46B8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B558D"/>
    <w:multiLevelType w:val="hybridMultilevel"/>
    <w:tmpl w:val="9C8E7450"/>
    <w:lvl w:ilvl="0" w:tplc="74068B94">
      <w:start w:val="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064960"/>
    <w:multiLevelType w:val="hybridMultilevel"/>
    <w:tmpl w:val="ADECCD6C"/>
    <w:lvl w:ilvl="0" w:tplc="8A3E0288">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EA615E"/>
    <w:multiLevelType w:val="hybridMultilevel"/>
    <w:tmpl w:val="82FC8FE8"/>
    <w:lvl w:ilvl="0" w:tplc="D10C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A78C7"/>
    <w:multiLevelType w:val="hybridMultilevel"/>
    <w:tmpl w:val="09A8E6BC"/>
    <w:lvl w:ilvl="0" w:tplc="4BDA4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A3A3C"/>
    <w:multiLevelType w:val="hybridMultilevel"/>
    <w:tmpl w:val="7AFA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B17EC"/>
    <w:multiLevelType w:val="hybridMultilevel"/>
    <w:tmpl w:val="16C85C58"/>
    <w:lvl w:ilvl="0" w:tplc="5A2EEB3C">
      <w:start w:val="1"/>
      <w:numFmt w:val="bullet"/>
      <w:lvlText w:val=""/>
      <w:lvlJc w:val="left"/>
      <w:pPr>
        <w:ind w:left="450" w:hanging="360"/>
      </w:pPr>
      <w:rPr>
        <w:rFonts w:ascii="Symbol" w:hAnsi="Symbol" w:hint="default"/>
        <w:color w:val="00B0F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4A206E45"/>
    <w:multiLevelType w:val="hybridMultilevel"/>
    <w:tmpl w:val="F480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A6C8F"/>
    <w:multiLevelType w:val="hybridMultilevel"/>
    <w:tmpl w:val="088E9768"/>
    <w:lvl w:ilvl="0" w:tplc="258CC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9B4E82"/>
    <w:multiLevelType w:val="hybridMultilevel"/>
    <w:tmpl w:val="4DD8CDDC"/>
    <w:lvl w:ilvl="0" w:tplc="EBFCDCAC">
      <w:start w:val="1"/>
      <w:numFmt w:val="decimal"/>
      <w:lvlText w:val="%1-"/>
      <w:lvlJc w:val="left"/>
      <w:pPr>
        <w:ind w:left="5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40901"/>
    <w:multiLevelType w:val="hybridMultilevel"/>
    <w:tmpl w:val="B7248292"/>
    <w:lvl w:ilvl="0" w:tplc="C26AF104">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24F1EB7"/>
    <w:multiLevelType w:val="hybridMultilevel"/>
    <w:tmpl w:val="CCDED570"/>
    <w:lvl w:ilvl="0" w:tplc="241477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7"/>
  </w:num>
  <w:num w:numId="5">
    <w:abstractNumId w:val="8"/>
  </w:num>
  <w:num w:numId="6">
    <w:abstractNumId w:val="0"/>
  </w:num>
  <w:num w:numId="7">
    <w:abstractNumId w:val="9"/>
  </w:num>
  <w:num w:numId="8">
    <w:abstractNumId w:val="13"/>
  </w:num>
  <w:num w:numId="9">
    <w:abstractNumId w:val="1"/>
  </w:num>
  <w:num w:numId="10">
    <w:abstractNumId w:val="3"/>
  </w:num>
  <w:num w:numId="11">
    <w:abstractNumId w:val="10"/>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2B"/>
    <w:rsid w:val="000277B4"/>
    <w:rsid w:val="00030517"/>
    <w:rsid w:val="00054375"/>
    <w:rsid w:val="00076281"/>
    <w:rsid w:val="00080A4E"/>
    <w:rsid w:val="000A294F"/>
    <w:rsid w:val="000A7611"/>
    <w:rsid w:val="000C34F6"/>
    <w:rsid w:val="000E5F33"/>
    <w:rsid w:val="000F0768"/>
    <w:rsid w:val="00105387"/>
    <w:rsid w:val="00110985"/>
    <w:rsid w:val="00124B14"/>
    <w:rsid w:val="00133AC5"/>
    <w:rsid w:val="0013425E"/>
    <w:rsid w:val="00135C6F"/>
    <w:rsid w:val="001524C9"/>
    <w:rsid w:val="00156BEE"/>
    <w:rsid w:val="00180948"/>
    <w:rsid w:val="00181990"/>
    <w:rsid w:val="001A21B8"/>
    <w:rsid w:val="001A7D43"/>
    <w:rsid w:val="001D467B"/>
    <w:rsid w:val="0020038A"/>
    <w:rsid w:val="00234EE0"/>
    <w:rsid w:val="002A39D8"/>
    <w:rsid w:val="002D02C9"/>
    <w:rsid w:val="002F38D6"/>
    <w:rsid w:val="00326FC5"/>
    <w:rsid w:val="0033616C"/>
    <w:rsid w:val="00364F88"/>
    <w:rsid w:val="00372DF7"/>
    <w:rsid w:val="00374AE8"/>
    <w:rsid w:val="00380DC0"/>
    <w:rsid w:val="003E63FD"/>
    <w:rsid w:val="00420CD2"/>
    <w:rsid w:val="00423CB9"/>
    <w:rsid w:val="00451B1F"/>
    <w:rsid w:val="00454EA0"/>
    <w:rsid w:val="00470AD8"/>
    <w:rsid w:val="00475526"/>
    <w:rsid w:val="0048120F"/>
    <w:rsid w:val="00483588"/>
    <w:rsid w:val="004B1155"/>
    <w:rsid w:val="004D3847"/>
    <w:rsid w:val="004E58C0"/>
    <w:rsid w:val="004E60C0"/>
    <w:rsid w:val="005008DC"/>
    <w:rsid w:val="00506013"/>
    <w:rsid w:val="005204BA"/>
    <w:rsid w:val="005461DA"/>
    <w:rsid w:val="0059587D"/>
    <w:rsid w:val="00596AA5"/>
    <w:rsid w:val="005C61BB"/>
    <w:rsid w:val="005E3F0A"/>
    <w:rsid w:val="0061016D"/>
    <w:rsid w:val="00633D8B"/>
    <w:rsid w:val="006571F7"/>
    <w:rsid w:val="00674E5D"/>
    <w:rsid w:val="00676341"/>
    <w:rsid w:val="00693F72"/>
    <w:rsid w:val="006A48D9"/>
    <w:rsid w:val="006B53E3"/>
    <w:rsid w:val="006E217B"/>
    <w:rsid w:val="00723185"/>
    <w:rsid w:val="00723D7C"/>
    <w:rsid w:val="007447B8"/>
    <w:rsid w:val="007604BF"/>
    <w:rsid w:val="00765C7A"/>
    <w:rsid w:val="00773E97"/>
    <w:rsid w:val="007931A0"/>
    <w:rsid w:val="007A5CBE"/>
    <w:rsid w:val="007D4E93"/>
    <w:rsid w:val="007E41E7"/>
    <w:rsid w:val="00803EDF"/>
    <w:rsid w:val="00805109"/>
    <w:rsid w:val="00863FA1"/>
    <w:rsid w:val="00873235"/>
    <w:rsid w:val="0088763D"/>
    <w:rsid w:val="008B6C53"/>
    <w:rsid w:val="008F5FFE"/>
    <w:rsid w:val="008F6A2D"/>
    <w:rsid w:val="00907C02"/>
    <w:rsid w:val="00910B49"/>
    <w:rsid w:val="00923928"/>
    <w:rsid w:val="00946D1E"/>
    <w:rsid w:val="0094754D"/>
    <w:rsid w:val="00951EF3"/>
    <w:rsid w:val="00966F89"/>
    <w:rsid w:val="00975AD1"/>
    <w:rsid w:val="009A25AF"/>
    <w:rsid w:val="009B0B5E"/>
    <w:rsid w:val="009C268B"/>
    <w:rsid w:val="009E4459"/>
    <w:rsid w:val="009F76B4"/>
    <w:rsid w:val="00A0177C"/>
    <w:rsid w:val="00A30804"/>
    <w:rsid w:val="00A5235D"/>
    <w:rsid w:val="00A65FF9"/>
    <w:rsid w:val="00A74363"/>
    <w:rsid w:val="00B13E1B"/>
    <w:rsid w:val="00B17207"/>
    <w:rsid w:val="00B51D87"/>
    <w:rsid w:val="00B527A9"/>
    <w:rsid w:val="00B545B8"/>
    <w:rsid w:val="00B70837"/>
    <w:rsid w:val="00B7733D"/>
    <w:rsid w:val="00B84B64"/>
    <w:rsid w:val="00B9171D"/>
    <w:rsid w:val="00C44775"/>
    <w:rsid w:val="00C71BE7"/>
    <w:rsid w:val="00C92D7F"/>
    <w:rsid w:val="00C93000"/>
    <w:rsid w:val="00C94430"/>
    <w:rsid w:val="00CB0AAC"/>
    <w:rsid w:val="00CB4100"/>
    <w:rsid w:val="00CD362E"/>
    <w:rsid w:val="00CE462B"/>
    <w:rsid w:val="00CF0936"/>
    <w:rsid w:val="00D13A68"/>
    <w:rsid w:val="00D176A1"/>
    <w:rsid w:val="00D3280E"/>
    <w:rsid w:val="00D550C1"/>
    <w:rsid w:val="00D7160E"/>
    <w:rsid w:val="00DA43D2"/>
    <w:rsid w:val="00DB79B9"/>
    <w:rsid w:val="00DD1168"/>
    <w:rsid w:val="00DD5128"/>
    <w:rsid w:val="00DE1D01"/>
    <w:rsid w:val="00E24186"/>
    <w:rsid w:val="00E5572B"/>
    <w:rsid w:val="00E67160"/>
    <w:rsid w:val="00EA160A"/>
    <w:rsid w:val="00EB113C"/>
    <w:rsid w:val="00EC1F25"/>
    <w:rsid w:val="00ED07BC"/>
    <w:rsid w:val="00ED2102"/>
    <w:rsid w:val="00ED306C"/>
    <w:rsid w:val="00ED47EF"/>
    <w:rsid w:val="00EE152C"/>
    <w:rsid w:val="00EF5A65"/>
    <w:rsid w:val="00F312EC"/>
    <w:rsid w:val="00F321AB"/>
    <w:rsid w:val="00F91673"/>
    <w:rsid w:val="00FA061B"/>
    <w:rsid w:val="00FC3EBA"/>
    <w:rsid w:val="00FC5262"/>
    <w:rsid w:val="00FF2252"/>
    <w:rsid w:val="00FF4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D07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C3E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CE462B"/>
    <w:pPr>
      <w:bidi/>
      <w:spacing w:after="0" w:line="240" w:lineRule="auto"/>
    </w:pPr>
    <w:rPr>
      <w:rFonts w:eastAsiaTheme="minorEastAsia"/>
    </w:rPr>
  </w:style>
  <w:style w:type="character" w:customStyle="1" w:styleId="Char">
    <w:name w:val="بلا تباعد Char"/>
    <w:basedOn w:val="a0"/>
    <w:link w:val="a3"/>
    <w:uiPriority w:val="1"/>
    <w:rsid w:val="00CE462B"/>
    <w:rPr>
      <w:rFonts w:eastAsiaTheme="minorEastAsia"/>
    </w:rPr>
  </w:style>
  <w:style w:type="paragraph" w:styleId="a4">
    <w:name w:val="Balloon Text"/>
    <w:basedOn w:val="a"/>
    <w:link w:val="Char0"/>
    <w:uiPriority w:val="99"/>
    <w:semiHidden/>
    <w:unhideWhenUsed/>
    <w:rsid w:val="00CE462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CE462B"/>
    <w:rPr>
      <w:rFonts w:ascii="Tahoma" w:hAnsi="Tahoma" w:cs="Tahoma"/>
      <w:sz w:val="16"/>
      <w:szCs w:val="16"/>
    </w:rPr>
  </w:style>
  <w:style w:type="character" w:customStyle="1" w:styleId="1Char">
    <w:name w:val="عنوان 1 Char"/>
    <w:basedOn w:val="a0"/>
    <w:link w:val="1"/>
    <w:uiPriority w:val="9"/>
    <w:rsid w:val="00ED07BC"/>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E24186"/>
    <w:pPr>
      <w:ind w:left="720"/>
      <w:contextualSpacing/>
    </w:pPr>
  </w:style>
  <w:style w:type="paragraph" w:styleId="a6">
    <w:name w:val="footnote text"/>
    <w:basedOn w:val="a"/>
    <w:link w:val="Char1"/>
    <w:uiPriority w:val="99"/>
    <w:unhideWhenUsed/>
    <w:rsid w:val="00470AD8"/>
    <w:pPr>
      <w:spacing w:after="0" w:line="240" w:lineRule="auto"/>
    </w:pPr>
    <w:rPr>
      <w:sz w:val="20"/>
      <w:szCs w:val="20"/>
    </w:rPr>
  </w:style>
  <w:style w:type="character" w:customStyle="1" w:styleId="Char1">
    <w:name w:val="نص حاشية سفلية Char"/>
    <w:basedOn w:val="a0"/>
    <w:link w:val="a6"/>
    <w:uiPriority w:val="99"/>
    <w:rsid w:val="00470AD8"/>
    <w:rPr>
      <w:sz w:val="20"/>
      <w:szCs w:val="20"/>
    </w:rPr>
  </w:style>
  <w:style w:type="character" w:styleId="a7">
    <w:name w:val="footnote reference"/>
    <w:basedOn w:val="a0"/>
    <w:uiPriority w:val="99"/>
    <w:semiHidden/>
    <w:unhideWhenUsed/>
    <w:rsid w:val="00470AD8"/>
    <w:rPr>
      <w:vertAlign w:val="superscript"/>
    </w:rPr>
  </w:style>
  <w:style w:type="character" w:customStyle="1" w:styleId="2Char">
    <w:name w:val="عنوان 2 Char"/>
    <w:basedOn w:val="a0"/>
    <w:link w:val="2"/>
    <w:uiPriority w:val="9"/>
    <w:rsid w:val="00FC3EBA"/>
    <w:rPr>
      <w:rFonts w:asciiTheme="majorHAnsi" w:eastAsiaTheme="majorEastAsia" w:hAnsiTheme="majorHAnsi" w:cstheme="majorBidi"/>
      <w:b/>
      <w:bCs/>
      <w:color w:val="4F81BD" w:themeColor="accent1"/>
      <w:sz w:val="26"/>
      <w:szCs w:val="26"/>
    </w:rPr>
  </w:style>
  <w:style w:type="paragraph" w:styleId="a8">
    <w:name w:val="header"/>
    <w:basedOn w:val="a"/>
    <w:link w:val="Char2"/>
    <w:uiPriority w:val="99"/>
    <w:unhideWhenUsed/>
    <w:rsid w:val="00FC3EBA"/>
    <w:pPr>
      <w:tabs>
        <w:tab w:val="center" w:pos="4153"/>
        <w:tab w:val="right" w:pos="8306"/>
      </w:tabs>
      <w:spacing w:after="0" w:line="240" w:lineRule="auto"/>
    </w:pPr>
  </w:style>
  <w:style w:type="character" w:customStyle="1" w:styleId="Char2">
    <w:name w:val="رأس الصفحة Char"/>
    <w:basedOn w:val="a0"/>
    <w:link w:val="a8"/>
    <w:uiPriority w:val="99"/>
    <w:rsid w:val="00FC3EBA"/>
  </w:style>
  <w:style w:type="paragraph" w:styleId="a9">
    <w:name w:val="footer"/>
    <w:basedOn w:val="a"/>
    <w:link w:val="Char3"/>
    <w:uiPriority w:val="99"/>
    <w:unhideWhenUsed/>
    <w:rsid w:val="00FC3EBA"/>
    <w:pPr>
      <w:tabs>
        <w:tab w:val="center" w:pos="4153"/>
        <w:tab w:val="right" w:pos="8306"/>
      </w:tabs>
      <w:spacing w:after="0" w:line="240" w:lineRule="auto"/>
    </w:pPr>
  </w:style>
  <w:style w:type="character" w:customStyle="1" w:styleId="Char3">
    <w:name w:val="تذييل الصفحة Char"/>
    <w:basedOn w:val="a0"/>
    <w:link w:val="a9"/>
    <w:uiPriority w:val="99"/>
    <w:rsid w:val="00FC3EBA"/>
  </w:style>
  <w:style w:type="table" w:styleId="aa">
    <w:name w:val="Table Grid"/>
    <w:basedOn w:val="a1"/>
    <w:uiPriority w:val="59"/>
    <w:rsid w:val="009A2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9A25A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1">
    <w:name w:val="Medium Shading 1 Accent 1"/>
    <w:basedOn w:val="a1"/>
    <w:uiPriority w:val="63"/>
    <w:rsid w:val="004B115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a0"/>
    <w:uiPriority w:val="99"/>
    <w:unhideWhenUsed/>
    <w:rsid w:val="00105387"/>
    <w:rPr>
      <w:color w:val="0000FF" w:themeColor="hyperlink"/>
      <w:u w:val="single"/>
    </w:rPr>
  </w:style>
  <w:style w:type="table" w:styleId="1-2">
    <w:name w:val="Medium Shading 1 Accent 2"/>
    <w:basedOn w:val="a1"/>
    <w:uiPriority w:val="63"/>
    <w:rsid w:val="00374AE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Index1">
    <w:name w:val="index 1"/>
    <w:basedOn w:val="a"/>
    <w:next w:val="a"/>
    <w:autoRedefine/>
    <w:uiPriority w:val="99"/>
    <w:semiHidden/>
    <w:unhideWhenUsed/>
    <w:rsid w:val="00374AE8"/>
    <w:pPr>
      <w:spacing w:after="0" w:line="240" w:lineRule="auto"/>
      <w:ind w:left="220" w:hanging="220"/>
    </w:pPr>
    <w:rPr>
      <w:rFonts w:cs="Simplified Arabic"/>
      <w:szCs w:val="28"/>
    </w:rPr>
  </w:style>
  <w:style w:type="table" w:styleId="2-6">
    <w:name w:val="Medium Shading 2 Accent 6"/>
    <w:basedOn w:val="a1"/>
    <w:uiPriority w:val="64"/>
    <w:rsid w:val="00374A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Light Grid Accent 2"/>
    <w:basedOn w:val="a1"/>
    <w:uiPriority w:val="62"/>
    <w:rsid w:val="00374AE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b">
    <w:name w:val="Light Grid"/>
    <w:basedOn w:val="a1"/>
    <w:uiPriority w:val="62"/>
    <w:rsid w:val="00374A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D07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C3E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CE462B"/>
    <w:pPr>
      <w:bidi/>
      <w:spacing w:after="0" w:line="240" w:lineRule="auto"/>
    </w:pPr>
    <w:rPr>
      <w:rFonts w:eastAsiaTheme="minorEastAsia"/>
    </w:rPr>
  </w:style>
  <w:style w:type="character" w:customStyle="1" w:styleId="Char">
    <w:name w:val="بلا تباعد Char"/>
    <w:basedOn w:val="a0"/>
    <w:link w:val="a3"/>
    <w:uiPriority w:val="1"/>
    <w:rsid w:val="00CE462B"/>
    <w:rPr>
      <w:rFonts w:eastAsiaTheme="minorEastAsia"/>
    </w:rPr>
  </w:style>
  <w:style w:type="paragraph" w:styleId="a4">
    <w:name w:val="Balloon Text"/>
    <w:basedOn w:val="a"/>
    <w:link w:val="Char0"/>
    <w:uiPriority w:val="99"/>
    <w:semiHidden/>
    <w:unhideWhenUsed/>
    <w:rsid w:val="00CE462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CE462B"/>
    <w:rPr>
      <w:rFonts w:ascii="Tahoma" w:hAnsi="Tahoma" w:cs="Tahoma"/>
      <w:sz w:val="16"/>
      <w:szCs w:val="16"/>
    </w:rPr>
  </w:style>
  <w:style w:type="character" w:customStyle="1" w:styleId="1Char">
    <w:name w:val="عنوان 1 Char"/>
    <w:basedOn w:val="a0"/>
    <w:link w:val="1"/>
    <w:uiPriority w:val="9"/>
    <w:rsid w:val="00ED07BC"/>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E24186"/>
    <w:pPr>
      <w:ind w:left="720"/>
      <w:contextualSpacing/>
    </w:pPr>
  </w:style>
  <w:style w:type="paragraph" w:styleId="a6">
    <w:name w:val="footnote text"/>
    <w:basedOn w:val="a"/>
    <w:link w:val="Char1"/>
    <w:uiPriority w:val="99"/>
    <w:unhideWhenUsed/>
    <w:rsid w:val="00470AD8"/>
    <w:pPr>
      <w:spacing w:after="0" w:line="240" w:lineRule="auto"/>
    </w:pPr>
    <w:rPr>
      <w:sz w:val="20"/>
      <w:szCs w:val="20"/>
    </w:rPr>
  </w:style>
  <w:style w:type="character" w:customStyle="1" w:styleId="Char1">
    <w:name w:val="نص حاشية سفلية Char"/>
    <w:basedOn w:val="a0"/>
    <w:link w:val="a6"/>
    <w:uiPriority w:val="99"/>
    <w:rsid w:val="00470AD8"/>
    <w:rPr>
      <w:sz w:val="20"/>
      <w:szCs w:val="20"/>
    </w:rPr>
  </w:style>
  <w:style w:type="character" w:styleId="a7">
    <w:name w:val="footnote reference"/>
    <w:basedOn w:val="a0"/>
    <w:uiPriority w:val="99"/>
    <w:semiHidden/>
    <w:unhideWhenUsed/>
    <w:rsid w:val="00470AD8"/>
    <w:rPr>
      <w:vertAlign w:val="superscript"/>
    </w:rPr>
  </w:style>
  <w:style w:type="character" w:customStyle="1" w:styleId="2Char">
    <w:name w:val="عنوان 2 Char"/>
    <w:basedOn w:val="a0"/>
    <w:link w:val="2"/>
    <w:uiPriority w:val="9"/>
    <w:rsid w:val="00FC3EBA"/>
    <w:rPr>
      <w:rFonts w:asciiTheme="majorHAnsi" w:eastAsiaTheme="majorEastAsia" w:hAnsiTheme="majorHAnsi" w:cstheme="majorBidi"/>
      <w:b/>
      <w:bCs/>
      <w:color w:val="4F81BD" w:themeColor="accent1"/>
      <w:sz w:val="26"/>
      <w:szCs w:val="26"/>
    </w:rPr>
  </w:style>
  <w:style w:type="paragraph" w:styleId="a8">
    <w:name w:val="header"/>
    <w:basedOn w:val="a"/>
    <w:link w:val="Char2"/>
    <w:uiPriority w:val="99"/>
    <w:unhideWhenUsed/>
    <w:rsid w:val="00FC3EBA"/>
    <w:pPr>
      <w:tabs>
        <w:tab w:val="center" w:pos="4153"/>
        <w:tab w:val="right" w:pos="8306"/>
      </w:tabs>
      <w:spacing w:after="0" w:line="240" w:lineRule="auto"/>
    </w:pPr>
  </w:style>
  <w:style w:type="character" w:customStyle="1" w:styleId="Char2">
    <w:name w:val="رأس الصفحة Char"/>
    <w:basedOn w:val="a0"/>
    <w:link w:val="a8"/>
    <w:uiPriority w:val="99"/>
    <w:rsid w:val="00FC3EBA"/>
  </w:style>
  <w:style w:type="paragraph" w:styleId="a9">
    <w:name w:val="footer"/>
    <w:basedOn w:val="a"/>
    <w:link w:val="Char3"/>
    <w:uiPriority w:val="99"/>
    <w:unhideWhenUsed/>
    <w:rsid w:val="00FC3EBA"/>
    <w:pPr>
      <w:tabs>
        <w:tab w:val="center" w:pos="4153"/>
        <w:tab w:val="right" w:pos="8306"/>
      </w:tabs>
      <w:spacing w:after="0" w:line="240" w:lineRule="auto"/>
    </w:pPr>
  </w:style>
  <w:style w:type="character" w:customStyle="1" w:styleId="Char3">
    <w:name w:val="تذييل الصفحة Char"/>
    <w:basedOn w:val="a0"/>
    <w:link w:val="a9"/>
    <w:uiPriority w:val="99"/>
    <w:rsid w:val="00FC3EBA"/>
  </w:style>
  <w:style w:type="table" w:styleId="aa">
    <w:name w:val="Table Grid"/>
    <w:basedOn w:val="a1"/>
    <w:uiPriority w:val="59"/>
    <w:rsid w:val="009A2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9A25A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1">
    <w:name w:val="Medium Shading 1 Accent 1"/>
    <w:basedOn w:val="a1"/>
    <w:uiPriority w:val="63"/>
    <w:rsid w:val="004B115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a0"/>
    <w:uiPriority w:val="99"/>
    <w:unhideWhenUsed/>
    <w:rsid w:val="00105387"/>
    <w:rPr>
      <w:color w:val="0000FF" w:themeColor="hyperlink"/>
      <w:u w:val="single"/>
    </w:rPr>
  </w:style>
  <w:style w:type="table" w:styleId="1-2">
    <w:name w:val="Medium Shading 1 Accent 2"/>
    <w:basedOn w:val="a1"/>
    <w:uiPriority w:val="63"/>
    <w:rsid w:val="00374AE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Index1">
    <w:name w:val="index 1"/>
    <w:basedOn w:val="a"/>
    <w:next w:val="a"/>
    <w:autoRedefine/>
    <w:uiPriority w:val="99"/>
    <w:semiHidden/>
    <w:unhideWhenUsed/>
    <w:rsid w:val="00374AE8"/>
    <w:pPr>
      <w:spacing w:after="0" w:line="240" w:lineRule="auto"/>
      <w:ind w:left="220" w:hanging="220"/>
    </w:pPr>
    <w:rPr>
      <w:rFonts w:cs="Simplified Arabic"/>
      <w:szCs w:val="28"/>
    </w:rPr>
  </w:style>
  <w:style w:type="table" w:styleId="2-6">
    <w:name w:val="Medium Shading 2 Accent 6"/>
    <w:basedOn w:val="a1"/>
    <w:uiPriority w:val="64"/>
    <w:rsid w:val="00374A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Light Grid Accent 2"/>
    <w:basedOn w:val="a1"/>
    <w:uiPriority w:val="62"/>
    <w:rsid w:val="00374AE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b">
    <w:name w:val="Light Grid"/>
    <w:basedOn w:val="a1"/>
    <w:uiPriority w:val="62"/>
    <w:rsid w:val="00374A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mailto:.info@syrianclinic.com"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A57B9-DEE6-4F0B-9033-81189498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1</Pages>
  <Words>3286</Words>
  <Characters>18733</Characters>
  <Application>Microsoft Office Word</Application>
  <DocSecurity>0</DocSecurity>
  <Lines>156</Lines>
  <Paragraphs>43</Paragraphs>
  <ScaleCrop>false</ScaleCrop>
  <HeadingPairs>
    <vt:vector size="2" baseType="variant">
      <vt:variant>
        <vt:lpstr>العنوان</vt:lpstr>
      </vt:variant>
      <vt:variant>
        <vt:i4>1</vt:i4>
      </vt:variant>
    </vt:vector>
  </HeadingPairs>
  <TitlesOfParts>
    <vt:vector size="1" baseType="lpstr">
      <vt:lpstr>التسمم الدوائي الكبدي.</vt:lpstr>
    </vt:vector>
  </TitlesOfParts>
  <Company/>
  <LinksUpToDate>false</LinksUpToDate>
  <CharactersWithSpaces>21976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التسمم الدوائي الكبدي.</dc:title>
  <dc:creator>acer</dc:creator>
  <cp:lastModifiedBy>acer</cp:lastModifiedBy>
  <cp:revision>21</cp:revision>
  <dcterms:created xsi:type="dcterms:W3CDTF">2015-12-14T18:16:00Z</dcterms:created>
  <dcterms:modified xsi:type="dcterms:W3CDTF">2016-01-05T09:04:00Z</dcterms:modified>
</cp:coreProperties>
</file>