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20" w:rsidRPr="00591FE8" w:rsidRDefault="00086622" w:rsidP="003C6B75">
      <w:pPr>
        <w:spacing w:before="100" w:beforeAutospacing="1" w:after="120"/>
        <w:ind w:left="-454"/>
        <w:rPr>
          <w:rFonts w:ascii="Andalus" w:eastAsia="Arial Unicode MS" w:hAnsi="Andalus" w:cs="Andalus"/>
          <w:b/>
          <w:bCs/>
          <w:color w:val="000000" w:themeColor="text1"/>
          <w:sz w:val="30"/>
          <w:szCs w:val="30"/>
          <w:rtl/>
          <w:lang w:bidi="ar-SY"/>
        </w:rPr>
      </w:pPr>
      <w:r w:rsidRPr="00591FE8">
        <w:rPr>
          <w:rFonts w:ascii="Andalus" w:eastAsia="Arial Unicode MS" w:hAnsi="Andalus" w:cs="Andalus"/>
          <w:b/>
          <w:bCs/>
          <w:noProof/>
          <w:color w:val="000000" w:themeColor="text1"/>
          <w:sz w:val="30"/>
          <w:szCs w:val="30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-608330</wp:posOffset>
            </wp:positionH>
            <wp:positionV relativeFrom="margin">
              <wp:posOffset>-147955</wp:posOffset>
            </wp:positionV>
            <wp:extent cx="1735455" cy="1637030"/>
            <wp:effectExtent l="19050" t="0" r="0" b="0"/>
            <wp:wrapSquare wrapText="bothSides"/>
            <wp:docPr id="8" name="صورة 3" descr="10923471_966320160063738_548906691260463883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23471_966320160063738_5489066912604638838_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0F6" w:rsidRPr="00591FE8">
        <w:rPr>
          <w:rFonts w:ascii="Andalus" w:eastAsia="Arial Unicode MS" w:hAnsi="Andalus" w:cs="Andalus"/>
          <w:b/>
          <w:bCs/>
          <w:color w:val="000000" w:themeColor="text1"/>
          <w:sz w:val="30"/>
          <w:szCs w:val="30"/>
          <w:rtl/>
          <w:lang w:bidi="ar-SY"/>
        </w:rPr>
        <w:t>الجمهورية العربية السورية</w:t>
      </w:r>
    </w:p>
    <w:p w:rsidR="00B670F6" w:rsidRPr="00591FE8" w:rsidRDefault="00B670F6" w:rsidP="003C6B75">
      <w:pPr>
        <w:spacing w:before="100" w:beforeAutospacing="1" w:after="120"/>
        <w:ind w:left="-454"/>
        <w:rPr>
          <w:rFonts w:ascii="Andalus" w:eastAsia="Arial Unicode MS" w:hAnsi="Andalus" w:cs="Andalus"/>
          <w:b/>
          <w:bCs/>
          <w:color w:val="000000" w:themeColor="text1"/>
          <w:sz w:val="30"/>
          <w:szCs w:val="30"/>
          <w:rtl/>
          <w:lang w:bidi="ar-SY"/>
        </w:rPr>
      </w:pPr>
      <w:r w:rsidRPr="00591FE8">
        <w:rPr>
          <w:rFonts w:ascii="Andalus" w:eastAsia="Arial Unicode MS" w:hAnsi="Andalus" w:cs="Andalus" w:hint="cs"/>
          <w:b/>
          <w:bCs/>
          <w:color w:val="000000" w:themeColor="text1"/>
          <w:sz w:val="30"/>
          <w:szCs w:val="30"/>
          <w:rtl/>
          <w:lang w:bidi="ar-SY"/>
        </w:rPr>
        <w:t xml:space="preserve">        وزارة التربية</w:t>
      </w:r>
    </w:p>
    <w:p w:rsidR="00B670F6" w:rsidRPr="00591FE8" w:rsidRDefault="00B670F6" w:rsidP="003C6B75">
      <w:pPr>
        <w:spacing w:before="100" w:beforeAutospacing="1" w:after="120"/>
        <w:ind w:left="-454"/>
        <w:rPr>
          <w:rFonts w:ascii="Andalus" w:eastAsia="Arial Unicode MS" w:hAnsi="Andalus" w:cs="Andalus"/>
          <w:b/>
          <w:bCs/>
          <w:color w:val="000000" w:themeColor="text1"/>
          <w:sz w:val="30"/>
          <w:szCs w:val="30"/>
          <w:rtl/>
          <w:lang w:bidi="ar-SY"/>
        </w:rPr>
      </w:pPr>
      <w:r w:rsidRPr="00591FE8">
        <w:rPr>
          <w:rFonts w:ascii="Andalus" w:eastAsia="Arial Unicode MS" w:hAnsi="Andalus" w:cs="Andalus" w:hint="cs"/>
          <w:b/>
          <w:bCs/>
          <w:color w:val="000000" w:themeColor="text1"/>
          <w:sz w:val="30"/>
          <w:szCs w:val="30"/>
          <w:rtl/>
          <w:lang w:bidi="ar-SY"/>
        </w:rPr>
        <w:t>المركز الوطني للمتميزين</w:t>
      </w:r>
    </w:p>
    <w:p w:rsidR="00591FE8" w:rsidRPr="00591FE8" w:rsidRDefault="00591FE8" w:rsidP="003C6B75">
      <w:pPr>
        <w:spacing w:before="100" w:beforeAutospacing="1" w:after="120"/>
        <w:ind w:left="-454"/>
        <w:rPr>
          <w:rFonts w:ascii="Andalus" w:eastAsia="Arial Unicode MS" w:hAnsi="Andalus" w:cs="Andalus"/>
          <w:b/>
          <w:bCs/>
          <w:color w:val="000000" w:themeColor="text1"/>
          <w:sz w:val="30"/>
          <w:szCs w:val="30"/>
          <w:rtl/>
          <w:lang w:bidi="ar-SY"/>
        </w:rPr>
      </w:pPr>
    </w:p>
    <w:p w:rsidR="00B670F6" w:rsidRPr="00591FE8" w:rsidRDefault="00B670F6" w:rsidP="003C6B75">
      <w:pPr>
        <w:spacing w:before="100" w:beforeAutospacing="1" w:after="120"/>
        <w:ind w:left="-454"/>
        <w:rPr>
          <w:rFonts w:ascii="Andalus" w:eastAsia="Arial Unicode MS" w:hAnsi="Andalus" w:cs="Monotype Koufi"/>
          <w:b/>
          <w:bCs/>
          <w:color w:val="FF0000"/>
          <w:sz w:val="36"/>
          <w:szCs w:val="36"/>
          <w:rtl/>
          <w:lang w:bidi="ar-SY"/>
        </w:rPr>
      </w:pPr>
      <w:r w:rsidRPr="00591FE8">
        <w:rPr>
          <w:rFonts w:ascii="Andalus" w:eastAsia="Arial Unicode MS" w:hAnsi="Andalus" w:cs="Monotype Koufi" w:hint="cs"/>
          <w:b/>
          <w:bCs/>
          <w:color w:val="FF0000"/>
          <w:sz w:val="36"/>
          <w:szCs w:val="36"/>
          <w:rtl/>
          <w:lang w:bidi="ar-SY"/>
        </w:rPr>
        <w:t>حلقة بحث بمادة  علم  الأحياء بعنوان :</w:t>
      </w:r>
    </w:p>
    <w:p w:rsidR="00B670F6" w:rsidRPr="00B670F6" w:rsidRDefault="00B670F6" w:rsidP="00B670F6">
      <w:pPr>
        <w:spacing w:before="100" w:beforeAutospacing="1" w:after="120"/>
        <w:ind w:left="-454"/>
        <w:rPr>
          <w:rFonts w:ascii="Andalus" w:eastAsia="Arial Unicode MS" w:hAnsi="Andalus" w:cs="Monotype Koufi"/>
          <w:b/>
          <w:bCs/>
          <w:color w:val="000000" w:themeColor="text1"/>
          <w:sz w:val="52"/>
          <w:szCs w:val="52"/>
          <w:rtl/>
          <w:lang w:bidi="ar-SY"/>
        </w:rPr>
      </w:pPr>
      <w:r w:rsidRPr="00B670F6">
        <w:rPr>
          <w:rFonts w:ascii="Andalus" w:eastAsia="Arial Unicode MS" w:hAnsi="Andalus" w:cs="Monotype Koufi" w:hint="cs"/>
          <w:b/>
          <w:bCs/>
          <w:color w:val="FF0000"/>
          <w:sz w:val="42"/>
          <w:szCs w:val="42"/>
          <w:rtl/>
          <w:lang w:bidi="ar-SY"/>
        </w:rPr>
        <w:t xml:space="preserve">                                         </w:t>
      </w:r>
      <w:r w:rsidRPr="00B670F6">
        <w:rPr>
          <w:rFonts w:ascii="Andalus" w:eastAsia="Arial Unicode MS" w:hAnsi="Andalus" w:cs="Monotype Koufi" w:hint="cs"/>
          <w:b/>
          <w:bCs/>
          <w:color w:val="FF0000"/>
          <w:sz w:val="52"/>
          <w:szCs w:val="52"/>
          <w:rtl/>
          <w:lang w:bidi="ar-SY"/>
        </w:rPr>
        <w:t xml:space="preserve">          </w:t>
      </w:r>
      <w:r w:rsidR="00F63339" w:rsidRPr="00F63339">
        <w:rPr>
          <w:rFonts w:ascii="Andalus" w:eastAsia="Arial Unicode MS" w:hAnsi="Andalus" w:cs="Monotype Koufi"/>
          <w:b/>
          <w:bCs/>
          <w:color w:val="000000" w:themeColor="text1"/>
          <w:sz w:val="36"/>
          <w:szCs w:val="36"/>
          <w:lang w:bidi="ar-S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2.45pt;height:45.3pt" fillcolor="#06c" strokecolor="#9cf" strokeweight="1.5pt">
            <v:shadow on="t" color="#900"/>
            <v:textpath style="font-family:&quot;Impact&quot;;v-text-kern:t" trim="t" fitpath="t" string="ECT"/>
          </v:shape>
        </w:pict>
      </w:r>
    </w:p>
    <w:p w:rsidR="00B670F6" w:rsidRPr="00591FE8" w:rsidRDefault="00591FE8" w:rsidP="00651830">
      <w:pPr>
        <w:spacing w:before="100" w:beforeAutospacing="1" w:after="120"/>
        <w:ind w:left="-454"/>
        <w:rPr>
          <w:rFonts w:ascii="Andalus" w:eastAsia="Arial Unicode MS" w:hAnsi="Andalus" w:cs="Monotype Koufi"/>
          <w:b/>
          <w:bCs/>
          <w:color w:val="000000" w:themeColor="text1"/>
          <w:sz w:val="36"/>
          <w:szCs w:val="36"/>
          <w:rtl/>
          <w:lang w:bidi="ar-SY"/>
        </w:rPr>
      </w:pPr>
      <w:r w:rsidRPr="00591FE8">
        <w:rPr>
          <w:rFonts w:ascii="Andalus" w:eastAsia="Arial Unicode MS" w:hAnsi="Andalus" w:cs="Monotype Koufi" w:hint="cs"/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1132205</wp:posOffset>
            </wp:positionH>
            <wp:positionV relativeFrom="margin">
              <wp:posOffset>4099560</wp:posOffset>
            </wp:positionV>
            <wp:extent cx="3225165" cy="2772410"/>
            <wp:effectExtent l="19050" t="0" r="0" b="0"/>
            <wp:wrapTopAndBottom/>
            <wp:docPr id="1" name="صورة 0" descr="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0F6" w:rsidRPr="00591FE8">
        <w:rPr>
          <w:rFonts w:ascii="Andalus" w:eastAsia="Arial Unicode MS" w:hAnsi="Andalus" w:cs="Monotype Koufi" w:hint="cs"/>
          <w:b/>
          <w:bCs/>
          <w:color w:val="000000" w:themeColor="text1"/>
          <w:sz w:val="36"/>
          <w:szCs w:val="36"/>
          <w:rtl/>
          <w:lang w:bidi="ar-SY"/>
        </w:rPr>
        <w:t xml:space="preserve"> </w:t>
      </w:r>
      <w:r w:rsidRPr="00591FE8">
        <w:rPr>
          <w:rFonts w:ascii="Andalus" w:eastAsia="Arial Unicode MS" w:hAnsi="Andalus" w:cs="Monotype Koufi" w:hint="cs"/>
          <w:b/>
          <w:bCs/>
          <w:color w:val="000000" w:themeColor="text1"/>
          <w:sz w:val="36"/>
          <w:szCs w:val="36"/>
          <w:rtl/>
          <w:lang w:bidi="ar-SY"/>
        </w:rPr>
        <w:t xml:space="preserve">            </w:t>
      </w:r>
      <w:r>
        <w:rPr>
          <w:rFonts w:ascii="Andalus" w:eastAsia="Arial Unicode MS" w:hAnsi="Andalus" w:cs="Monotype Koufi" w:hint="cs"/>
          <w:b/>
          <w:bCs/>
          <w:color w:val="000000" w:themeColor="text1"/>
          <w:sz w:val="36"/>
          <w:szCs w:val="36"/>
          <w:rtl/>
          <w:lang w:bidi="ar-SY"/>
        </w:rPr>
        <w:t xml:space="preserve">       </w:t>
      </w:r>
      <w:r w:rsidRPr="00591FE8">
        <w:rPr>
          <w:rFonts w:ascii="Andalus" w:eastAsia="Arial Unicode MS" w:hAnsi="Andalus" w:cs="Monotype Koufi" w:hint="cs"/>
          <w:b/>
          <w:bCs/>
          <w:color w:val="000000" w:themeColor="text1"/>
          <w:sz w:val="36"/>
          <w:szCs w:val="36"/>
          <w:rtl/>
          <w:lang w:bidi="ar-SY"/>
        </w:rPr>
        <w:t xml:space="preserve">  </w:t>
      </w:r>
      <w:r w:rsidR="00B670F6" w:rsidRPr="00591FE8">
        <w:rPr>
          <w:rFonts w:ascii="Andalus" w:eastAsia="Arial Unicode MS" w:hAnsi="Andalus" w:cs="Monotype Koufi" w:hint="cs"/>
          <w:b/>
          <w:bCs/>
          <w:color w:val="000000" w:themeColor="text1"/>
          <w:sz w:val="36"/>
          <w:szCs w:val="36"/>
          <w:rtl/>
          <w:lang w:bidi="ar-SY"/>
        </w:rPr>
        <w:t xml:space="preserve"> العلاج بالجلسات الكهربائية بين القبول و الرفض</w:t>
      </w:r>
    </w:p>
    <w:p w:rsidR="00591FE8" w:rsidRPr="00591FE8" w:rsidRDefault="00086622" w:rsidP="00591FE8">
      <w:pPr>
        <w:spacing w:before="100" w:beforeAutospacing="1" w:after="120"/>
        <w:ind w:left="-454" w:right="-1757"/>
        <w:rPr>
          <w:rFonts w:ascii="Andalus" w:eastAsia="Arial Unicode MS" w:hAnsi="Andalus" w:cs="Monotype Koufi"/>
          <w:b/>
          <w:bCs/>
          <w:color w:val="000000" w:themeColor="text1"/>
          <w:sz w:val="40"/>
          <w:szCs w:val="40"/>
          <w:rtl/>
          <w:lang w:bidi="ar-SY"/>
        </w:rPr>
      </w:pPr>
      <w:r w:rsidRPr="00591FE8">
        <w:rPr>
          <w:rFonts w:ascii="Andalus" w:eastAsia="Arial Unicode MS" w:hAnsi="Andalus" w:cs="Monotype Koufi"/>
          <w:b/>
          <w:bCs/>
          <w:color w:val="000000" w:themeColor="text1"/>
          <w:sz w:val="40"/>
          <w:szCs w:val="40"/>
          <w:lang w:bidi="ar-SY"/>
        </w:rPr>
        <w:t xml:space="preserve"> </w:t>
      </w:r>
      <w:r w:rsidR="00591FE8">
        <w:rPr>
          <w:rFonts w:ascii="Andalus" w:eastAsia="Arial Unicode MS" w:hAnsi="Andalus" w:cs="Monotype Koufi"/>
          <w:b/>
          <w:bCs/>
          <w:color w:val="000000" w:themeColor="text1"/>
          <w:sz w:val="40"/>
          <w:szCs w:val="40"/>
          <w:lang w:bidi="ar-SY"/>
        </w:rPr>
        <w:t xml:space="preserve">         </w:t>
      </w:r>
      <w:r w:rsidRPr="00591FE8">
        <w:rPr>
          <w:rFonts w:ascii="Andalus" w:eastAsia="Arial Unicode MS" w:hAnsi="Andalus" w:cs="Monotype Koufi"/>
          <w:b/>
          <w:bCs/>
          <w:color w:val="000000" w:themeColor="text1"/>
          <w:sz w:val="40"/>
          <w:szCs w:val="40"/>
          <w:lang w:bidi="ar-SY"/>
        </w:rPr>
        <w:t xml:space="preserve">                </w:t>
      </w:r>
      <w:r w:rsidRPr="00591FE8">
        <w:rPr>
          <w:rFonts w:ascii="Andalus" w:eastAsia="Arial Unicode MS" w:hAnsi="Andalus" w:cs="Monotype Koufi" w:hint="cs"/>
          <w:b/>
          <w:bCs/>
          <w:color w:val="000000" w:themeColor="text1"/>
          <w:sz w:val="40"/>
          <w:szCs w:val="40"/>
          <w:rtl/>
          <w:lang w:bidi="ar-SY"/>
        </w:rPr>
        <w:t>تقديم الطالبة : جودي الأشقر</w:t>
      </w:r>
      <w:r w:rsidR="00591FE8" w:rsidRPr="00591FE8">
        <w:rPr>
          <w:rFonts w:ascii="Andalus" w:eastAsia="Arial Unicode MS" w:hAnsi="Andalus" w:cs="Monotype Koufi" w:hint="cs"/>
          <w:b/>
          <w:bCs/>
          <w:color w:val="000000" w:themeColor="text1"/>
          <w:sz w:val="40"/>
          <w:szCs w:val="40"/>
          <w:rtl/>
          <w:lang w:bidi="ar-SY"/>
        </w:rPr>
        <w:t xml:space="preserve"> </w:t>
      </w:r>
    </w:p>
    <w:p w:rsidR="00591FE8" w:rsidRDefault="00591FE8" w:rsidP="00591FE8">
      <w:pPr>
        <w:spacing w:before="100" w:beforeAutospacing="1" w:after="120"/>
        <w:ind w:left="-454" w:right="-2438"/>
        <w:rPr>
          <w:rFonts w:ascii="Andalus" w:eastAsia="Arial Unicode MS" w:hAnsi="Andalus" w:cs="Monotype Koufi"/>
          <w:b/>
          <w:bCs/>
          <w:color w:val="000000" w:themeColor="text1"/>
          <w:sz w:val="40"/>
          <w:szCs w:val="40"/>
          <w:rtl/>
          <w:lang w:bidi="ar-SY"/>
        </w:rPr>
      </w:pPr>
      <w:r>
        <w:rPr>
          <w:rFonts w:ascii="Andalus" w:eastAsia="Arial Unicode MS" w:hAnsi="Andalus" w:cs="Monotype Koufi" w:hint="cs"/>
          <w:b/>
          <w:bCs/>
          <w:color w:val="000000" w:themeColor="text1"/>
          <w:sz w:val="40"/>
          <w:szCs w:val="40"/>
          <w:rtl/>
          <w:lang w:bidi="ar-SY"/>
        </w:rPr>
        <w:t xml:space="preserve">                                                      </w:t>
      </w:r>
      <w:r w:rsidRPr="00591FE8">
        <w:rPr>
          <w:rFonts w:ascii="Andalus" w:eastAsia="Arial Unicode MS" w:hAnsi="Andalus" w:cs="Monotype Koufi" w:hint="cs"/>
          <w:b/>
          <w:bCs/>
          <w:color w:val="000000" w:themeColor="text1"/>
          <w:sz w:val="40"/>
          <w:szCs w:val="40"/>
          <w:rtl/>
          <w:lang w:bidi="ar-SY"/>
        </w:rPr>
        <w:t>الصف : العاشر</w:t>
      </w:r>
    </w:p>
    <w:p w:rsidR="00591FE8" w:rsidRDefault="00591FE8" w:rsidP="009B09AB">
      <w:pPr>
        <w:spacing w:before="100" w:beforeAutospacing="1" w:after="120"/>
        <w:ind w:left="-454" w:right="-2438"/>
        <w:rPr>
          <w:rFonts w:ascii="Andalus" w:eastAsia="Arial Unicode MS" w:hAnsi="Andalus" w:cs="Monotype Koufi"/>
          <w:b/>
          <w:bCs/>
          <w:color w:val="000000" w:themeColor="text1"/>
          <w:sz w:val="40"/>
          <w:szCs w:val="40"/>
          <w:rtl/>
          <w:lang w:bidi="ar-SY"/>
        </w:rPr>
      </w:pPr>
      <w:r>
        <w:rPr>
          <w:rFonts w:ascii="Andalus" w:eastAsia="Arial Unicode MS" w:hAnsi="Andalus" w:cs="Monotype Koufi" w:hint="cs"/>
          <w:b/>
          <w:bCs/>
          <w:color w:val="000000" w:themeColor="text1"/>
          <w:sz w:val="40"/>
          <w:szCs w:val="40"/>
          <w:rtl/>
          <w:lang w:bidi="ar-SY"/>
        </w:rPr>
        <w:t xml:space="preserve">                                      بإِشـراف ا</w:t>
      </w:r>
      <w:r w:rsidR="009B09AB">
        <w:rPr>
          <w:rFonts w:ascii="Andalus" w:eastAsia="Arial Unicode MS" w:hAnsi="Andalus" w:cs="Monotype Koufi" w:hint="cs"/>
          <w:b/>
          <w:bCs/>
          <w:color w:val="000000" w:themeColor="text1"/>
          <w:sz w:val="40"/>
          <w:szCs w:val="40"/>
          <w:rtl/>
          <w:lang w:bidi="ar-SY"/>
        </w:rPr>
        <w:t>لمدرس</w:t>
      </w:r>
      <w:r>
        <w:rPr>
          <w:rFonts w:ascii="Andalus" w:eastAsia="Arial Unicode MS" w:hAnsi="Andalus" w:cs="Monotype Koufi" w:hint="cs"/>
          <w:b/>
          <w:bCs/>
          <w:color w:val="000000" w:themeColor="text1"/>
          <w:sz w:val="40"/>
          <w:szCs w:val="40"/>
          <w:rtl/>
          <w:lang w:bidi="ar-SY"/>
        </w:rPr>
        <w:t xml:space="preserve"> : سامر العـمر</w:t>
      </w:r>
    </w:p>
    <w:p w:rsidR="007D7920" w:rsidRDefault="007D7920" w:rsidP="003C6B75">
      <w:pPr>
        <w:spacing w:before="100" w:beforeAutospacing="1" w:after="120"/>
        <w:ind w:left="-454"/>
        <w:rPr>
          <w:rFonts w:ascii="Arial Unicode MS" w:eastAsia="Arial Unicode MS" w:hAnsi="Arial Unicode MS" w:cs="Arial Unicode MS"/>
          <w:b/>
          <w:bCs/>
          <w:color w:val="FF0000"/>
          <w:sz w:val="46"/>
          <w:szCs w:val="46"/>
          <w:rtl/>
          <w:lang w:bidi="ar-SY"/>
        </w:rPr>
      </w:pPr>
    </w:p>
    <w:p w:rsidR="002467DD" w:rsidRPr="00542077" w:rsidRDefault="002467DD" w:rsidP="00BB0FF5">
      <w:pPr>
        <w:widowControl w:val="0"/>
        <w:autoSpaceDE w:val="0"/>
        <w:autoSpaceDN w:val="0"/>
        <w:adjustRightInd w:val="0"/>
        <w:spacing w:after="0"/>
        <w:ind w:left="-227"/>
        <w:jc w:val="center"/>
        <w:rPr>
          <w:rFonts w:ascii="Arial" w:hAnsi="Arial" w:cs="DecoType Naskh Extensions"/>
          <w:b/>
          <w:bCs/>
          <w:color w:val="FF0000"/>
          <w:sz w:val="56"/>
          <w:szCs w:val="56"/>
          <w:rtl/>
          <w:lang w:bidi="ar-SY"/>
        </w:rPr>
      </w:pPr>
      <w:r w:rsidRPr="00542077">
        <w:rPr>
          <w:rFonts w:ascii="Arial" w:hAnsi="Arial" w:cs="DecoType Naskh Extensions"/>
          <w:b/>
          <w:bCs/>
          <w:color w:val="FF0000"/>
          <w:sz w:val="56"/>
          <w:szCs w:val="56"/>
          <w:rtl/>
          <w:lang w:bidi="ar-SY"/>
        </w:rPr>
        <w:t>المقدم</w:t>
      </w:r>
      <w:r w:rsidR="00542077" w:rsidRPr="00542077">
        <w:rPr>
          <w:rFonts w:ascii="Arial" w:hAnsi="Arial" w:cs="DecoType Naskh Extensions" w:hint="cs"/>
          <w:b/>
          <w:bCs/>
          <w:color w:val="FF0000"/>
          <w:sz w:val="56"/>
          <w:szCs w:val="56"/>
          <w:rtl/>
          <w:lang w:bidi="ar-SY"/>
        </w:rPr>
        <w:t>ــــــــــــــــ</w:t>
      </w:r>
      <w:r w:rsidRPr="00542077">
        <w:rPr>
          <w:rFonts w:ascii="Arial" w:hAnsi="Arial" w:cs="DecoType Naskh Extensions"/>
          <w:b/>
          <w:bCs/>
          <w:color w:val="FF0000"/>
          <w:sz w:val="56"/>
          <w:szCs w:val="56"/>
          <w:rtl/>
          <w:lang w:bidi="ar-SY"/>
        </w:rPr>
        <w:t>ة :</w:t>
      </w:r>
    </w:p>
    <w:p w:rsidR="002467DD" w:rsidRPr="00542077" w:rsidRDefault="005D3B9B" w:rsidP="00542077">
      <w:pPr>
        <w:widowControl w:val="0"/>
        <w:autoSpaceDE w:val="0"/>
        <w:autoSpaceDN w:val="0"/>
        <w:adjustRightInd w:val="0"/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/>
          <w:sz w:val="28"/>
          <w:szCs w:val="28"/>
          <w:rtl/>
          <w:lang w:bidi="ar-SY"/>
        </w:rPr>
        <w:t>تزداد الأمراض ال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ذهانية</w:t>
      </w:r>
      <w:r w:rsidR="002467DD" w:rsidRPr="00542077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تعقيداً مع مرور الزمن و تزداد معها خطورة تفكك و ضياع المجتمع ، خاصة بعد استفحال هذه الأمراض و تزايد أعراضها و انتشارها بين عدد لا يستهان به من الناس ، مانعة إياهم عن تأدية نشاطاتهم الحياتية </w:t>
      </w:r>
      <w:r w:rsidR="00121A1F" w:rsidRPr="00542077">
        <w:rPr>
          <w:rFonts w:ascii="Simplified Arabic" w:hAnsi="Simplified Arabic" w:cs="Simplified Arabic"/>
          <w:sz w:val="28"/>
          <w:szCs w:val="28"/>
          <w:rtl/>
          <w:lang w:bidi="ar-SY"/>
        </w:rPr>
        <w:t>أو</w:t>
      </w:r>
      <w:r w:rsidR="002467DD" w:rsidRPr="00542077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المشاركة في الوظائف الإنسانية ...</w:t>
      </w:r>
    </w:p>
    <w:p w:rsidR="002467DD" w:rsidRPr="00542077" w:rsidRDefault="002467DD" w:rsidP="00542077">
      <w:pPr>
        <w:widowControl w:val="0"/>
        <w:autoSpaceDE w:val="0"/>
        <w:autoSpaceDN w:val="0"/>
        <w:adjustRightInd w:val="0"/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542077">
        <w:rPr>
          <w:rFonts w:ascii="Simplified Arabic" w:hAnsi="Simplified Arabic" w:cs="Simplified Arabic"/>
          <w:sz w:val="28"/>
          <w:szCs w:val="28"/>
          <w:rtl/>
          <w:lang w:bidi="ar-SY"/>
        </w:rPr>
        <w:t>و مع تزايد هذه الأمراض ، كان لا بد للأطباء من البحث عن العلاج المناسب لها بغية القضاء عليها و تفادي مخاطرها بأكبر شكل ممكن ، فانتشرت طرق العلاج بالعقاقير و أساليب العلاج النفسي و غيرها من السبل الممكنة ، دون أن تثير جدلاً بين العامة أو بين الأطباء ، إلى أن اكتشفت طريقة من طرائق العلاج تعتمد على التيار الكهربائي في ثلاثينيات القرن الماضي قسمت الناس إلى فئتين : فئة تؤيده و تعتبره وسيلة فعالة و آمنة ، و فئة اخرى تعارضه بشدة و تعتبره داءً لا دواء ، و السؤال هنا :</w:t>
      </w:r>
    </w:p>
    <w:p w:rsidR="002467DD" w:rsidRPr="00542077" w:rsidRDefault="002467DD" w:rsidP="00542077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54207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ما هو سر هذا الجدل القائم حول العلاج بالجلسات الكهربائية .. و ما هو سببه ؟</w:t>
      </w:r>
    </w:p>
    <w:p w:rsidR="002467DD" w:rsidRPr="00542077" w:rsidRDefault="002467DD" w:rsidP="00542077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54207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هل من الممكن أن يكون العلاج الكهربائي من أكثر أنواع العلاج فعالية للأمراض النفسية ؟ أم أنه وسيلة مدمرة لدماغ الإنسان ؟؟</w:t>
      </w:r>
    </w:p>
    <w:p w:rsidR="002467DD" w:rsidRPr="00542077" w:rsidRDefault="002467DD" w:rsidP="00542077">
      <w:pPr>
        <w:widowControl w:val="0"/>
        <w:autoSpaceDE w:val="0"/>
        <w:autoSpaceDN w:val="0"/>
        <w:adjustRightInd w:val="0"/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542077">
        <w:rPr>
          <w:rFonts w:ascii="Simplified Arabic" w:hAnsi="Simplified Arabic" w:cs="Simplified Arabic"/>
          <w:sz w:val="28"/>
          <w:szCs w:val="28"/>
          <w:rtl/>
          <w:lang w:bidi="ar-SY"/>
        </w:rPr>
        <w:t>انطلقت من السؤالين السابقين لدراسة هذا الموضوع ، و حاولت بقدر المستطاع أن أقدم الإجابة الصحيحية البعيدة عن المعلومات اللامنطقية أو الغير موثوقة ، رغم كل ما كابدته من متاعب في إيجاد المراجع و ترجمتها ، و رغم كل ما مر بي من ظروف سيئة حالت دوني و دون إنجاز هذه الحلقة بشكل أسرع ، كانقطاع الكهرباء في مدينتي و صعوبة الوصول إلى الشابكة ...</w:t>
      </w:r>
    </w:p>
    <w:p w:rsidR="00542077" w:rsidRDefault="002467DD" w:rsidP="007B03AC">
      <w:pPr>
        <w:widowControl w:val="0"/>
        <w:autoSpaceDE w:val="0"/>
        <w:autoSpaceDN w:val="0"/>
        <w:adjustRightInd w:val="0"/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542077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و في النهاية أود أن أشكر عائلتي على تهيئة الظروف المناسبة لي لاستكمال بحثي ، و كذلك كل من المهندس </w:t>
      </w:r>
      <w:r w:rsidR="007B03AC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نبيل سلوم </w:t>
      </w:r>
      <w:r w:rsidRPr="00542077">
        <w:rPr>
          <w:rFonts w:ascii="Simplified Arabic" w:hAnsi="Simplified Arabic" w:cs="Simplified Arabic"/>
          <w:sz w:val="28"/>
          <w:szCs w:val="28"/>
          <w:rtl/>
          <w:lang w:bidi="ar-SY"/>
        </w:rPr>
        <w:t>الذ</w:t>
      </w:r>
      <w:r w:rsidR="007B03AC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ي ساعدني في الترجمة و الدكتور </w:t>
      </w:r>
      <w:r w:rsidR="007B03AC">
        <w:rPr>
          <w:rFonts w:ascii="Simplified Arabic" w:hAnsi="Simplified Arabic" w:cs="Simplified Arabic" w:hint="cs"/>
          <w:sz w:val="28"/>
          <w:szCs w:val="28"/>
          <w:rtl/>
          <w:lang w:bidi="ar-SY"/>
        </w:rPr>
        <w:t>جورج خزعل</w:t>
      </w:r>
      <w:r w:rsidRPr="00542077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الذي قد</w:t>
      </w:r>
      <w:r w:rsidR="00542077">
        <w:rPr>
          <w:rFonts w:ascii="Simplified Arabic" w:hAnsi="Simplified Arabic" w:cs="Simplified Arabic"/>
          <w:sz w:val="28"/>
          <w:szCs w:val="28"/>
          <w:rtl/>
          <w:lang w:bidi="ar-SY"/>
        </w:rPr>
        <w:t>م لي معلومات غنية عن المو</w:t>
      </w:r>
      <w:r w:rsidR="00542077">
        <w:rPr>
          <w:rFonts w:ascii="Simplified Arabic" w:hAnsi="Simplified Arabic" w:cs="Simplified Arabic" w:hint="cs"/>
          <w:sz w:val="28"/>
          <w:szCs w:val="28"/>
          <w:rtl/>
          <w:lang w:bidi="ar-SY"/>
        </w:rPr>
        <w:t>ضوع ..</w:t>
      </w:r>
      <w:r w:rsidRPr="00542077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    </w:t>
      </w:r>
    </w:p>
    <w:p w:rsidR="002467DD" w:rsidRPr="00542077" w:rsidRDefault="00542077" w:rsidP="00542077">
      <w:pPr>
        <w:widowControl w:val="0"/>
        <w:autoSpaceDE w:val="0"/>
        <w:autoSpaceDN w:val="0"/>
        <w:adjustRightInd w:val="0"/>
        <w:ind w:left="-227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5420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                        </w:t>
      </w:r>
      <w:r w:rsidRPr="005420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            </w:t>
      </w:r>
      <w:r w:rsidR="002467DD" w:rsidRPr="0054207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و الله ولي التوفيق</w:t>
      </w:r>
    </w:p>
    <w:p w:rsidR="00A21C43" w:rsidRPr="008609EA" w:rsidRDefault="003C6B75" w:rsidP="005A4C99">
      <w:pPr>
        <w:spacing w:before="100" w:beforeAutospacing="1" w:after="120"/>
        <w:ind w:left="-454"/>
        <w:rPr>
          <w:rFonts w:ascii="Arial Unicode MS" w:eastAsia="Arial Unicode MS" w:hAnsi="Arial Unicode MS" w:cs="Arial Unicode MS"/>
          <w:b/>
          <w:bCs/>
          <w:color w:val="FF0000"/>
          <w:sz w:val="46"/>
          <w:szCs w:val="46"/>
          <w:rtl/>
          <w:lang w:bidi="ar-SY"/>
        </w:rPr>
      </w:pPr>
      <w:r w:rsidRPr="008609EA">
        <w:rPr>
          <w:rFonts w:ascii="Arial Unicode MS" w:eastAsia="Arial Unicode MS" w:hAnsi="Arial Unicode MS" w:cs="Arial Unicode MS" w:hint="cs"/>
          <w:b/>
          <w:bCs/>
          <w:color w:val="FF0000"/>
          <w:sz w:val="46"/>
          <w:szCs w:val="46"/>
          <w:rtl/>
          <w:lang w:bidi="ar-SY"/>
        </w:rPr>
        <w:lastRenderedPageBreak/>
        <w:t xml:space="preserve">الفصل الأول : طرق علاج الأمراض </w:t>
      </w:r>
      <w:r w:rsidR="005A4C99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rtl/>
          <w:lang w:bidi="ar-SY"/>
        </w:rPr>
        <w:t>الذهانية</w:t>
      </w:r>
      <w:r w:rsidRPr="008609EA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rtl/>
          <w:lang w:bidi="ar-SY"/>
        </w:rPr>
        <w:t xml:space="preserve"> </w:t>
      </w:r>
    </w:p>
    <w:p w:rsidR="003C6B75" w:rsidRDefault="003B38E9" w:rsidP="005A4C99">
      <w:pPr>
        <w:spacing w:before="100" w:beforeAutospacing="1" w:after="120"/>
        <w:ind w:left="-454"/>
        <w:rPr>
          <w:rFonts w:ascii="Arial Unicode MS" w:eastAsia="Arial Unicode MS" w:hAnsi="Arial Unicode MS" w:cs="Monotype Koufi"/>
          <w:b/>
          <w:bCs/>
          <w:color w:val="7030A0"/>
          <w:sz w:val="44"/>
          <w:szCs w:val="44"/>
          <w:rtl/>
          <w:lang w:bidi="ar-SY"/>
        </w:rPr>
      </w:pPr>
      <w:r>
        <w:rPr>
          <w:rFonts w:ascii="Arial Unicode MS" w:eastAsia="Arial Unicode MS" w:hAnsi="Arial Unicode MS" w:cs="Monotype Koufi" w:hint="cs"/>
          <w:b/>
          <w:bCs/>
          <w:color w:val="7030A0"/>
          <w:sz w:val="44"/>
          <w:szCs w:val="44"/>
          <w:rtl/>
          <w:lang w:bidi="ar-SY"/>
        </w:rPr>
        <w:t>علاجات</w:t>
      </w:r>
      <w:r w:rsidR="003C6B75">
        <w:rPr>
          <w:rFonts w:ascii="Arial Unicode MS" w:eastAsia="Arial Unicode MS" w:hAnsi="Arial Unicode MS" w:cs="Monotype Koufi" w:hint="cs"/>
          <w:b/>
          <w:bCs/>
          <w:color w:val="7030A0"/>
          <w:sz w:val="44"/>
          <w:szCs w:val="44"/>
          <w:rtl/>
          <w:lang w:bidi="ar-SY"/>
        </w:rPr>
        <w:t xml:space="preserve">  الأمراض </w:t>
      </w:r>
      <w:r w:rsidR="005A4C99">
        <w:rPr>
          <w:rFonts w:ascii="Arial Unicode MS" w:eastAsia="Arial Unicode MS" w:hAnsi="Arial Unicode MS" w:cs="Monotype Koufi" w:hint="cs"/>
          <w:b/>
          <w:bCs/>
          <w:color w:val="7030A0"/>
          <w:sz w:val="44"/>
          <w:szCs w:val="44"/>
          <w:rtl/>
          <w:lang w:bidi="ar-SY"/>
        </w:rPr>
        <w:t>الذهانية ( العقلية ) :</w:t>
      </w:r>
    </w:p>
    <w:p w:rsidR="00CB6763" w:rsidRDefault="00CB6763" w:rsidP="007B03AC">
      <w:pPr>
        <w:spacing w:before="100" w:beforeAutospacing="1" w:after="120"/>
        <w:ind w:left="-454"/>
        <w:rPr>
          <w:rFonts w:ascii="Simplified Arabic" w:eastAsia="Arial Unicode MS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 xml:space="preserve">وسائل </w:t>
      </w:r>
      <w:r w:rsidR="00411D8A"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>علاج الأمراض ال</w:t>
      </w:r>
      <w:r w:rsidR="007B03AC"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>ذهانية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 xml:space="preserve"> متنوعة و متعددة ، و ما زال العلم يبحث عن المزيد منها ، و لكن على الرغم من تلك الوسائل فإنه يبقى للمريض الدور الأساسي في تحسين حالته الصحية و الشعور بالاتزان النفسي و ذلك بتجاهل الإحباطات و الصراعات المحيطة و الثقة بالنفس ....</w:t>
      </w:r>
    </w:p>
    <w:p w:rsidR="00CB6763" w:rsidRPr="00CB6763" w:rsidRDefault="00123C37" w:rsidP="009D7706">
      <w:pPr>
        <w:spacing w:before="100" w:beforeAutospacing="1" w:after="120"/>
        <w:ind w:left="-454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>من أهم وسائل العلاج :</w:t>
      </w:r>
    </w:p>
    <w:p w:rsidR="0007625D" w:rsidRPr="00CF0A16" w:rsidRDefault="00274A18" w:rsidP="005A4C99">
      <w:pPr>
        <w:pStyle w:val="a6"/>
        <w:numPr>
          <w:ilvl w:val="0"/>
          <w:numId w:val="20"/>
        </w:numPr>
        <w:spacing w:before="100" w:beforeAutospacing="1" w:after="120"/>
        <w:ind w:left="-227"/>
        <w:rPr>
          <w:rFonts w:ascii="Simplified Arabic" w:eastAsia="Arial Unicode MS" w:hAnsi="Simplified Arabic" w:cs="Simplified Arabic"/>
          <w:sz w:val="28"/>
          <w:szCs w:val="28"/>
          <w:rtl/>
          <w:lang w:bidi="ar-SY"/>
        </w:rPr>
      </w:pPr>
      <w:r>
        <w:rPr>
          <w:rFonts w:ascii="Arial Unicode MS" w:hAnsi="Arial Unicode MS" w:cs="Arial Unicode MS" w:hint="cs"/>
          <w:b/>
          <w:bCs/>
          <w:noProof/>
          <w:color w:val="00B050"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3170555</wp:posOffset>
            </wp:positionV>
            <wp:extent cx="2708910" cy="2462530"/>
            <wp:effectExtent l="19050" t="0" r="0" b="0"/>
            <wp:wrapSquare wrapText="bothSides"/>
            <wp:docPr id="9" name="صورة 2" descr="p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l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F0A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4212FF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3C6B75" w:rsidRPr="00CF0A16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>العلاج الدوائي :</w:t>
      </w:r>
      <w:r w:rsidR="003C6B75" w:rsidRPr="00CF0A1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SY"/>
        </w:rPr>
        <w:t xml:space="preserve"> </w:t>
      </w:r>
      <w:r w:rsidR="0007625D" w:rsidRPr="00CF0A16"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>اس</w:t>
      </w:r>
      <w:r w:rsidR="005A4C99"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>تخدمت العقاقير منذ فترة طويلة ، و ذلك لعلاج الأمراض الذهانية</w:t>
      </w:r>
      <w:r w:rsidR="0007625D" w:rsidRPr="00CF0A16"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 xml:space="preserve"> </w:t>
      </w:r>
      <w:r w:rsidR="005A4C99"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 xml:space="preserve">و </w:t>
      </w:r>
      <w:r w:rsidR="006F4108"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 xml:space="preserve">تنظيم الانفعال و تصحيح الحالة المزاجية </w:t>
      </w:r>
      <w:r w:rsidR="0007625D" w:rsidRPr="00CF0A16"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>، و تم ذلك تحت إشراف الطبيب على النحو الآتي :</w:t>
      </w:r>
    </w:p>
    <w:p w:rsidR="008609EA" w:rsidRPr="0007625D" w:rsidRDefault="0007625D" w:rsidP="00274E1D">
      <w:pPr>
        <w:pStyle w:val="a6"/>
        <w:numPr>
          <w:ilvl w:val="0"/>
          <w:numId w:val="15"/>
        </w:numPr>
        <w:spacing w:before="100" w:beforeAutospacing="1" w:after="120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</w:pPr>
      <w:r w:rsidRPr="0007625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>ا</w:t>
      </w:r>
      <w:r w:rsidR="008609EA" w:rsidRPr="0007625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ختيار الدواء المناسب لشدة و طبيعة المرض </w:t>
      </w:r>
      <w:r w:rsidRPr="0007625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>.</w:t>
      </w:r>
      <w:r w:rsidR="00274E1D" w:rsidRPr="00274E1D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</w:p>
    <w:p w:rsidR="008609EA" w:rsidRPr="0007625D" w:rsidRDefault="008609EA" w:rsidP="0007625D">
      <w:pPr>
        <w:pStyle w:val="a6"/>
        <w:numPr>
          <w:ilvl w:val="0"/>
          <w:numId w:val="15"/>
        </w:numPr>
        <w:spacing w:before="100" w:beforeAutospacing="1" w:after="120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</w:pPr>
      <w:r w:rsidRPr="0007625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>اختيار الجرعة المناسبة و زيادتها تدريجياً في حال كانت الاستجابة المبدئية لاستخدام الدواء غير مرضية</w:t>
      </w:r>
      <w:r w:rsidR="00293D4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.</w:t>
      </w:r>
    </w:p>
    <w:p w:rsidR="008609EA" w:rsidRPr="0007625D" w:rsidRDefault="0007625D" w:rsidP="0007625D">
      <w:pPr>
        <w:pStyle w:val="a6"/>
        <w:numPr>
          <w:ilvl w:val="0"/>
          <w:numId w:val="15"/>
        </w:numPr>
        <w:spacing w:before="100" w:beforeAutospacing="1" w:after="120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</w:pPr>
      <w:r w:rsidRPr="0007625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>استمرار العلاج بعد اختفاء الأعراض لفترة كافية و ذلك لضمان عدم عودة المرض .</w:t>
      </w:r>
    </w:p>
    <w:p w:rsidR="0007625D" w:rsidRPr="0007625D" w:rsidRDefault="0007625D" w:rsidP="0007625D">
      <w:pPr>
        <w:pStyle w:val="a6"/>
        <w:numPr>
          <w:ilvl w:val="0"/>
          <w:numId w:val="15"/>
        </w:numPr>
        <w:spacing w:before="100" w:beforeAutospacing="1" w:after="120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</w:pPr>
      <w:r w:rsidRPr="0007625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>دراسة سجل المريض الطبي للتخفيف من خطورة التأثيرات الجانبية بأكبر شكل ممكن .</w:t>
      </w:r>
    </w:p>
    <w:p w:rsidR="008609EA" w:rsidRDefault="00063DBC" w:rsidP="005A4C99">
      <w:pPr>
        <w:spacing w:before="100" w:beforeAutospacing="1" w:after="120"/>
        <w:ind w:left="-454"/>
        <w:rPr>
          <w:rFonts w:ascii="Simplified Arabic" w:eastAsia="Arial Unicode MS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>تصح</w:t>
      </w:r>
      <w:r w:rsidR="005A4C99"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>ب عقاقير الأمراض الذهانية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 xml:space="preserve"> عادة بعض التأثيرات الجانبية الغير مرغوبة مثل :</w:t>
      </w:r>
    </w:p>
    <w:p w:rsidR="00063DBC" w:rsidRPr="00063DBC" w:rsidRDefault="00063DBC" w:rsidP="008609EA">
      <w:pPr>
        <w:spacing w:before="100" w:beforeAutospacing="1" w:after="120"/>
        <w:ind w:left="-454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</w:pPr>
      <w:r w:rsidRPr="00063DBC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الشعور بالدوخة </w:t>
      </w:r>
      <w:r w:rsidRPr="00063DBC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Pr="00063DBC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الغثيان </w:t>
      </w:r>
      <w:r w:rsidRPr="00063DBC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Pr="00063DBC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قلة التركيز </w:t>
      </w:r>
      <w:r w:rsidRPr="00063DBC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Pr="00063DBC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عدم وضوح الرؤية </w:t>
      </w:r>
      <w:r w:rsidRPr="00063DBC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Pr="00063DBC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اضطراب ضربات القلب </w:t>
      </w:r>
      <w:r w:rsidRPr="00063DBC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Pr="00063DBC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الإمساك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- </w:t>
      </w:r>
      <w:r w:rsidRPr="00063DBC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احتباس البول - ... </w:t>
      </w:r>
    </w:p>
    <w:p w:rsidR="00123C37" w:rsidRDefault="00063DBC" w:rsidP="005A4C99">
      <w:pPr>
        <w:spacing w:before="100" w:beforeAutospacing="1" w:after="120"/>
        <w:ind w:left="-227"/>
        <w:rPr>
          <w:rFonts w:ascii="Simplified Arabic" w:eastAsia="Arial Unicode MS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>كما أنه يؤدي استخدامها على المدى الطويل إلى التوتر و الأرق و الارتعاشات .</w:t>
      </w:r>
    </w:p>
    <w:p w:rsidR="00274A18" w:rsidRPr="00123C37" w:rsidRDefault="00816F54" w:rsidP="00123C37">
      <w:pPr>
        <w:ind w:left="-227"/>
        <w:rPr>
          <w:rFonts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lastRenderedPageBreak/>
        <w:t xml:space="preserve">يذكر أنه من الممكن أحياناً استخدام وسائل أخرى للعلاج بالإضافة إلى العلاج الدوائي في حال عدم فعالية العقاقير بالشكل الكامل المطلوب .. </w:t>
      </w:r>
    </w:p>
    <w:p w:rsidR="00795E78" w:rsidRPr="00021F0A" w:rsidRDefault="004212FF" w:rsidP="00123C37">
      <w:pPr>
        <w:pStyle w:val="a6"/>
        <w:numPr>
          <w:ilvl w:val="0"/>
          <w:numId w:val="21"/>
        </w:numPr>
        <w:spacing w:before="100" w:beforeAutospacing="1" w:after="120"/>
        <w:ind w:left="-227"/>
        <w:rPr>
          <w:rFonts w:ascii="Simplified Arabic" w:eastAsia="Arial Unicode MS" w:hAnsi="Simplified Arabic" w:cs="Simplified Arabic"/>
          <w:sz w:val="28"/>
          <w:szCs w:val="28"/>
          <w:rtl/>
          <w:lang w:bidi="ar-SY"/>
        </w:rPr>
      </w:pPr>
      <w:r>
        <w:rPr>
          <w:rFonts w:ascii="Arial Unicode MS" w:eastAsia="Arial Unicode MS" w:hAnsi="Arial Unicode MS" w:cs="Arial Unicode MS" w:hint="cs"/>
          <w:b/>
          <w:bCs/>
          <w:noProof/>
          <w:color w:val="00B050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-254000</wp:posOffset>
            </wp:positionH>
            <wp:positionV relativeFrom="margin">
              <wp:posOffset>825500</wp:posOffset>
            </wp:positionV>
            <wp:extent cx="2393950" cy="2433320"/>
            <wp:effectExtent l="19050" t="0" r="6350" b="0"/>
            <wp:wrapSquare wrapText="bothSides"/>
            <wp:docPr id="3" name="صورة 1" descr="download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50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F0A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795E78" w:rsidRPr="00021F0A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>العلاج النفسي :</w:t>
      </w:r>
      <w:r w:rsidR="00795E78" w:rsidRPr="00021F0A"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 xml:space="preserve"> يتم عن طريق :</w:t>
      </w:r>
    </w:p>
    <w:p w:rsidR="00795E78" w:rsidRPr="00795E78" w:rsidRDefault="00795E78" w:rsidP="00795E78">
      <w:pPr>
        <w:pStyle w:val="a6"/>
        <w:numPr>
          <w:ilvl w:val="0"/>
          <w:numId w:val="17"/>
        </w:numPr>
        <w:spacing w:before="100" w:beforeAutospacing="1" w:after="120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</w:pPr>
      <w:r w:rsidRPr="00795E78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>دراسة الطبيب لجوانب حياة المريض و ما تعرض له من مواقف و مشكلات .</w:t>
      </w:r>
    </w:p>
    <w:p w:rsidR="00795E78" w:rsidRDefault="00795E78" w:rsidP="00795E78">
      <w:pPr>
        <w:pStyle w:val="a6"/>
        <w:numPr>
          <w:ilvl w:val="0"/>
          <w:numId w:val="17"/>
        </w:numPr>
        <w:spacing w:before="100" w:beforeAutospacing="1" w:after="120"/>
        <w:rPr>
          <w:rFonts w:ascii="Simplified Arabic" w:eastAsia="Arial Unicode MS" w:hAnsi="Simplified Arabic" w:cs="Simplified Arabic"/>
          <w:b/>
          <w:bCs/>
          <w:sz w:val="28"/>
          <w:szCs w:val="28"/>
          <w:lang w:bidi="ar-SY"/>
        </w:rPr>
      </w:pPr>
      <w:r w:rsidRPr="00795E78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>تخطيط الطبيب لأسلوب العلاج النفسي المناسب .</w:t>
      </w:r>
    </w:p>
    <w:p w:rsidR="00795E78" w:rsidRDefault="00795E78" w:rsidP="00795E78">
      <w:pPr>
        <w:spacing w:before="100" w:beforeAutospacing="1" w:after="120"/>
        <w:ind w:left="-454"/>
        <w:rPr>
          <w:rFonts w:ascii="Simplified Arabic" w:eastAsia="Arial Unicode MS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>و من أساليب العلاج النفسي نذكر :</w:t>
      </w:r>
      <w:r w:rsidR="00956687" w:rsidRPr="00956687">
        <w:rPr>
          <w:rFonts w:ascii="Arial Unicode MS" w:eastAsia="Arial Unicode MS" w:hAnsi="Arial Unicode MS" w:cs="Arial Unicode MS"/>
          <w:b/>
          <w:bCs/>
          <w:noProof/>
          <w:color w:val="FF0000"/>
          <w:sz w:val="46"/>
          <w:szCs w:val="46"/>
          <w:rtl/>
        </w:rPr>
        <w:t xml:space="preserve"> </w:t>
      </w:r>
    </w:p>
    <w:p w:rsidR="000635C9" w:rsidRDefault="00795E78" w:rsidP="005A4C99">
      <w:pPr>
        <w:spacing w:before="100" w:beforeAutospacing="1" w:after="120"/>
        <w:ind w:left="-454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</w:pPr>
      <w:r w:rsidRPr="00EB70E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العلاج السلوكي المعرفي </w:t>
      </w:r>
      <w:r w:rsidRPr="00EB70E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Pr="00EB70E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5A4C9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>المشاورة</w:t>
      </w:r>
      <w:r w:rsidRPr="00EB70E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5A4C9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="005A4C9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العلاج الجماعي </w:t>
      </w:r>
      <w:r w:rsidRPr="00EB70E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Pr="00EB70E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العلاج التشريطي </w:t>
      </w:r>
      <w:r w:rsidR="00EB70E9" w:rsidRPr="00EB70E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Pr="00EB70E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EB70E9" w:rsidRPr="00EB70E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التحليل النفسي </w:t>
      </w:r>
      <w:r w:rsidR="00EB70E9" w:rsidRPr="00EB70E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="00EB70E9" w:rsidRPr="00EB70E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المساندة </w:t>
      </w:r>
      <w:r w:rsidR="00EB70E9" w:rsidRPr="00EB70E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="00EB70E9" w:rsidRPr="00EB70E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5A4C9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>الاسترخاء</w:t>
      </w:r>
      <w:r w:rsidR="00EB70E9" w:rsidRPr="00EB70E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EB70E9" w:rsidRPr="00EB70E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>–</w:t>
      </w:r>
      <w:r w:rsidR="00EB70E9" w:rsidRPr="00EB70E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التدعيم - ....</w:t>
      </w:r>
    </w:p>
    <w:p w:rsidR="004212FF" w:rsidRPr="004212FF" w:rsidRDefault="005A4C99" w:rsidP="00EA7FB9">
      <w:pPr>
        <w:pStyle w:val="a6"/>
        <w:numPr>
          <w:ilvl w:val="0"/>
          <w:numId w:val="20"/>
        </w:numPr>
        <w:spacing w:before="100" w:beforeAutospacing="1" w:after="120"/>
        <w:ind w:left="-227"/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/>
          <w:b/>
          <w:bCs/>
          <w:color w:val="00B050"/>
          <w:sz w:val="32"/>
          <w:szCs w:val="32"/>
          <w:lang w:bidi="ar-SY"/>
        </w:rPr>
        <w:t xml:space="preserve"> </w:t>
      </w:r>
      <w:r w:rsidR="004212FF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0635C9" w:rsidRPr="005A4C99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>العلاج الاجتماعي و البيئي :</w:t>
      </w:r>
      <w:r w:rsidR="000635C9" w:rsidRPr="005A4C9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5A4C99">
        <w:rPr>
          <w:rFonts w:cs="Simplified Arabic" w:hint="cs"/>
          <w:sz w:val="28"/>
          <w:szCs w:val="28"/>
          <w:rtl/>
          <w:lang w:bidi="ar-SY"/>
        </w:rPr>
        <w:t>يكون ب</w:t>
      </w:r>
      <w:r w:rsidR="000635C9" w:rsidRPr="005A4C99">
        <w:rPr>
          <w:rFonts w:cs="Simplified Arabic" w:hint="cs"/>
          <w:sz w:val="28"/>
          <w:szCs w:val="28"/>
          <w:rtl/>
        </w:rPr>
        <w:t xml:space="preserve">التوافق الاجتماعي وتعديل الاتجاهات </w:t>
      </w:r>
      <w:r w:rsidR="004212FF">
        <w:rPr>
          <w:rFonts w:cs="Simplified Arabic" w:hint="cs"/>
          <w:sz w:val="28"/>
          <w:szCs w:val="28"/>
          <w:rtl/>
        </w:rPr>
        <w:t>وتحسين الظروف الاجتماعية للمريض</w:t>
      </w:r>
      <w:r w:rsidR="000635C9" w:rsidRPr="005A4C99">
        <w:rPr>
          <w:rFonts w:cs="Simplified Arabic" w:hint="cs"/>
          <w:sz w:val="28"/>
          <w:szCs w:val="28"/>
          <w:rtl/>
        </w:rPr>
        <w:t xml:space="preserve"> وإثارة الميول والاهتمامات لديه ، مع الاهتمام بالعلاج البيئي</w:t>
      </w:r>
      <w:r w:rsidR="004212FF">
        <w:rPr>
          <w:rFonts w:cs="Simplified Arabic" w:hint="cs"/>
          <w:sz w:val="28"/>
          <w:szCs w:val="28"/>
          <w:rtl/>
        </w:rPr>
        <w:t xml:space="preserve"> </w:t>
      </w:r>
      <w:r w:rsidR="000635C9" w:rsidRPr="005A4C99">
        <w:rPr>
          <w:rFonts w:cs="Simplified Arabic" w:hint="cs"/>
          <w:sz w:val="28"/>
          <w:szCs w:val="28"/>
          <w:rtl/>
        </w:rPr>
        <w:t xml:space="preserve">وتعديل البيئة المباشرة والمحيطة ، والاهتمام بالتوجيه المهني بغية تحقيق النجاح الحقيقي في العمل </w:t>
      </w:r>
      <w:r w:rsidR="00EA7FB9">
        <w:rPr>
          <w:rFonts w:hint="cs"/>
          <w:rtl/>
        </w:rPr>
        <w:t>.</w:t>
      </w:r>
    </w:p>
    <w:p w:rsidR="004212FF" w:rsidRPr="004212FF" w:rsidRDefault="006F4108" w:rsidP="004212FF">
      <w:pPr>
        <w:pStyle w:val="a6"/>
        <w:numPr>
          <w:ilvl w:val="0"/>
          <w:numId w:val="27"/>
        </w:numPr>
        <w:spacing w:before="100" w:beforeAutospacing="1" w:after="120"/>
        <w:ind w:left="-227"/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4212FF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9D7706" w:rsidRPr="006F4108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العلاج بالجلسات الكهربائية </w:t>
      </w:r>
      <w:r w:rsidR="009D7706" w:rsidRPr="006F4108">
        <w:rPr>
          <w:rFonts w:ascii="Arial Unicode MS" w:eastAsia="Arial Unicode MS" w:hAnsi="Arial Unicode MS" w:cs="Arial Unicode MS"/>
          <w:b/>
          <w:bCs/>
          <w:color w:val="00B050"/>
          <w:sz w:val="32"/>
          <w:szCs w:val="32"/>
          <w:lang w:bidi="ar-SY"/>
        </w:rPr>
        <w:t xml:space="preserve">ECT </w:t>
      </w:r>
      <w:r w:rsidR="009D7706" w:rsidRPr="006F4108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 :</w:t>
      </w:r>
      <w:r w:rsidR="009D7706" w:rsidRPr="006F4108"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 xml:space="preserve"> هو العلاج الذي سأتداوله في بحثي ( سيتم الحديث عنه و التعريف به لاحقاً </w:t>
      </w:r>
      <w:r w:rsidR="009D7706" w:rsidRPr="006F4108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SY"/>
        </w:rPr>
        <w:t>) .</w:t>
      </w:r>
    </w:p>
    <w:p w:rsidR="004212FF" w:rsidRPr="007B03AC" w:rsidRDefault="00021F0A" w:rsidP="004212FF">
      <w:pPr>
        <w:pStyle w:val="a6"/>
        <w:numPr>
          <w:ilvl w:val="0"/>
          <w:numId w:val="23"/>
        </w:numPr>
        <w:spacing w:before="100" w:beforeAutospacing="1" w:after="120"/>
        <w:ind w:left="-227"/>
        <w:rPr>
          <w:rFonts w:ascii="Simplified Arabic" w:eastAsia="Arial Unicode MS" w:hAnsi="Simplified Arabic" w:cs="Simplified Arabic"/>
          <w:sz w:val="28"/>
          <w:szCs w:val="28"/>
          <w:rtl/>
          <w:lang w:bidi="ar-SY"/>
        </w:rPr>
      </w:pPr>
      <w:r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4212FF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9D7706" w:rsidRPr="00021F0A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>العلاج باستخدام التنويم المغناطيسي</w:t>
      </w:r>
      <w:r w:rsidR="005A4C99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( الإيحاء )</w:t>
      </w:r>
      <w:r w:rsidR="009D7706" w:rsidRPr="00021F0A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9D7706" w:rsidRPr="00021F0A">
        <w:rPr>
          <w:rFonts w:ascii="Arial Unicode MS" w:eastAsia="Arial Unicode MS" w:hAnsi="Arial Unicode MS" w:cs="Arial Unicode MS"/>
          <w:b/>
          <w:bCs/>
          <w:color w:val="00B050"/>
          <w:sz w:val="32"/>
          <w:szCs w:val="32"/>
          <w:lang w:bidi="ar-SY"/>
        </w:rPr>
        <w:t xml:space="preserve">HYPONSIS </w:t>
      </w:r>
      <w:r w:rsidR="009D7706" w:rsidRPr="00021F0A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 </w:t>
      </w:r>
      <w:r w:rsidR="005A4C99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>:</w:t>
      </w:r>
      <w:r w:rsidR="007B03AC" w:rsidRPr="007B03AC">
        <w:rPr>
          <w:rFonts w:cs="Simplified Arabic" w:hint="cs"/>
          <w:sz w:val="32"/>
          <w:szCs w:val="32"/>
          <w:rtl/>
        </w:rPr>
        <w:t xml:space="preserve"> </w:t>
      </w:r>
      <w:r w:rsidR="007B03AC" w:rsidRPr="007B03AC">
        <w:rPr>
          <w:rFonts w:cs="Simplified Arabic" w:hint="cs"/>
          <w:sz w:val="28"/>
          <w:szCs w:val="28"/>
          <w:rtl/>
        </w:rPr>
        <w:t>يفيد هذا العلاج في علاج بعض الاضطرابات العاطفية و العصابية .. وفيها يكون المريض في حالة بين النوم واليقظة الكاملة .. ويتم الإيحاء له وهو في هذه الحالة ، فلا يستطيع أن يتدخل في رفض هذه الإيحاءات</w:t>
      </w:r>
      <w:r w:rsidR="007B03AC">
        <w:rPr>
          <w:rFonts w:ascii="Simplified Arabic" w:eastAsia="Arial Unicode MS" w:hAnsi="Simplified Arabic" w:cs="Simplified Arabic" w:hint="cs"/>
          <w:sz w:val="28"/>
          <w:szCs w:val="28"/>
          <w:rtl/>
        </w:rPr>
        <w:t xml:space="preserve"> </w:t>
      </w:r>
      <w:r w:rsidR="007B03AC">
        <w:rPr>
          <w:rStyle w:val="a5"/>
          <w:rFonts w:ascii="Simplified Arabic" w:eastAsia="Arial Unicode MS" w:hAnsi="Simplified Arabic" w:cs="Simplified Arabic"/>
          <w:sz w:val="28"/>
          <w:szCs w:val="28"/>
          <w:rtl/>
        </w:rPr>
        <w:footnoteReference w:id="2"/>
      </w:r>
    </w:p>
    <w:p w:rsidR="004212FF" w:rsidRPr="004212FF" w:rsidRDefault="006F4108" w:rsidP="004212FF">
      <w:pPr>
        <w:pStyle w:val="a6"/>
        <w:numPr>
          <w:ilvl w:val="0"/>
          <w:numId w:val="25"/>
        </w:numPr>
        <w:spacing w:before="100" w:beforeAutospacing="1" w:after="120"/>
        <w:ind w:left="-227"/>
        <w:rPr>
          <w:rFonts w:ascii="Simplified Arabic" w:eastAsia="Arial Unicode MS" w:hAnsi="Simplified Arabic" w:cs="Simplified Arabic"/>
          <w:sz w:val="28"/>
          <w:szCs w:val="28"/>
          <w:lang w:bidi="ar-SY"/>
        </w:rPr>
      </w:pPr>
      <w:r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021F0A" w:rsidRPr="006F4108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CF0A16" w:rsidRPr="006F4108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العلاج باستخدام </w:t>
      </w:r>
      <w:r w:rsidRPr="006F4108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>الحقن :</w:t>
      </w:r>
      <w:r w:rsidR="00CF0A16" w:rsidRPr="006F4108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Pr="006F4108">
        <w:rPr>
          <w:rFonts w:cs="Simplified Arabic" w:hint="cs"/>
          <w:sz w:val="28"/>
          <w:szCs w:val="28"/>
          <w:rtl/>
        </w:rPr>
        <w:t xml:space="preserve">تحقن الإبرة كل ( 2 </w:t>
      </w:r>
      <w:r w:rsidRPr="006F4108">
        <w:rPr>
          <w:rFonts w:cs="Simplified Arabic"/>
          <w:sz w:val="28"/>
          <w:szCs w:val="28"/>
          <w:rtl/>
        </w:rPr>
        <w:t>–</w:t>
      </w:r>
      <w:r w:rsidRPr="006F4108">
        <w:rPr>
          <w:rFonts w:cs="Simplified Arabic" w:hint="cs"/>
          <w:sz w:val="28"/>
          <w:szCs w:val="28"/>
          <w:rtl/>
        </w:rPr>
        <w:t xml:space="preserve"> 4 ) </w:t>
      </w:r>
      <w:r>
        <w:rPr>
          <w:rFonts w:cs="Simplified Arabic" w:hint="cs"/>
          <w:sz w:val="28"/>
          <w:szCs w:val="28"/>
          <w:rtl/>
        </w:rPr>
        <w:t xml:space="preserve">أسابيع </w:t>
      </w:r>
      <w:r w:rsidRPr="006F4108">
        <w:rPr>
          <w:rFonts w:cs="Simplified Arabic" w:hint="cs"/>
          <w:sz w:val="28"/>
          <w:szCs w:val="28"/>
          <w:rtl/>
        </w:rPr>
        <w:t>كبديل عن استعمال الحبوب اليومية</w:t>
      </w:r>
      <w:r w:rsidRPr="006F4108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SY"/>
        </w:rPr>
        <w:t>، و يندرج علاج الحقن تحت العلاج الدوائي .</w:t>
      </w:r>
    </w:p>
    <w:p w:rsidR="00CF0A16" w:rsidRPr="006F4108" w:rsidRDefault="006F4108" w:rsidP="006F4108">
      <w:pPr>
        <w:pStyle w:val="a6"/>
        <w:numPr>
          <w:ilvl w:val="0"/>
          <w:numId w:val="25"/>
        </w:numPr>
        <w:spacing w:before="100" w:beforeAutospacing="1" w:after="120"/>
        <w:ind w:left="-227"/>
        <w:rPr>
          <w:rFonts w:ascii="Simplified Arabic" w:eastAsia="Arial Unicode MS" w:hAnsi="Simplified Arabic" w:cs="Simplified Arabic"/>
          <w:sz w:val="28"/>
          <w:szCs w:val="28"/>
          <w:rtl/>
          <w:lang w:bidi="ar-SY"/>
        </w:rPr>
      </w:pPr>
      <w:r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BB04C0" w:rsidRPr="006F4108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 w:rsidR="00CF0A16" w:rsidRPr="006F4108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العلاج باستخدام الدواء الخادع ( </w:t>
      </w:r>
      <w:r w:rsidR="00CF0A16" w:rsidRPr="006F4108">
        <w:rPr>
          <w:rFonts w:ascii="Arial Unicode MS" w:eastAsia="Arial Unicode MS" w:hAnsi="Arial Unicode MS" w:cs="Arial Unicode MS"/>
          <w:b/>
          <w:bCs/>
          <w:color w:val="00B050"/>
          <w:sz w:val="32"/>
          <w:szCs w:val="32"/>
          <w:lang w:bidi="ar-SY"/>
        </w:rPr>
        <w:t xml:space="preserve"> PLACEBO</w:t>
      </w:r>
      <w:r w:rsidR="00CF0A16" w:rsidRPr="006F4108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)</w:t>
      </w:r>
    </w:p>
    <w:p w:rsidR="005808D2" w:rsidRPr="00DC41E8" w:rsidRDefault="0097051B" w:rsidP="007B03AC">
      <w:pPr>
        <w:spacing w:before="100" w:beforeAutospacing="1" w:after="240"/>
        <w:rPr>
          <w:rFonts w:ascii="Arial Unicode MS" w:eastAsia="Arial Unicode MS" w:hAnsi="Arial Unicode MS" w:cs="Monotype Koufi"/>
          <w:b/>
          <w:bCs/>
          <w:color w:val="7030A0"/>
          <w:sz w:val="44"/>
          <w:szCs w:val="44"/>
          <w:rtl/>
          <w:lang w:bidi="ar-SY"/>
        </w:rPr>
      </w:pPr>
      <w:r>
        <w:rPr>
          <w:rFonts w:ascii="Arial Unicode MS" w:eastAsia="Arial Unicode MS" w:hAnsi="Arial Unicode MS" w:cs="Monotype Koufi" w:hint="cs"/>
          <w:b/>
          <w:bCs/>
          <w:noProof/>
          <w:color w:val="7030A0"/>
          <w:sz w:val="44"/>
          <w:szCs w:val="44"/>
          <w:rtl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914400</wp:posOffset>
            </wp:positionV>
            <wp:extent cx="3416935" cy="3067050"/>
            <wp:effectExtent l="19050" t="0" r="0" b="0"/>
            <wp:wrapSquare wrapText="bothSides"/>
            <wp:docPr id="5" name="صورة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1E8" w:rsidRPr="00DC41E8">
        <w:rPr>
          <w:rFonts w:ascii="Arial Unicode MS" w:eastAsia="Arial Unicode MS" w:hAnsi="Arial Unicode MS" w:cs="Monotype Koufi" w:hint="cs"/>
          <w:b/>
          <w:bCs/>
          <w:color w:val="7030A0"/>
          <w:sz w:val="44"/>
          <w:szCs w:val="44"/>
          <w:rtl/>
          <w:lang w:bidi="ar-SY"/>
        </w:rPr>
        <w:t>التعريف ب</w:t>
      </w:r>
      <w:r w:rsidR="00C00127" w:rsidRPr="00DC41E8">
        <w:rPr>
          <w:rFonts w:ascii="Arial Unicode MS" w:eastAsia="Arial Unicode MS" w:hAnsi="Arial Unicode MS" w:cs="Monotype Koufi" w:hint="cs"/>
          <w:b/>
          <w:bCs/>
          <w:color w:val="7030A0"/>
          <w:sz w:val="44"/>
          <w:szCs w:val="44"/>
          <w:rtl/>
          <w:lang w:bidi="ar-SY"/>
        </w:rPr>
        <w:t>العلاج الكهربائي</w:t>
      </w:r>
      <w:r w:rsidR="005808D2" w:rsidRPr="00DC41E8">
        <w:rPr>
          <w:rFonts w:ascii="Arial Unicode MS" w:eastAsia="Arial Unicode MS" w:hAnsi="Arial Unicode MS" w:cs="Monotype Koufi" w:hint="cs"/>
          <w:b/>
          <w:bCs/>
          <w:color w:val="7030A0"/>
          <w:sz w:val="44"/>
          <w:szCs w:val="44"/>
          <w:rtl/>
          <w:lang w:bidi="ar-SY"/>
        </w:rPr>
        <w:t xml:space="preserve"> </w:t>
      </w:r>
      <w:r w:rsidR="005808D2" w:rsidRPr="00DC41E8">
        <w:rPr>
          <w:rFonts w:ascii="Arial Unicode MS" w:eastAsia="Arial Unicode MS" w:hAnsi="Arial Unicode MS" w:cs="Monotype Koufi"/>
          <w:b/>
          <w:bCs/>
          <w:color w:val="7030A0"/>
          <w:sz w:val="44"/>
          <w:szCs w:val="44"/>
          <w:lang w:bidi="ar-SY"/>
        </w:rPr>
        <w:t xml:space="preserve">ECT </w:t>
      </w:r>
      <w:r w:rsidR="005808D2" w:rsidRPr="00DC41E8">
        <w:rPr>
          <w:rFonts w:ascii="Arial Unicode MS" w:eastAsia="Arial Unicode MS" w:hAnsi="Arial Unicode MS" w:cs="Monotype Koufi" w:hint="cs"/>
          <w:b/>
          <w:bCs/>
          <w:color w:val="7030A0"/>
          <w:sz w:val="44"/>
          <w:szCs w:val="44"/>
          <w:rtl/>
          <w:lang w:bidi="ar-SY"/>
        </w:rPr>
        <w:t xml:space="preserve"> :</w:t>
      </w:r>
    </w:p>
    <w:p w:rsidR="00785324" w:rsidRPr="00207965" w:rsidRDefault="00C00127" w:rsidP="004212FF">
      <w:pPr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هو</w:t>
      </w:r>
      <w:r w:rsidR="00785324" w:rsidRP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علاج غير دوائي ،يستعمل في علاج بعض الأمراض ا</w:t>
      </w:r>
      <w:r w:rsidR="004212FF">
        <w:rPr>
          <w:rFonts w:ascii="Simplified Arabic" w:hAnsi="Simplified Arabic" w:cs="Simplified Arabic" w:hint="cs"/>
          <w:sz w:val="28"/>
          <w:szCs w:val="28"/>
          <w:rtl/>
          <w:lang w:bidi="ar-SY"/>
        </w:rPr>
        <w:t>لذهانية</w:t>
      </w:r>
      <w:r w:rsidR="00785324" w:rsidRP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،و ذلك عن طريق إمرار تيار كهربائي عبر دماغ المريض بطريقة مبرمجة بعناية لإحداث نوبة تشبه نوبات الصرع تحت ظروف مراقبة جداً .</w:t>
      </w:r>
    </w:p>
    <w:p w:rsidR="00B60733" w:rsidRPr="00207965" w:rsidRDefault="00B60733" w:rsidP="00274E1D">
      <w:pPr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فكرة العلاج تقوم على تعديل بعض المواد الكيميائية في الدماغ بغية العودة إلى حالة التوازن الطبيعية و تخفيف أعراض بعض الأمراض العقلية .</w:t>
      </w:r>
    </w:p>
    <w:p w:rsidR="00207965" w:rsidRDefault="00207965" w:rsidP="005808D2">
      <w:pPr>
        <w:spacing w:before="100" w:beforeAutospacing="1"/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ا</w:t>
      </w:r>
      <w:r w:rsidR="00B60733" w:rsidRP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ستخدم لأول مرة في روما عام </w:t>
      </w:r>
      <w:r w:rsidR="00B60733" w:rsidRPr="00207965">
        <w:rPr>
          <w:rFonts w:ascii="Simplified Arabic" w:hAnsi="Simplified Arabic" w:cs="Simplified Arabic"/>
          <w:sz w:val="28"/>
          <w:szCs w:val="28"/>
          <w:lang w:bidi="ar-SY"/>
        </w:rPr>
        <w:t>1930</w:t>
      </w:r>
      <w:r w:rsidR="00B60733" w:rsidRP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و كان يطلق عليه حينذاك _ العلاج بالصدمات الكهربائية _ و لكن تم تغيير اسمه إلى _ العلاج بالجلسات الكهربائية _ بسبب عدم ارتياح الناس لدى سماعهم المصطلح القديم .</w:t>
      </w:r>
    </w:p>
    <w:p w:rsidR="00207965" w:rsidRPr="00207965" w:rsidRDefault="00B60733" w:rsidP="005808D2">
      <w:pPr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طور </w:t>
      </w:r>
      <w:r w:rsid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هذا العلاج </w:t>
      </w:r>
      <w:r w:rsidRP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و استعمل على نطاق واسع في فترة الخمسينيات و الستينيات ،إلّا أن استخدامه تراجع في الوقت الحاضر </w:t>
      </w:r>
      <w:r w:rsid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</w:t>
      </w:r>
      <w:r w:rsidRP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أصبح يقتصر على الأمراض الشديدة ا</w:t>
      </w:r>
      <w:r w:rsid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>لتي لا تستجيب للعلاج بالعقاقير .</w:t>
      </w:r>
    </w:p>
    <w:p w:rsidR="00207965" w:rsidRDefault="00B60733" w:rsidP="005808D2">
      <w:pPr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يتم إجراء الجلسات الكهربائية </w:t>
      </w:r>
      <w:r w:rsidR="00970B84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حالياً </w:t>
      </w:r>
      <w:r w:rsidRP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>في جناح الجراحة بوجود كامل الكادر الطبي من أطباء مختصين و ممرضات و طبيب التخدير ،كما أنها لا تعطى إلا بموافقة من المريض أو من المتكلم باسمه في حال سوء وضعه الصحي و عدم قدرته على اتخاذ القرار ..</w:t>
      </w:r>
    </w:p>
    <w:p w:rsidR="00C00127" w:rsidRDefault="00207965" w:rsidP="003C6B75">
      <w:pPr>
        <w:spacing w:after="100" w:afterAutospacing="1"/>
        <w:ind w:left="-227" w:righ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207965">
        <w:rPr>
          <w:rFonts w:ascii="Simplified Arabic" w:hAnsi="Simplified Arabic" w:cs="Simplified Arabic" w:hint="cs"/>
          <w:sz w:val="28"/>
          <w:szCs w:val="28"/>
          <w:rtl/>
          <w:lang w:bidi="ar-SY"/>
        </w:rPr>
        <w:t>يذكر أنه لا توجد سن محددة للعلاج بالجلسات الكهربائية كما أنه قابل للاستخ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دام من قبل الحوامل </w:t>
      </w:r>
      <w:r w:rsidR="005808D2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و كبار السن .</w:t>
      </w:r>
    </w:p>
    <w:p w:rsidR="003C6B75" w:rsidRPr="003C6B75" w:rsidRDefault="003C6B75" w:rsidP="003C6B75">
      <w:pPr>
        <w:spacing w:after="100" w:afterAutospacing="1"/>
        <w:ind w:left="-227" w:right="-227"/>
        <w:rPr>
          <w:rFonts w:ascii="Arial Unicode MS" w:eastAsia="Arial Unicode MS" w:hAnsi="Arial Unicode MS" w:cs="Arial Unicode MS"/>
          <w:b/>
          <w:bCs/>
          <w:color w:val="FF0000"/>
          <w:sz w:val="46"/>
          <w:szCs w:val="46"/>
          <w:rtl/>
          <w:lang w:bidi="ar-SY"/>
        </w:rPr>
      </w:pPr>
      <w:r w:rsidRPr="003C6B75">
        <w:rPr>
          <w:rFonts w:ascii="Arial Unicode MS" w:eastAsia="Arial Unicode MS" w:hAnsi="Arial Unicode MS" w:cs="Arial Unicode MS"/>
          <w:b/>
          <w:bCs/>
          <w:color w:val="FF0000"/>
          <w:sz w:val="46"/>
          <w:szCs w:val="46"/>
          <w:rtl/>
          <w:lang w:bidi="ar-SY"/>
        </w:rPr>
        <w:lastRenderedPageBreak/>
        <w:t>الفصل الثاني :</w:t>
      </w:r>
    </w:p>
    <w:p w:rsidR="003C6B75" w:rsidRDefault="003C6B75" w:rsidP="003C6B75">
      <w:pPr>
        <w:spacing w:after="100" w:afterAutospacing="1"/>
        <w:ind w:left="-227" w:right="-227"/>
        <w:rPr>
          <w:rFonts w:ascii="Simplified Arabic" w:hAnsi="Simplified Arabic" w:cs="Monotype Koufi"/>
          <w:b/>
          <w:bCs/>
          <w:color w:val="7030A0"/>
          <w:sz w:val="40"/>
          <w:szCs w:val="40"/>
          <w:rtl/>
          <w:lang w:bidi="ar-SY"/>
        </w:rPr>
      </w:pPr>
      <w:r w:rsidRPr="003C6B75">
        <w:rPr>
          <w:rFonts w:ascii="Simplified Arabic" w:hAnsi="Simplified Arabic" w:cs="Monotype Koufi" w:hint="cs"/>
          <w:b/>
          <w:bCs/>
          <w:color w:val="7030A0"/>
          <w:sz w:val="40"/>
          <w:szCs w:val="40"/>
          <w:rtl/>
          <w:lang w:bidi="ar-SY"/>
        </w:rPr>
        <w:t xml:space="preserve">آلية عمل الجلسات الكهربائية </w:t>
      </w:r>
      <w:r w:rsidRPr="003C6B75">
        <w:rPr>
          <w:rFonts w:ascii="Simplified Arabic" w:hAnsi="Simplified Arabic" w:cs="Monotype Koufi"/>
          <w:b/>
          <w:bCs/>
          <w:color w:val="7030A0"/>
          <w:sz w:val="40"/>
          <w:szCs w:val="40"/>
          <w:lang w:bidi="ar-SY"/>
        </w:rPr>
        <w:t xml:space="preserve">ECT </w:t>
      </w:r>
      <w:r w:rsidRPr="003C6B75">
        <w:rPr>
          <w:rFonts w:ascii="Simplified Arabic" w:hAnsi="Simplified Arabic" w:cs="Monotype Koufi" w:hint="cs"/>
          <w:b/>
          <w:bCs/>
          <w:color w:val="7030A0"/>
          <w:sz w:val="40"/>
          <w:szCs w:val="40"/>
          <w:rtl/>
          <w:lang w:bidi="ar-SY"/>
        </w:rPr>
        <w:t xml:space="preserve">  :</w:t>
      </w:r>
    </w:p>
    <w:p w:rsidR="00B0639D" w:rsidRPr="00B0639D" w:rsidRDefault="00B0639D" w:rsidP="003C6B75">
      <w:pPr>
        <w:spacing w:after="100" w:afterAutospacing="1"/>
        <w:ind w:left="-227" w:right="-227"/>
        <w:rPr>
          <w:rFonts w:ascii="Arial Unicode MS" w:eastAsia="Arial Unicode MS" w:hAnsi="Arial Unicode MS" w:cs="Arial Unicode MS"/>
          <w:b/>
          <w:bCs/>
          <w:color w:val="00B050"/>
          <w:sz w:val="32"/>
          <w:szCs w:val="32"/>
          <w:rtl/>
          <w:lang w:bidi="ar-SY"/>
        </w:rPr>
      </w:pPr>
      <w:r w:rsidRPr="00B0639D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>عملية المعالجة الكهربائية :</w:t>
      </w:r>
    </w:p>
    <w:p w:rsidR="003C6B75" w:rsidRDefault="00ED754B" w:rsidP="00ED754B">
      <w:pPr>
        <w:spacing w:after="100" w:afterAutospacing="1"/>
        <w:ind w:left="-227" w:righ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قبل إجراء </w:t>
      </w:r>
      <w:r>
        <w:rPr>
          <w:rFonts w:ascii="Simplified Arabic" w:hAnsi="Simplified Arabic" w:cs="Simplified Arabic"/>
          <w:sz w:val="28"/>
          <w:szCs w:val="28"/>
          <w:lang w:bidi="ar-SY"/>
        </w:rPr>
        <w:t>ECT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يتم التحقق من معدل ضربات قلب</w:t>
      </w:r>
      <w:r w:rsidR="007C2EF9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المريض و ضغط دمه و مستويات الأكسجين في جسمه و موجات</w:t>
      </w:r>
      <w:r w:rsidR="00B0639D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دماغه ، ثم يتلقى مرخي عضلات و م</w:t>
      </w:r>
      <w:r w:rsidR="007C2EF9">
        <w:rPr>
          <w:rFonts w:ascii="Simplified Arabic" w:hAnsi="Simplified Arabic" w:cs="Simplified Arabic" w:hint="cs"/>
          <w:sz w:val="28"/>
          <w:szCs w:val="28"/>
          <w:rtl/>
          <w:lang w:bidi="ar-SY"/>
        </w:rPr>
        <w:t>خدر فينام و يسترخي ..</w:t>
      </w:r>
    </w:p>
    <w:p w:rsidR="007C2EF9" w:rsidRDefault="007C2EF9" w:rsidP="00ED754B">
      <w:pPr>
        <w:spacing w:after="100" w:afterAutospacing="1"/>
        <w:ind w:left="-227" w:righ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بعد ذلك توضع سادات القطب الكهربائي على رأسه في مواضع محددة ، و تمر موجات قصيرة من الكهرباء عبر دماغه لبضع ثوان ( من 3 حتى 8 ثوان ) بغية إحداث نوبة مسيطر عليها تشبه</w:t>
      </w:r>
      <w:r w:rsidR="00B0639D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نوبات الصرع تستمر في معظم الحالات من دقيقة إلى دقيقتين ...</w:t>
      </w:r>
    </w:p>
    <w:p w:rsidR="00B0639D" w:rsidRDefault="00B0639D" w:rsidP="00B0639D">
      <w:pPr>
        <w:spacing w:after="100" w:afterAutospacing="1"/>
        <w:ind w:left="-227" w:righ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تسبب هذه النوبة تنشيطاً للخلايا العصبية في جميع أنحاء الدماغ ، و تغيرات في العديد من المواد الكيميائية فيه ، مؤدية إلى انخفاض المرض العقلي ..</w:t>
      </w:r>
    </w:p>
    <w:p w:rsidR="00463D41" w:rsidRDefault="00463D41" w:rsidP="00B0639D">
      <w:pPr>
        <w:spacing w:after="100" w:afterAutospacing="1"/>
        <w:ind w:left="-227" w:righ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بعد أن يستعيد المريض وعيه يؤخذ إلى منطقة الإنعاش ، حيث يتم استخدام أجهزة ضبط نبضات القلب للتأكد من سلامة الإجراء ، و قد يرتفع ضغط الدم بشكل مؤقت و لكن بالإمكان التحكم به من قبل طبيب التخدير عن طريق حاصرات بيتا و النتروجليسرنيمن . </w:t>
      </w:r>
      <w:r w:rsidR="00B83764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</w:p>
    <w:p w:rsidR="00B83764" w:rsidRPr="00B83764" w:rsidRDefault="00651830" w:rsidP="000B5B3A">
      <w:pPr>
        <w:spacing w:after="100" w:afterAutospacing="1"/>
        <w:ind w:left="-227" w:right="-227"/>
        <w:rPr>
          <w:rFonts w:ascii="Arial Unicode MS" w:eastAsia="Arial Unicode MS" w:hAnsi="Arial Unicode MS" w:cs="Arial Unicode MS"/>
          <w:b/>
          <w:bCs/>
          <w:color w:val="00B050"/>
          <w:sz w:val="32"/>
          <w:szCs w:val="32"/>
          <w:rtl/>
          <w:lang w:bidi="ar-SY"/>
        </w:rPr>
      </w:pPr>
      <w:r>
        <w:rPr>
          <w:rFonts w:ascii="Arial Unicode MS" w:eastAsia="Arial Unicode MS" w:hAnsi="Arial Unicode MS" w:cs="Arial Unicode MS" w:hint="cs"/>
          <w:b/>
          <w:bCs/>
          <w:noProof/>
          <w:color w:val="00B050"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-135890</wp:posOffset>
            </wp:positionH>
            <wp:positionV relativeFrom="margin">
              <wp:posOffset>6193790</wp:posOffset>
            </wp:positionV>
            <wp:extent cx="2767965" cy="2684145"/>
            <wp:effectExtent l="19050" t="0" r="0" b="0"/>
            <wp:wrapSquare wrapText="bothSides"/>
            <wp:docPr id="16" name="صورة 1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764" w:rsidRPr="00B83764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تأثير النوبة على المرض </w:t>
      </w:r>
      <w:r w:rsidR="000B5B3A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الذهاني </w:t>
      </w:r>
      <w:r w:rsidR="00B83764" w:rsidRPr="00B83764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:</w:t>
      </w:r>
    </w:p>
    <w:p w:rsidR="002467DD" w:rsidRDefault="00B83764" w:rsidP="00651830">
      <w:pPr>
        <w:spacing w:after="100" w:afterAutospacing="1"/>
        <w:ind w:left="-227" w:righ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إن الإشارات التي توجه الوظائف في الجسم تنتقل من خلية مرسلة إلى خلية مستقبلة عن طريق المشابك ( وصلات عصبية )</w:t>
      </w:r>
      <w:r w:rsidR="00651830" w:rsidRPr="00651830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651830">
        <w:rPr>
          <w:rFonts w:ascii="Simplified Arabic" w:hAnsi="Simplified Arabic" w:cs="Simplified Arabic" w:hint="cs"/>
          <w:sz w:val="28"/>
          <w:szCs w:val="28"/>
          <w:rtl/>
          <w:lang w:bidi="ar-SY"/>
        </w:rPr>
        <w:t>، و في نهاية الخلي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ة المرسلة توجد مواد كيميائية ( ناقلات عصبية ) تساعد هذه الإشارات على اجتياز المشابك .</w:t>
      </w:r>
    </w:p>
    <w:p w:rsidR="00B83764" w:rsidRDefault="00B83764" w:rsidP="00651830">
      <w:pPr>
        <w:spacing w:after="100" w:afterAutospacing="1"/>
        <w:ind w:left="-227" w:righ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lastRenderedPageBreak/>
        <w:t>بعد أن تنقل الناقلات العصبية الإشارات يتم امتصاصها من قبل الخلية المرسلة و إرجاعها إلى الموقع السابق لكي توصل الإشارة التالية .</w:t>
      </w:r>
      <w:r w:rsidR="00651830" w:rsidRPr="00651830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</w:p>
    <w:p w:rsidR="000F792C" w:rsidRDefault="00B83764" w:rsidP="000F792C">
      <w:pPr>
        <w:spacing w:after="100" w:afterAutospacing="1"/>
        <w:ind w:left="-227" w:righ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عند</w:t>
      </w:r>
      <w:r w:rsidR="000F792C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ما تمتص الخلية المرسلة الناقل العصبي بشكل أسرع من الطبيعي يصبح مستواه في حالة عدم توازن ، و يصاب الإنسان بالمرض الذهاني ...</w:t>
      </w:r>
      <w:r w:rsidR="00651830" w:rsidRPr="00651830">
        <w:rPr>
          <w:rFonts w:ascii="Arial Unicode MS" w:eastAsia="Arial Unicode MS" w:hAnsi="Arial Unicode MS" w:cs="Arial Unicode MS" w:hint="cs"/>
          <w:b/>
          <w:bCs/>
          <w:noProof/>
          <w:color w:val="00B050"/>
          <w:sz w:val="32"/>
          <w:szCs w:val="32"/>
          <w:rtl/>
        </w:rPr>
        <w:t xml:space="preserve"> </w:t>
      </w:r>
    </w:p>
    <w:p w:rsidR="00B83764" w:rsidRDefault="000F792C" w:rsidP="008D09A6">
      <w:pPr>
        <w:spacing w:after="100" w:afterAutospacing="1"/>
        <w:ind w:left="-227" w:righ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تعمل النوبة التي يثيرها التيار على تنشيط خلايا الدماغ و زيادة مستوى الناقلات العصبية ، و هذا ما يفيد في تحسين المرض العقلي .</w:t>
      </w:r>
    </w:p>
    <w:p w:rsidR="004967B7" w:rsidRPr="004967B7" w:rsidRDefault="004967B7" w:rsidP="00651830">
      <w:pPr>
        <w:spacing w:after="100" w:afterAutospacing="1"/>
        <w:ind w:left="-227" w:right="-227"/>
        <w:rPr>
          <w:rFonts w:ascii="Arial Unicode MS" w:eastAsia="Arial Unicode MS" w:hAnsi="Arial Unicode MS" w:cs="Arial Unicode MS"/>
          <w:b/>
          <w:bCs/>
          <w:color w:val="00B050"/>
          <w:sz w:val="32"/>
          <w:szCs w:val="32"/>
          <w:rtl/>
          <w:lang w:bidi="ar-SY"/>
        </w:rPr>
      </w:pPr>
      <w:r w:rsidRPr="004967B7">
        <w:rPr>
          <w:rFonts w:ascii="Arial Unicode MS" w:eastAsia="Arial Unicode MS" w:hAnsi="Arial Unicode MS" w:cs="Arial Unicode MS"/>
          <w:b/>
          <w:bCs/>
          <w:color w:val="00B050"/>
          <w:sz w:val="32"/>
          <w:szCs w:val="32"/>
          <w:lang w:bidi="ar-SY"/>
        </w:rPr>
        <w:t>UNILATERAL</w:t>
      </w:r>
      <w:r w:rsidRPr="004967B7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 &amp; </w:t>
      </w:r>
      <w:r w:rsidRPr="004967B7">
        <w:rPr>
          <w:rFonts w:ascii="Arial Unicode MS" w:eastAsia="Arial Unicode MS" w:hAnsi="Arial Unicode MS" w:cs="Arial Unicode MS"/>
          <w:b/>
          <w:bCs/>
          <w:color w:val="00B050"/>
          <w:sz w:val="32"/>
          <w:szCs w:val="32"/>
          <w:lang w:bidi="ar-SY"/>
        </w:rPr>
        <w:t>BILATERAL</w:t>
      </w:r>
      <w:r w:rsidRPr="004967B7"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olor w:val="00B050"/>
          <w:sz w:val="32"/>
          <w:szCs w:val="32"/>
          <w:rtl/>
          <w:lang w:bidi="ar-SY"/>
        </w:rPr>
        <w:t>:</w:t>
      </w:r>
    </w:p>
    <w:p w:rsidR="004967B7" w:rsidRPr="004967B7" w:rsidRDefault="004967B7" w:rsidP="004967B7">
      <w:pPr>
        <w:widowControl w:val="0"/>
        <w:autoSpaceDE w:val="0"/>
        <w:autoSpaceDN w:val="0"/>
        <w:adjustRightInd w:val="0"/>
        <w:ind w:left="-227"/>
        <w:rPr>
          <w:rFonts w:ascii="Simplified Arabic" w:hAnsi="Simplified Arabic" w:cs="Simplified Arabic"/>
          <w:b/>
          <w:bCs/>
          <w:sz w:val="28"/>
          <w:szCs w:val="28"/>
        </w:rPr>
      </w:pPr>
      <w:r w:rsidRPr="004967B7">
        <w:rPr>
          <w:rFonts w:ascii="Simplified Arabic" w:hAnsi="Simplified Arabic" w:cs="Simplified Arabic"/>
          <w:b/>
          <w:bCs/>
          <w:sz w:val="28"/>
          <w:szCs w:val="28"/>
          <w:rtl/>
        </w:rPr>
        <w:t>توجد طريقتان لإعطاء العلاج الكهربائي تختلفان عن بعضهما بمنطقة التحفيز في الدماغ و الآثار الجانبية و سرعة الاستجابة ..</w:t>
      </w:r>
    </w:p>
    <w:p w:rsidR="004967B7" w:rsidRPr="004967B7" w:rsidRDefault="004967B7" w:rsidP="004967B7">
      <w:pPr>
        <w:widowControl w:val="0"/>
        <w:autoSpaceDE w:val="0"/>
        <w:autoSpaceDN w:val="0"/>
        <w:adjustRightInd w:val="0"/>
        <w:ind w:left="-227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</w:pPr>
      <w:r>
        <w:rPr>
          <w:rFonts w:ascii="Simplified Arabic" w:hAnsi="Simplified Arabic" w:cs="Simplified Arabic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4158615</wp:posOffset>
            </wp:positionV>
            <wp:extent cx="1986280" cy="1976120"/>
            <wp:effectExtent l="19050" t="0" r="0" b="0"/>
            <wp:wrapSquare wrapText="bothSides"/>
            <wp:docPr id="7" name="صورة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67B7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 xml:space="preserve">العلاج الكهربائي الأحادي الجانب  </w:t>
      </w:r>
      <w:r w:rsidRPr="004967B7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SY"/>
        </w:rPr>
        <w:t>UNILATERAL TREATMENT</w:t>
      </w:r>
      <w:r w:rsidRPr="004967B7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 xml:space="preserve"> :</w:t>
      </w:r>
    </w:p>
    <w:p w:rsidR="004967B7" w:rsidRPr="004967B7" w:rsidRDefault="004967B7" w:rsidP="008D09A6">
      <w:pPr>
        <w:widowControl w:val="0"/>
        <w:autoSpaceDE w:val="0"/>
        <w:autoSpaceDN w:val="0"/>
        <w:adjustRightInd w:val="0"/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967B7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يوضع فيه قطب واحد على تاج الرأس و الآخر على الصدغ الأيمن لتقليل آثار فقدان الذاكرة ، </w:t>
      </w:r>
      <w:r w:rsidR="002D7D27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فيمر التيار عبر دماغ المريض </w:t>
      </w:r>
      <w:r w:rsidR="008D09A6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من جانب واحد فقط محدثاً النوبة .</w:t>
      </w:r>
    </w:p>
    <w:p w:rsidR="004967B7" w:rsidRPr="004967B7" w:rsidRDefault="004967B7" w:rsidP="004967B7">
      <w:pPr>
        <w:widowControl w:val="0"/>
        <w:autoSpaceDE w:val="0"/>
        <w:autoSpaceDN w:val="0"/>
        <w:adjustRightInd w:val="0"/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967B7">
        <w:rPr>
          <w:rFonts w:ascii="Simplified Arabic" w:hAnsi="Simplified Arabic" w:cs="Simplified Arabic"/>
          <w:sz w:val="28"/>
          <w:szCs w:val="28"/>
          <w:rtl/>
          <w:lang w:bidi="ar-SY"/>
        </w:rPr>
        <w:t>في حال عدم تحسن المريض للعلاج الأحادي الجانب يمكن أن يلجأ للعلاج الثنائي ، حيث أن سرعة الاستجابة للعلاج الأحادي أبطأ من العلاج الثنائي .</w:t>
      </w:r>
      <w:r w:rsidRPr="004967B7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</w:p>
    <w:p w:rsidR="004967B7" w:rsidRPr="004967B7" w:rsidRDefault="004967B7" w:rsidP="004967B7">
      <w:pPr>
        <w:widowControl w:val="0"/>
        <w:autoSpaceDE w:val="0"/>
        <w:autoSpaceDN w:val="0"/>
        <w:adjustRightInd w:val="0"/>
        <w:ind w:left="-227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SY"/>
        </w:rPr>
      </w:pPr>
      <w:r>
        <w:rPr>
          <w:rFonts w:ascii="Simplified Arabic" w:hAnsi="Simplified Arabic" w:cs="Simplified Arabic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86280" cy="2035175"/>
            <wp:effectExtent l="19050" t="0" r="0" b="0"/>
            <wp:wrapSquare wrapText="bothSides"/>
            <wp:docPr id="11" name="صورة 9" descr="ect_bilatplc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t_bilatplcment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67B7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 xml:space="preserve">العلاج الكهربائي الثنائي الجانب </w:t>
      </w:r>
      <w:r w:rsidRPr="004967B7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SY"/>
        </w:rPr>
        <w:t>BILATERAL TREAMENT</w:t>
      </w:r>
      <w:r w:rsidRPr="004967B7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 xml:space="preserve"> :</w:t>
      </w:r>
    </w:p>
    <w:p w:rsidR="004967B7" w:rsidRPr="004967B7" w:rsidRDefault="004967B7" w:rsidP="008D09A6">
      <w:pPr>
        <w:widowControl w:val="0"/>
        <w:autoSpaceDE w:val="0"/>
        <w:autoSpaceDN w:val="0"/>
        <w:adjustRightInd w:val="0"/>
        <w:ind w:lef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967B7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توضع فيه الأقطاب 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الكهربائية على كل من الصدغين ال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أ</w:t>
      </w:r>
      <w:r w:rsidRPr="004967B7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يمن و الأيسر متسببة بنوبة في الدماغ ، </w:t>
      </w:r>
      <w:r w:rsidRPr="004967B7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مع</w:t>
      </w:r>
      <w:r w:rsidRPr="004967B7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آثار جانبية أكبر على الذاكرة ، و سرعة استجابة أعلى ..</w:t>
      </w:r>
    </w:p>
    <w:p w:rsidR="004967B7" w:rsidRDefault="00432A5F" w:rsidP="00432A5F">
      <w:pPr>
        <w:ind w:left="-227"/>
        <w:rPr>
          <w:rFonts w:ascii="Simplified Arabic" w:hAnsi="Simplified Arabic" w:cs="Monotype Koufi"/>
          <w:b/>
          <w:bCs/>
          <w:color w:val="7030A0"/>
          <w:sz w:val="40"/>
          <w:szCs w:val="40"/>
          <w:rtl/>
          <w:lang w:bidi="ar-SY"/>
        </w:rPr>
      </w:pPr>
      <w:r w:rsidRPr="00C00127">
        <w:rPr>
          <w:rFonts w:ascii="Simplified Arabic" w:hAnsi="Simplified Arabic" w:cs="Monotype Koufi" w:hint="cs"/>
          <w:b/>
          <w:bCs/>
          <w:color w:val="7030A0"/>
          <w:sz w:val="40"/>
          <w:szCs w:val="40"/>
          <w:rtl/>
          <w:lang w:bidi="ar-SY"/>
        </w:rPr>
        <w:lastRenderedPageBreak/>
        <w:t xml:space="preserve">الأمراض التي تعالجها الجلسات الكهربائية </w:t>
      </w:r>
      <w:r w:rsidRPr="00C00127">
        <w:rPr>
          <w:rFonts w:ascii="Simplified Arabic" w:hAnsi="Simplified Arabic" w:cs="Monotype Koufi"/>
          <w:b/>
          <w:bCs/>
          <w:color w:val="7030A0"/>
          <w:sz w:val="40"/>
          <w:szCs w:val="40"/>
          <w:lang w:bidi="ar-SY"/>
        </w:rPr>
        <w:t xml:space="preserve"> </w:t>
      </w:r>
      <w:r w:rsidRPr="00C00127">
        <w:rPr>
          <w:rFonts w:ascii="Simplified Arabic" w:hAnsi="Simplified Arabic" w:cs="Monotype Koufi" w:hint="cs"/>
          <w:b/>
          <w:bCs/>
          <w:color w:val="7030A0"/>
          <w:sz w:val="40"/>
          <w:szCs w:val="40"/>
          <w:rtl/>
          <w:lang w:bidi="ar-SY"/>
        </w:rPr>
        <w:t xml:space="preserve"> </w:t>
      </w:r>
      <w:r w:rsidRPr="00C00127">
        <w:rPr>
          <w:rFonts w:ascii="Simplified Arabic" w:hAnsi="Simplified Arabic" w:cs="Monotype Koufi"/>
          <w:b/>
          <w:bCs/>
          <w:color w:val="7030A0"/>
          <w:sz w:val="40"/>
          <w:szCs w:val="40"/>
          <w:lang w:bidi="ar-SY"/>
        </w:rPr>
        <w:t>ECT</w:t>
      </w:r>
      <w:r w:rsidRPr="00C00127">
        <w:rPr>
          <w:rFonts w:ascii="Simplified Arabic" w:hAnsi="Simplified Arabic" w:cs="Monotype Koufi" w:hint="cs"/>
          <w:b/>
          <w:bCs/>
          <w:color w:val="7030A0"/>
          <w:sz w:val="40"/>
          <w:szCs w:val="40"/>
          <w:rtl/>
          <w:lang w:bidi="ar-SY"/>
        </w:rPr>
        <w:t xml:space="preserve"> 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تعالج الجلسات الكهربائية الأمراض الذهانية الوظيفية الآتية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 xml:space="preserve">الاكتئاب الذهاني </w:t>
      </w:r>
      <w:r w:rsidRPr="00432A5F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SY"/>
        </w:rPr>
        <w:t>psychosis</w:t>
      </w:r>
      <w:r w:rsidRPr="00432A5F">
        <w:rPr>
          <w:rFonts w:ascii="Simplified Arabic" w:hAnsi="Simplified Arabic" w:cs="Simplified Arabic"/>
          <w:color w:val="FF0000"/>
          <w:sz w:val="28"/>
          <w:szCs w:val="28"/>
          <w:lang w:bidi="ar-SY"/>
        </w:rPr>
        <w:t xml:space="preserve"> </w:t>
      </w:r>
      <w:r w:rsidRPr="00432A5F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SY"/>
        </w:rPr>
        <w:t xml:space="preserve"> Depression</w:t>
      </w:r>
      <w:r w:rsidRPr="00432A5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 xml:space="preserve">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حالة انفعالية تنتج عن خلل كيميائي في الدماغ ، و تتسم بالحزن ، و سلبية التفكير و التصرف ، و الشعور بالعجز و اليأس ، و عدم الاهتمام بالأشياء ، و قلة التركيز ...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تلعب عدة عوامل وراثية و تكوينية و فيزيولوجية في إحداث الاكتئاب ، و في بعض الأحيان يكون الاكتئاب خطير و حاد لدرجة تدفع المريض للانتحار ...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من أهم أعراضه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1 ) انقباض و يأس و حزن دون معرفة السبب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2 ) بطء في التفكير و الحركة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3 ) الانعزال و الإهمال و قلة الشهية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4 ) الشعور بالضيق و الصداع  و القلق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5 ) قلة نوم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بالإضافة إلى هلاوس و أوهام ...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 xml:space="preserve">الهوس </w:t>
      </w:r>
      <w:r w:rsidRPr="00432A5F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SY"/>
        </w:rPr>
        <w:t>mania</w:t>
      </w:r>
      <w:r w:rsidRPr="00432A5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 xml:space="preserve">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حالة مرضية تتعلق بالجانب الانفعالي للشخص ، تتسم بالغرابة و النشاط الزائد و المرح و الهياج الذي لا يستطيع الفرد التحكم به ...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يقسم إلى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هوس حاد  </w:t>
      </w:r>
      <w:r w:rsidRPr="00432A5F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 xml:space="preserve">Acute mania  </w:t>
      </w:r>
      <w:r w:rsidRPr="00432A5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من </w:t>
      </w:r>
      <w:r w:rsidRPr="00432A5F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أهم</w:t>
      </w: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أعراضه : العنف و الهلوسات و النشاط الزائد جداً ....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lastRenderedPageBreak/>
        <w:t xml:space="preserve">هوس خفيف  </w:t>
      </w:r>
      <w:r w:rsidRPr="00432A5F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>Hypomania</w:t>
      </w:r>
      <w:r w:rsidRPr="00432A5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من </w:t>
      </w:r>
      <w:r w:rsidRPr="00432A5F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أهم</w:t>
      </w: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أعراضه : المرح المتوسط و الهياج و التسرع و النشاط الواضح ...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هوس هذياني </w:t>
      </w:r>
      <w:r w:rsidRPr="00432A5F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 xml:space="preserve">Deliviosu mania </w:t>
      </w:r>
      <w:r w:rsidRPr="00432A5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تحصل فيه </w:t>
      </w:r>
      <w:r w:rsidRPr="00432A5F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أعراض</w:t>
      </w: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الهوس الحاد إضافة إلى التشويش و اضطراب الوعي ...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من </w:t>
      </w:r>
      <w:r w:rsidRPr="00432A5F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أهم</w:t>
      </w: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أعراض الهوس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1 ) المرح الشديد و السعادة الوهمية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2 ) النشاط الزائد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3 ) السرعة و التعجل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4 ) عدم القدرة على التركيز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5 ) الإنهاك و سرعة الاستثارة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يذكر أن الهوس ليس بالحالة المرضية الصعبة و الشديدة العلاج ، حيث أنه مع انتشار الأدوية الحديثة و طريقة العلاج ال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كهربائي أصبح علاجه سهل و بسيط .</w:t>
      </w:r>
    </w:p>
    <w:p w:rsidR="00432A5F" w:rsidRPr="00086622" w:rsidRDefault="00086622" w:rsidP="00086622">
      <w:pPr>
        <w:pStyle w:val="HTML0"/>
        <w:shd w:val="clear" w:color="auto" w:fill="FFFFFF"/>
        <w:jc w:val="right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SY"/>
        </w:rPr>
        <w:t xml:space="preserve"> :</w:t>
      </w:r>
      <w:r w:rsidRPr="00086622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 xml:space="preserve"> </w:t>
      </w:r>
      <w:r w:rsidRPr="00086622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Schizophrenia</w:t>
      </w:r>
      <w:r w:rsidRPr="00086622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t xml:space="preserve">الفصام 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مرض عقلي ذهاني يؤدي إلى اضطراب في تفكير و سلوك و شخصية المريض ، و خلل في حياته الاجتماعية حيث أنه يجعله في معزل عن العالم ...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تبدأ أعراضه بالعزلة و الوهم و التوتر و قلة التركيز ، ثم تضاف إليها الأعراض الآتية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التغير بالشخصية - اضطراب الفكر - تغيرات في الإدراك - ....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يذكر أن مآل الفصام قد تحسن كثيراً منذ اكتشاف العلاج الكهربائي ، و حديثاً مع استخدام الأدوية و العلاج النفسي ...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SY"/>
        </w:rPr>
        <w:lastRenderedPageBreak/>
        <w:t>الاكتئاب الثنائي القطبية ( ذهان الهوس و الاكتئاب )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مرض ذهاني تحصل فيه دورات من الاكتئاب و الانشراح ، و اضطرابات في العاطفة و السلوك ، و تقلبات في المزاج لا تتناسب مطلقاً مع أحداث الحياة اليومية ، بل و تؤثر على أفكار و أحاسيس و نشاط المرضى ...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يحدث الاكتئاب الثنائي القطبية بسبب عوامل وراثية أو بيئية أو نفسية ، و أحياناً يكون للغدد الصم و التركيب الجسمي دور في حدوثه كذلك ..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من أعراضه :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1 ) حالات متعاقبة من الحزن الشديد و الفرح الشديد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2 ) حالات نشاط غير عادية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3 ) كثرة الكلام و الضحك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4 ) الانعزال عن الناس .</w:t>
      </w:r>
    </w:p>
    <w:p w:rsidR="00432A5F" w:rsidRPr="00432A5F" w:rsidRDefault="00432A5F" w:rsidP="00432A5F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432A5F">
        <w:rPr>
          <w:rFonts w:ascii="Simplified Arabic" w:hAnsi="Simplified Arabic" w:cs="Simplified Arabic"/>
          <w:sz w:val="28"/>
          <w:szCs w:val="28"/>
          <w:rtl/>
          <w:lang w:bidi="ar-SY"/>
        </w:rPr>
        <w:t>في النهاية نستطيع أن نقول بأن ذهان الهوس و الاكتئاب هو مزيج بين الهوس ( المرح ) و الاكتئاب ( الحزن ) ، بحيث يتم التنقل بين هاتين الحالتين بسرعة أحياناً ..</w:t>
      </w:r>
    </w:p>
    <w:p w:rsidR="00432A5F" w:rsidRDefault="00432A5F" w:rsidP="00432A5F">
      <w:pPr>
        <w:widowControl w:val="0"/>
        <w:autoSpaceDE w:val="0"/>
        <w:autoSpaceDN w:val="0"/>
        <w:adjustRightInd w:val="0"/>
        <w:rPr>
          <w:rFonts w:ascii="Arial" w:hAnsi="Arial" w:cs="Arial"/>
          <w:rtl/>
          <w:lang w:bidi="ar-SY"/>
        </w:rPr>
      </w:pPr>
    </w:p>
    <w:p w:rsidR="00432A5F" w:rsidRDefault="00432A5F" w:rsidP="00432A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rtl/>
          <w:lang w:bidi="ar-SY"/>
        </w:rPr>
      </w:pPr>
    </w:p>
    <w:p w:rsidR="00432A5F" w:rsidRDefault="00432A5F" w:rsidP="00432A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rtl/>
          <w:lang w:bidi="ar-SY"/>
        </w:rPr>
      </w:pPr>
    </w:p>
    <w:p w:rsidR="00432A5F" w:rsidRDefault="00432A5F" w:rsidP="00432A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rtl/>
          <w:lang w:bidi="ar-SY"/>
        </w:rPr>
      </w:pPr>
    </w:p>
    <w:p w:rsidR="00432A5F" w:rsidRDefault="00432A5F" w:rsidP="00432A5F">
      <w:pPr>
        <w:widowControl w:val="0"/>
        <w:autoSpaceDE w:val="0"/>
        <w:autoSpaceDN w:val="0"/>
        <w:adjustRightInd w:val="0"/>
        <w:rPr>
          <w:rFonts w:ascii="Arial" w:hAnsi="Arial" w:cs="Arial"/>
          <w:rtl/>
          <w:lang w:bidi="ar-SY"/>
        </w:rPr>
      </w:pPr>
    </w:p>
    <w:p w:rsidR="00432A5F" w:rsidRPr="00432A5F" w:rsidRDefault="00432A5F" w:rsidP="00432A5F">
      <w:pPr>
        <w:ind w:left="-227"/>
        <w:rPr>
          <w:rFonts w:ascii="Simplified Arabic" w:hAnsi="Simplified Arabic" w:cs="Monotype Koufi"/>
          <w:b/>
          <w:bCs/>
          <w:color w:val="7030A0"/>
          <w:sz w:val="40"/>
          <w:szCs w:val="40"/>
          <w:rtl/>
          <w:lang w:bidi="ar-SY"/>
        </w:rPr>
      </w:pPr>
    </w:p>
    <w:p w:rsidR="002467DD" w:rsidRDefault="002467DD" w:rsidP="00B0639D">
      <w:pPr>
        <w:spacing w:after="100" w:afterAutospacing="1"/>
        <w:ind w:left="-227" w:right="-227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432A5F" w:rsidRDefault="00432A5F" w:rsidP="00432A5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506F17" w:rsidRDefault="00C00127" w:rsidP="00432A5F">
      <w:pPr>
        <w:ind w:left="-227"/>
        <w:rPr>
          <w:rFonts w:ascii="Simplified Arabic" w:hAnsi="Simplified Arabic" w:cs="Monotype Koufi"/>
          <w:b/>
          <w:bCs/>
          <w:color w:val="7030A0"/>
          <w:sz w:val="40"/>
          <w:szCs w:val="40"/>
          <w:rtl/>
          <w:lang w:bidi="ar-SY"/>
        </w:rPr>
      </w:pPr>
      <w:r>
        <w:rPr>
          <w:rFonts w:ascii="Simplified Arabic" w:hAnsi="Simplified Arabic" w:cs="Monotype Koufi" w:hint="cs"/>
          <w:b/>
          <w:bCs/>
          <w:color w:val="7030A0"/>
          <w:sz w:val="40"/>
          <w:szCs w:val="40"/>
          <w:rtl/>
          <w:lang w:bidi="ar-SY"/>
        </w:rPr>
        <w:lastRenderedPageBreak/>
        <w:t xml:space="preserve">التأثيرات الجانبية للجلسات الكهربائية  </w:t>
      </w:r>
      <w:r>
        <w:rPr>
          <w:rFonts w:ascii="Simplified Arabic" w:hAnsi="Simplified Arabic" w:cs="Monotype Koufi"/>
          <w:b/>
          <w:bCs/>
          <w:color w:val="7030A0"/>
          <w:sz w:val="40"/>
          <w:szCs w:val="40"/>
          <w:lang w:bidi="ar-SY"/>
        </w:rPr>
        <w:t>ECT</w:t>
      </w:r>
      <w:r>
        <w:rPr>
          <w:rFonts w:ascii="Simplified Arabic" w:hAnsi="Simplified Arabic" w:cs="Monotype Koufi" w:hint="cs"/>
          <w:b/>
          <w:bCs/>
          <w:color w:val="7030A0"/>
          <w:sz w:val="40"/>
          <w:szCs w:val="40"/>
          <w:rtl/>
          <w:lang w:bidi="ar-SY"/>
        </w:rPr>
        <w:t xml:space="preserve">  :</w:t>
      </w:r>
    </w:p>
    <w:p w:rsidR="001664D3" w:rsidRPr="001664D3" w:rsidRDefault="001664D3" w:rsidP="00C00127">
      <w:pPr>
        <w:ind w:left="-227"/>
        <w:rPr>
          <w:rFonts w:ascii="Simplified Arabic" w:hAnsi="Simplified Arabic" w:cs="PT Bold Heading"/>
          <w:sz w:val="32"/>
          <w:szCs w:val="32"/>
          <w:rtl/>
          <w:lang w:bidi="ar-SY"/>
        </w:rPr>
      </w:pPr>
      <w:r w:rsidRPr="001664D3">
        <w:rPr>
          <w:rFonts w:ascii="Simplified Arabic" w:hAnsi="Simplified Arabic" w:cs="PT Bold Heading"/>
          <w:sz w:val="32"/>
          <w:szCs w:val="32"/>
          <w:rtl/>
          <w:lang w:bidi="ar-SY"/>
        </w:rPr>
        <w:t xml:space="preserve">المخاطر و المضاعفات </w:t>
      </w:r>
      <w:r w:rsidRPr="001664D3">
        <w:rPr>
          <w:rFonts w:ascii="Simplified Arabic" w:hAnsi="Simplified Arabic" w:cs="PT Bold Heading" w:hint="cs"/>
          <w:sz w:val="32"/>
          <w:szCs w:val="32"/>
          <w:rtl/>
          <w:lang w:bidi="ar-SY"/>
        </w:rPr>
        <w:t xml:space="preserve">الآتية </w:t>
      </w:r>
      <w:r w:rsidRPr="001664D3">
        <w:rPr>
          <w:rFonts w:ascii="Simplified Arabic" w:hAnsi="Simplified Arabic" w:cs="PT Bold Heading"/>
          <w:sz w:val="32"/>
          <w:szCs w:val="32"/>
          <w:rtl/>
          <w:lang w:bidi="ar-SY"/>
        </w:rPr>
        <w:t>مستبعدة</w:t>
      </w:r>
      <w:r w:rsidRPr="001664D3">
        <w:rPr>
          <w:rFonts w:ascii="Simplified Arabic" w:hAnsi="Simplified Arabic" w:cs="PT Bold Heading" w:hint="cs"/>
          <w:sz w:val="32"/>
          <w:szCs w:val="32"/>
          <w:rtl/>
          <w:lang w:bidi="ar-SY"/>
        </w:rPr>
        <w:t xml:space="preserve"> نوعاً ما لكنها ممكنة الحدوث </w:t>
      </w:r>
      <w:r w:rsidRPr="00430E4C">
        <w:rPr>
          <w:rFonts w:ascii="Simplified Arabic" w:hAnsi="Simplified Arabic" w:cs="PT Bold Heading" w:hint="cs"/>
          <w:b/>
          <w:bCs/>
          <w:sz w:val="32"/>
          <w:szCs w:val="32"/>
          <w:rtl/>
          <w:lang w:bidi="ar-SY"/>
        </w:rPr>
        <w:t>:</w:t>
      </w:r>
      <w:r w:rsidRPr="00430E4C">
        <w:rPr>
          <w:rFonts w:ascii="Simplified Arabic" w:hAnsi="Simplified Arabic" w:cs="PT Bold Heading"/>
          <w:b/>
          <w:bCs/>
          <w:sz w:val="32"/>
          <w:szCs w:val="32"/>
          <w:rtl/>
          <w:lang w:bidi="ar-SY"/>
        </w:rPr>
        <w:t xml:space="preserve"> </w:t>
      </w:r>
    </w:p>
    <w:p w:rsidR="00B021C7" w:rsidRPr="00C83B28" w:rsidRDefault="00C83B28" w:rsidP="001664D3">
      <w:pPr>
        <w:pStyle w:val="a6"/>
        <w:numPr>
          <w:ilvl w:val="0"/>
          <w:numId w:val="5"/>
        </w:numPr>
        <w:ind w:left="-227"/>
        <w:rPr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="00055540" w:rsidRPr="00C83B28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فقدان الذاكرة </w:t>
      </w:r>
      <w:r w:rsidR="00055540" w:rsidRPr="00C83B2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:</w:t>
      </w:r>
      <w:r w:rsidR="00B021C7" w:rsidRPr="00C83B28">
        <w:rPr>
          <w:rFonts w:hint="cs"/>
          <w:color w:val="000000"/>
          <w:sz w:val="28"/>
          <w:szCs w:val="28"/>
          <w:rtl/>
        </w:rPr>
        <w:t xml:space="preserve"> </w:t>
      </w:r>
      <w:r w:rsidR="001664D3">
        <w:rPr>
          <w:rFonts w:hint="cs"/>
          <w:color w:val="000000"/>
          <w:sz w:val="28"/>
          <w:szCs w:val="28"/>
          <w:rtl/>
        </w:rPr>
        <w:t xml:space="preserve">قد يصعب على المريض استذكار بعض الأحداث التي جرت معه بعد البدء بالعلاج الكهربائي و لكن ذلك </w:t>
      </w:r>
      <w:r w:rsidR="00B021C7" w:rsidRPr="00C83B28">
        <w:rPr>
          <w:rFonts w:hint="cs"/>
          <w:color w:val="000000"/>
          <w:sz w:val="28"/>
          <w:szCs w:val="28"/>
          <w:rtl/>
        </w:rPr>
        <w:t>لا يدوم لفترة طويلة ( من عدة أيام إلى عدة أسابيع ) .</w:t>
      </w:r>
    </w:p>
    <w:p w:rsidR="00E02177" w:rsidRDefault="00055540" w:rsidP="00E02177">
      <w:pPr>
        <w:ind w:left="-227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>وجدت الأبحاث والدراسات أن</w:t>
      </w:r>
      <w:r w:rsidRPr="00055540">
        <w:rPr>
          <w:color w:val="000000"/>
          <w:sz w:val="28"/>
          <w:szCs w:val="28"/>
          <w:rtl/>
        </w:rPr>
        <w:t xml:space="preserve"> مشكلات الذاكرة ت</w:t>
      </w:r>
      <w:r w:rsidR="00B021C7">
        <w:rPr>
          <w:rFonts w:hint="cs"/>
          <w:color w:val="000000"/>
          <w:sz w:val="28"/>
          <w:szCs w:val="28"/>
          <w:rtl/>
        </w:rPr>
        <w:t>رتبط ب</w:t>
      </w:r>
      <w:r w:rsidRPr="00055540">
        <w:rPr>
          <w:color w:val="000000"/>
          <w:sz w:val="28"/>
          <w:szCs w:val="28"/>
          <w:rtl/>
        </w:rPr>
        <w:t>ال</w:t>
      </w:r>
      <w:r>
        <w:rPr>
          <w:rFonts w:hint="cs"/>
          <w:color w:val="000000"/>
          <w:sz w:val="28"/>
          <w:szCs w:val="28"/>
          <w:rtl/>
        </w:rPr>
        <w:t xml:space="preserve">علاج </w:t>
      </w:r>
      <w:r w:rsidR="00B021C7">
        <w:rPr>
          <w:color w:val="000000"/>
          <w:sz w:val="28"/>
          <w:szCs w:val="28"/>
          <w:rtl/>
        </w:rPr>
        <w:t xml:space="preserve">الكهربائي </w:t>
      </w:r>
      <w:r w:rsidR="00B021C7">
        <w:rPr>
          <w:rFonts w:hint="cs"/>
          <w:color w:val="000000"/>
          <w:sz w:val="28"/>
          <w:szCs w:val="28"/>
          <w:rtl/>
        </w:rPr>
        <w:t>ال</w:t>
      </w:r>
      <w:r w:rsidR="00B021C7">
        <w:rPr>
          <w:color w:val="000000"/>
          <w:sz w:val="28"/>
          <w:szCs w:val="28"/>
          <w:rtl/>
        </w:rPr>
        <w:t>ثنائي الجانب</w:t>
      </w:r>
      <w:r w:rsidR="00B021C7">
        <w:rPr>
          <w:rFonts w:hint="cs"/>
          <w:color w:val="000000"/>
          <w:sz w:val="28"/>
          <w:szCs w:val="28"/>
          <w:rtl/>
        </w:rPr>
        <w:t xml:space="preserve"> </w:t>
      </w:r>
      <w:r w:rsidR="00B5380B">
        <w:rPr>
          <w:rFonts w:hint="cs"/>
          <w:color w:val="000000"/>
          <w:sz w:val="28"/>
          <w:szCs w:val="28"/>
          <w:rtl/>
        </w:rPr>
        <w:t xml:space="preserve">( العلاج الذي توضع فيه الأقطاب على جانبي الدماغ ) </w:t>
      </w:r>
      <w:r w:rsidR="00B021C7">
        <w:rPr>
          <w:rFonts w:hint="cs"/>
          <w:color w:val="000000"/>
          <w:sz w:val="28"/>
          <w:szCs w:val="28"/>
          <w:rtl/>
        </w:rPr>
        <w:t>أكثر من الأحادي الجانب</w:t>
      </w:r>
      <w:r w:rsidR="00E02177">
        <w:rPr>
          <w:rFonts w:hint="cs"/>
          <w:color w:val="000000"/>
          <w:sz w:val="28"/>
          <w:szCs w:val="28"/>
          <w:rtl/>
        </w:rPr>
        <w:t xml:space="preserve"> لأن</w:t>
      </w:r>
      <w:r w:rsidR="00B021C7">
        <w:rPr>
          <w:rFonts w:hint="cs"/>
          <w:color w:val="000000"/>
          <w:sz w:val="28"/>
          <w:szCs w:val="28"/>
          <w:rtl/>
        </w:rPr>
        <w:t xml:space="preserve"> </w:t>
      </w:r>
      <w:r w:rsidR="00E02177">
        <w:rPr>
          <w:rFonts w:hint="cs"/>
          <w:color w:val="000000"/>
          <w:sz w:val="28"/>
          <w:szCs w:val="28"/>
          <w:rtl/>
        </w:rPr>
        <w:t>الأقطاب في العلاج الكهربائي الأحادي توضع على جانب واحد فقط من الدماغ ( الجانب الأيمن )</w:t>
      </w:r>
      <w:r w:rsidRPr="00055540">
        <w:rPr>
          <w:color w:val="000000"/>
          <w:sz w:val="28"/>
          <w:szCs w:val="28"/>
          <w:rtl/>
        </w:rPr>
        <w:t xml:space="preserve"> </w:t>
      </w:r>
      <w:r w:rsidR="00E02177">
        <w:rPr>
          <w:rFonts w:hint="cs"/>
          <w:color w:val="000000"/>
          <w:sz w:val="28"/>
          <w:szCs w:val="28"/>
          <w:rtl/>
        </w:rPr>
        <w:t>و الجانب الأيمن</w:t>
      </w:r>
      <w:r w:rsidRPr="00055540">
        <w:rPr>
          <w:color w:val="000000"/>
          <w:sz w:val="28"/>
          <w:szCs w:val="28"/>
          <w:rtl/>
        </w:rPr>
        <w:t xml:space="preserve"> غير مسؤول عن وظائف التعليم والذاك</w:t>
      </w:r>
      <w:r w:rsidR="00E02177">
        <w:rPr>
          <w:color w:val="000000"/>
          <w:sz w:val="28"/>
          <w:szCs w:val="28"/>
          <w:rtl/>
        </w:rPr>
        <w:t>رة</w:t>
      </w:r>
      <w:r w:rsidR="00E02177">
        <w:rPr>
          <w:rFonts w:hint="cs"/>
          <w:color w:val="000000"/>
          <w:sz w:val="28"/>
          <w:szCs w:val="28"/>
          <w:rtl/>
        </w:rPr>
        <w:t xml:space="preserve"> </w:t>
      </w:r>
      <w:r w:rsidRPr="00055540">
        <w:rPr>
          <w:color w:val="000000"/>
          <w:sz w:val="28"/>
          <w:szCs w:val="28"/>
          <w:rtl/>
        </w:rPr>
        <w:t>.</w:t>
      </w:r>
    </w:p>
    <w:p w:rsidR="00055540" w:rsidRDefault="00E02177" w:rsidP="00E02177">
      <w:pPr>
        <w:ind w:left="-227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 xml:space="preserve"> في الماضي، كان ال</w:t>
      </w:r>
      <w:r>
        <w:rPr>
          <w:rFonts w:hint="cs"/>
          <w:color w:val="000000"/>
          <w:sz w:val="28"/>
          <w:szCs w:val="28"/>
          <w:rtl/>
        </w:rPr>
        <w:t>علاج</w:t>
      </w:r>
      <w:r w:rsidR="00055540" w:rsidRPr="00055540">
        <w:rPr>
          <w:color w:val="000000"/>
          <w:sz w:val="28"/>
          <w:szCs w:val="28"/>
          <w:rtl/>
        </w:rPr>
        <w:t xml:space="preserve"> الكهربائي يُعطى </w:t>
      </w:r>
      <w:r w:rsidR="001664D3">
        <w:rPr>
          <w:color w:val="000000"/>
          <w:sz w:val="28"/>
          <w:szCs w:val="28"/>
          <w:rtl/>
        </w:rPr>
        <w:t>على شكل جرعة مرتفعة مستمرة</w:t>
      </w:r>
      <w:r w:rsidR="001664D3">
        <w:rPr>
          <w:rFonts w:hint="cs"/>
          <w:color w:val="000000"/>
          <w:sz w:val="28"/>
          <w:szCs w:val="28"/>
          <w:rtl/>
        </w:rPr>
        <w:t xml:space="preserve"> ،</w:t>
      </w:r>
      <w:r>
        <w:rPr>
          <w:color w:val="000000"/>
          <w:sz w:val="28"/>
          <w:szCs w:val="28"/>
          <w:rtl/>
        </w:rPr>
        <w:t>لكن</w:t>
      </w:r>
      <w:r w:rsidR="00055540" w:rsidRPr="00055540">
        <w:rPr>
          <w:color w:val="000000"/>
          <w:sz w:val="28"/>
          <w:szCs w:val="28"/>
          <w:rtl/>
        </w:rPr>
        <w:t xml:space="preserve"> الدراسات أظهرت أن "النبضات القصيرة" من التيار الكهربائي التي تُعطى على دفعات قصيرة كثيرة يمكن أن تقلل من الآث</w:t>
      </w:r>
      <w:r w:rsidR="00055540">
        <w:rPr>
          <w:color w:val="000000"/>
          <w:sz w:val="28"/>
          <w:szCs w:val="28"/>
          <w:rtl/>
        </w:rPr>
        <w:t>ار الجانبية المتعلِّقة بالذاكرة</w:t>
      </w:r>
      <w:r>
        <w:rPr>
          <w:rFonts w:hint="cs"/>
          <w:color w:val="000000"/>
          <w:sz w:val="28"/>
          <w:szCs w:val="28"/>
          <w:rtl/>
        </w:rPr>
        <w:t xml:space="preserve"> ،</w:t>
      </w:r>
      <w:r>
        <w:rPr>
          <w:color w:val="000000"/>
          <w:sz w:val="28"/>
          <w:szCs w:val="28"/>
          <w:rtl/>
        </w:rPr>
        <w:t>ولهذا السبب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="00055540">
        <w:rPr>
          <w:color w:val="000000"/>
          <w:sz w:val="28"/>
          <w:szCs w:val="28"/>
          <w:rtl/>
        </w:rPr>
        <w:t>فإنَ</w:t>
      </w:r>
      <w:r>
        <w:rPr>
          <w:rFonts w:hint="cs"/>
          <w:color w:val="000000"/>
          <w:sz w:val="28"/>
          <w:szCs w:val="28"/>
          <w:rtl/>
        </w:rPr>
        <w:t>ه</w:t>
      </w:r>
      <w:r w:rsidR="00055540" w:rsidRPr="00055540">
        <w:rPr>
          <w:color w:val="000000"/>
          <w:sz w:val="28"/>
          <w:szCs w:val="28"/>
          <w:rtl/>
        </w:rPr>
        <w:t xml:space="preserve"> من الشائع في أيامنا هذه استخدام النبضات </w:t>
      </w:r>
      <w:r w:rsidR="001664D3">
        <w:rPr>
          <w:rFonts w:hint="cs"/>
          <w:color w:val="000000"/>
          <w:sz w:val="28"/>
          <w:szCs w:val="28"/>
          <w:rtl/>
        </w:rPr>
        <w:t xml:space="preserve">القصيرة </w:t>
      </w:r>
      <w:r w:rsidR="001664D3" w:rsidRPr="00C81BF7">
        <w:rPr>
          <w:rStyle w:val="a5"/>
          <w:rtl/>
        </w:rPr>
        <w:footnoteReference w:id="3"/>
      </w:r>
    </w:p>
    <w:p w:rsidR="000E5C23" w:rsidRDefault="00C83B28" w:rsidP="000E5C23">
      <w:pPr>
        <w:pStyle w:val="a6"/>
        <w:numPr>
          <w:ilvl w:val="0"/>
          <w:numId w:val="5"/>
        </w:numPr>
        <w:ind w:left="-227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 </w:t>
      </w:r>
      <w:r w:rsidR="001664D3" w:rsidRPr="001664D3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شعور بالإجهاد و التشويش و الاضطراب في بعض الوظائف الجسدية :</w:t>
      </w:r>
      <w:r w:rsidR="001664D3">
        <w:rPr>
          <w:rFonts w:hint="cs"/>
          <w:color w:val="000000"/>
          <w:sz w:val="28"/>
          <w:szCs w:val="28"/>
          <w:rtl/>
        </w:rPr>
        <w:t xml:space="preserve"> </w:t>
      </w:r>
      <w:r w:rsidR="001664D3" w:rsidRPr="001664D3">
        <w:rPr>
          <w:rFonts w:ascii="Simplified Arabic" w:hAnsi="Simplified Arabic" w:cs="Simplified Arabic"/>
          <w:color w:val="000000"/>
          <w:sz w:val="28"/>
          <w:szCs w:val="28"/>
          <w:rtl/>
        </w:rPr>
        <w:t>يحدث مباشرة بعد العلا</w:t>
      </w:r>
      <w:r w:rsidR="001664D3">
        <w:rPr>
          <w:rFonts w:ascii="Simplified Arabic" w:hAnsi="Simplified Arabic" w:cs="Simplified Arabic"/>
          <w:color w:val="000000"/>
          <w:sz w:val="28"/>
          <w:szCs w:val="28"/>
          <w:rtl/>
        </w:rPr>
        <w:t>ج و لكنه لا يدوم سوى بضع ساعات</w:t>
      </w:r>
      <w:r w:rsidR="001664D3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.</w:t>
      </w:r>
    </w:p>
    <w:p w:rsidR="000E5C23" w:rsidRPr="000E5C23" w:rsidRDefault="00432A5F" w:rsidP="000E5C23">
      <w:pPr>
        <w:pStyle w:val="a6"/>
        <w:numPr>
          <w:ilvl w:val="0"/>
          <w:numId w:val="5"/>
        </w:numPr>
        <w:ind w:left="-227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5854700</wp:posOffset>
            </wp:positionV>
            <wp:extent cx="2176145" cy="2639695"/>
            <wp:effectExtent l="19050" t="0" r="0" b="0"/>
            <wp:wrapSquare wrapText="bothSides"/>
            <wp:docPr id="2" name="صورة 1" descr="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5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4D3" w:rsidRPr="000E5C2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مشاكل تتعلق بالتخدير : </w:t>
      </w:r>
      <w:r w:rsidR="00902C42" w:rsidRPr="000E5C23">
        <w:rPr>
          <w:rFonts w:ascii="Simplified Arabic" w:hAnsi="Simplified Arabic" w:cs="Simplified Arabic" w:hint="cs"/>
          <w:sz w:val="28"/>
          <w:szCs w:val="28"/>
          <w:rtl/>
        </w:rPr>
        <w:t>لا ترتبط هذه الاضطرابات</w:t>
      </w:r>
      <w:r w:rsidR="00902C42" w:rsidRPr="000E5C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02C42" w:rsidRPr="000E5C23">
        <w:rPr>
          <w:rFonts w:ascii="Simplified Arabic" w:hAnsi="Simplified Arabic" w:cs="Simplified Arabic" w:hint="cs"/>
          <w:sz w:val="28"/>
          <w:szCs w:val="28"/>
          <w:rtl/>
        </w:rPr>
        <w:t xml:space="preserve">بالعلاج الكهربائي ،إنما هي تحدث مع إي إجراء يتطلب تخدير ،و لكن تطرقنا إلى ذكرها مع التأثيرات الجانبية للعلاج الكهربائي بغية إيجاد الفارق بينه و بين بقية العلاجات النفسية الأخرى لأنه العلاج الوحيد الذي يتطلب تخديراً و من هذه الاضطرابات نذكر : </w:t>
      </w:r>
      <w:r w:rsidR="00902C42" w:rsidRPr="000E5C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الغثيان </w:t>
      </w:r>
      <w:r w:rsidR="00902C42" w:rsidRPr="000E5C23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902C42" w:rsidRPr="000E5C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التقيؤ </w:t>
      </w:r>
      <w:r w:rsidR="00902C42" w:rsidRPr="000E5C23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902C42" w:rsidRPr="000E5C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احتباس البول</w:t>
      </w:r>
      <w:r w:rsidR="000E5C23" w:rsidRPr="000E5C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B0470" w:rsidRPr="000E5C23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AB0470" w:rsidRPr="000E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مشاكل في التنفس و الدورة</w:t>
      </w:r>
      <w:r w:rsidR="000E5C23" w:rsidRPr="000E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الدموي</w:t>
      </w:r>
      <w:r w:rsidR="000E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ة</w:t>
      </w:r>
      <w:r w:rsidR="000E5C23" w:rsidRPr="000E5C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-</w:t>
      </w:r>
      <w:r w:rsidR="000E5C23" w:rsidRPr="000E5C23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.....</w:t>
      </w:r>
    </w:p>
    <w:p w:rsidR="00902C42" w:rsidRPr="00902C42" w:rsidRDefault="00902C42" w:rsidP="00902C42">
      <w:pPr>
        <w:pStyle w:val="a6"/>
        <w:numPr>
          <w:ilvl w:val="0"/>
          <w:numId w:val="5"/>
        </w:numPr>
        <w:ind w:left="-227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الصداع و آلام عضلية .</w:t>
      </w:r>
    </w:p>
    <w:p w:rsidR="00E02177" w:rsidRDefault="00E02177" w:rsidP="00E02177">
      <w:pPr>
        <w:ind w:left="-227"/>
        <w:rPr>
          <w:color w:val="000000"/>
          <w:sz w:val="28"/>
          <w:szCs w:val="28"/>
          <w:rtl/>
        </w:rPr>
      </w:pPr>
    </w:p>
    <w:p w:rsidR="00AC16E8" w:rsidRPr="00542077" w:rsidRDefault="006C189F" w:rsidP="00432A5F">
      <w:pPr>
        <w:bidi w:val="0"/>
        <w:jc w:val="center"/>
        <w:rPr>
          <w:rFonts w:ascii="Andalus" w:hAnsi="Andalus" w:cs="DecoType Naskh Extensions"/>
          <w:b/>
          <w:bCs/>
          <w:color w:val="FF0000"/>
          <w:sz w:val="56"/>
          <w:szCs w:val="56"/>
          <w:rtl/>
          <w:lang w:bidi="ar-SY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SY"/>
        </w:rPr>
        <w:br w:type="page"/>
      </w:r>
      <w:r w:rsidRPr="00542077">
        <w:rPr>
          <w:rFonts w:ascii="Andalus" w:hAnsi="Andalus" w:cs="DecoType Naskh Extensions"/>
          <w:b/>
          <w:bCs/>
          <w:color w:val="FF0000"/>
          <w:sz w:val="56"/>
          <w:szCs w:val="56"/>
          <w:rtl/>
          <w:lang w:bidi="ar-SY"/>
        </w:rPr>
        <w:lastRenderedPageBreak/>
        <w:t>الخاتم</w:t>
      </w:r>
      <w:r w:rsidRPr="00542077">
        <w:rPr>
          <w:rFonts w:ascii="Andalus" w:hAnsi="Andalus" w:cs="DecoType Naskh Extensions" w:hint="cs"/>
          <w:b/>
          <w:bCs/>
          <w:color w:val="FF0000"/>
          <w:sz w:val="56"/>
          <w:szCs w:val="56"/>
          <w:rtl/>
          <w:lang w:bidi="ar-SY"/>
        </w:rPr>
        <w:t>ــــــــ</w:t>
      </w:r>
      <w:r w:rsidRPr="00542077">
        <w:rPr>
          <w:rFonts w:ascii="Andalus" w:hAnsi="Andalus" w:cs="DecoType Naskh Extensions"/>
          <w:b/>
          <w:bCs/>
          <w:color w:val="FF0000"/>
          <w:sz w:val="56"/>
          <w:szCs w:val="56"/>
          <w:rtl/>
          <w:lang w:bidi="ar-SY"/>
        </w:rPr>
        <w:t xml:space="preserve">ة </w:t>
      </w:r>
      <w:r w:rsidR="00AC16E8" w:rsidRPr="00542077">
        <w:rPr>
          <w:rFonts w:ascii="Andalus" w:hAnsi="Andalus" w:cs="DecoType Naskh Extensions" w:hint="cs"/>
          <w:b/>
          <w:bCs/>
          <w:color w:val="FF0000"/>
          <w:sz w:val="56"/>
          <w:szCs w:val="56"/>
          <w:rtl/>
          <w:lang w:bidi="ar-SY"/>
        </w:rPr>
        <w:t>:</w:t>
      </w:r>
    </w:p>
    <w:p w:rsidR="00AC16E8" w:rsidRPr="00AC16E8" w:rsidRDefault="00AC16E8" w:rsidP="00AC16E8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</w:rPr>
      </w:pPr>
      <w:r w:rsidRPr="00AC16E8">
        <w:rPr>
          <w:rFonts w:ascii="Simplified Arabic" w:hAnsi="Simplified Arabic" w:cs="Simplified Arabic"/>
          <w:sz w:val="28"/>
          <w:szCs w:val="28"/>
          <w:rtl/>
        </w:rPr>
        <w:t xml:space="preserve">بعد ما استعرضناه خلال بحثنا نرى أن الجدل حول العلاج بالجلسات </w:t>
      </w:r>
      <w:r w:rsidRPr="00AC16E8">
        <w:rPr>
          <w:rFonts w:ascii="Simplified Arabic" w:hAnsi="Simplified Arabic" w:cs="Simplified Arabic" w:hint="cs"/>
          <w:sz w:val="28"/>
          <w:szCs w:val="28"/>
          <w:rtl/>
        </w:rPr>
        <w:t>الكهربائية</w:t>
      </w:r>
      <w:r w:rsidRPr="00AC16E8">
        <w:rPr>
          <w:rFonts w:ascii="Simplified Arabic" w:hAnsi="Simplified Arabic" w:cs="Simplified Arabic"/>
          <w:sz w:val="28"/>
          <w:szCs w:val="28"/>
          <w:rtl/>
        </w:rPr>
        <w:t xml:space="preserve"> يكمن في </w:t>
      </w:r>
      <w:r w:rsidRPr="00AC16E8">
        <w:rPr>
          <w:rFonts w:ascii="Simplified Arabic" w:hAnsi="Simplified Arabic" w:cs="Simplified Arabic" w:hint="cs"/>
          <w:sz w:val="28"/>
          <w:szCs w:val="28"/>
          <w:rtl/>
        </w:rPr>
        <w:t>الاختلاف</w:t>
      </w:r>
      <w:r w:rsidRPr="00AC16E8">
        <w:rPr>
          <w:rFonts w:ascii="Simplified Arabic" w:hAnsi="Simplified Arabic" w:cs="Simplified Arabic"/>
          <w:sz w:val="28"/>
          <w:szCs w:val="28"/>
          <w:rtl/>
        </w:rPr>
        <w:t xml:space="preserve"> بطريقة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إعطاء </w:t>
      </w:r>
      <w:r w:rsidRPr="00AC16E8">
        <w:rPr>
          <w:rFonts w:ascii="Simplified Arabic" w:hAnsi="Simplified Arabic" w:cs="Simplified Arabic"/>
          <w:sz w:val="28"/>
          <w:szCs w:val="28"/>
          <w:rtl/>
        </w:rPr>
        <w:t>هذا العلاج بين الماضي و الحاضر ، و هذا ما يفسر اختلاف مضمون التقارير و الكتب حول هذا العلاج بشكل جذري ، حيث نلاحظ أن العلاج الكهربائي في الماضي كان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غير</w:t>
      </w:r>
      <w:r w:rsidRPr="00AC16E8">
        <w:rPr>
          <w:rFonts w:ascii="Simplified Arabic" w:hAnsi="Simplified Arabic" w:cs="Simplified Arabic"/>
          <w:sz w:val="28"/>
          <w:szCs w:val="28"/>
          <w:rtl/>
        </w:rPr>
        <w:t xml:space="preserve"> مدروس بعناية ، و هذا ما دفع الأطباء إلى معارضته و الحديث عنه بشكلٍ </w:t>
      </w:r>
      <w:r w:rsidRPr="00AC16E8">
        <w:rPr>
          <w:rFonts w:ascii="Simplified Arabic" w:hAnsi="Simplified Arabic" w:cs="Simplified Arabic" w:hint="cs"/>
          <w:sz w:val="28"/>
          <w:szCs w:val="28"/>
          <w:rtl/>
        </w:rPr>
        <w:t>سيئ</w:t>
      </w:r>
      <w:r w:rsidRPr="00AC16E8">
        <w:rPr>
          <w:rFonts w:ascii="Simplified Arabic" w:hAnsi="Simplified Arabic" w:cs="Simplified Arabic"/>
          <w:sz w:val="28"/>
          <w:szCs w:val="28"/>
          <w:rtl/>
        </w:rPr>
        <w:t xml:space="preserve"> كالدكتور ( عبد الستار </w:t>
      </w:r>
      <w:r w:rsidRPr="00AC16E8">
        <w:rPr>
          <w:rFonts w:ascii="Simplified Arabic" w:hAnsi="Simplified Arabic" w:cs="Simplified Arabic" w:hint="cs"/>
          <w:sz w:val="28"/>
          <w:szCs w:val="28"/>
          <w:rtl/>
        </w:rPr>
        <w:t>إبراهيم</w:t>
      </w:r>
      <w:r w:rsidRPr="00AC16E8">
        <w:rPr>
          <w:rFonts w:ascii="Simplified Arabic" w:hAnsi="Simplified Arabic" w:cs="Simplified Arabic"/>
          <w:sz w:val="28"/>
          <w:szCs w:val="28"/>
          <w:rtl/>
        </w:rPr>
        <w:t xml:space="preserve"> ) في كتابه ( العلاج النفسي الحديث ) الذي صدر عام 1980 م ، </w:t>
      </w:r>
      <w:r w:rsidRPr="00AC16E8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AC16E8">
        <w:rPr>
          <w:rFonts w:ascii="Simplified Arabic" w:hAnsi="Simplified Arabic" w:cs="Simplified Arabic"/>
          <w:sz w:val="28"/>
          <w:szCs w:val="28"/>
          <w:rtl/>
        </w:rPr>
        <w:t xml:space="preserve"> في الوقت الحاضر </w:t>
      </w:r>
      <w:r w:rsidRPr="00AC16E8">
        <w:rPr>
          <w:rFonts w:ascii="Simplified Arabic" w:hAnsi="Simplified Arabic" w:cs="Simplified Arabic" w:hint="cs"/>
          <w:sz w:val="28"/>
          <w:szCs w:val="28"/>
          <w:rtl/>
        </w:rPr>
        <w:t>أصبح</w:t>
      </w:r>
      <w:r w:rsidRPr="00AC16E8">
        <w:rPr>
          <w:rFonts w:ascii="Simplified Arabic" w:hAnsi="Simplified Arabic" w:cs="Simplified Arabic"/>
          <w:sz w:val="28"/>
          <w:szCs w:val="28"/>
          <w:rtl/>
        </w:rPr>
        <w:t xml:space="preserve"> العلاج الكهربائي أكثر دقة و فعالية و هذا ما دفع الأطباء إلى دراسته و قبوله و توضيح أهميته كتقرير وزارة الصحة النيوزيلندية الذي نشر في حزيران عام 2009 م </w:t>
      </w:r>
    </w:p>
    <w:p w:rsidR="00AC16E8" w:rsidRDefault="00AC16E8" w:rsidP="00AC16E8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16E8">
        <w:rPr>
          <w:rFonts w:ascii="Simplified Arabic" w:hAnsi="Simplified Arabic" w:cs="Simplified Arabic"/>
          <w:sz w:val="28"/>
          <w:szCs w:val="28"/>
          <w:rtl/>
        </w:rPr>
        <w:t xml:space="preserve">و الجدول الآتي يوضح أبرز الفروقات بين </w:t>
      </w:r>
      <w:r w:rsidRPr="00AC16E8">
        <w:rPr>
          <w:rFonts w:ascii="Simplified Arabic" w:hAnsi="Simplified Arabic" w:cs="Simplified Arabic"/>
          <w:sz w:val="28"/>
          <w:szCs w:val="28"/>
        </w:rPr>
        <w:t xml:space="preserve">ECT 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Pr="00AC16E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في الماضي و </w:t>
      </w:r>
      <w:r w:rsidRPr="00AC16E8">
        <w:rPr>
          <w:rFonts w:ascii="Simplified Arabic" w:hAnsi="Simplified Arabic" w:cs="Simplified Arabic"/>
          <w:sz w:val="28"/>
          <w:szCs w:val="28"/>
          <w:lang w:bidi="ar-SY"/>
        </w:rPr>
        <w:t xml:space="preserve">ECT </w:t>
      </w:r>
      <w:r w:rsidRPr="00AC16E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في الحاضر :</w:t>
      </w:r>
    </w:p>
    <w:tbl>
      <w:tblPr>
        <w:tblStyle w:val="a9"/>
        <w:bidiVisual/>
        <w:tblW w:w="9215" w:type="dxa"/>
        <w:tblInd w:w="-517" w:type="dxa"/>
        <w:tblLook w:val="04A0"/>
      </w:tblPr>
      <w:tblGrid>
        <w:gridCol w:w="4536"/>
        <w:gridCol w:w="4679"/>
      </w:tblGrid>
      <w:tr w:rsidR="00AC16E8" w:rsidTr="000E5C23">
        <w:tc>
          <w:tcPr>
            <w:tcW w:w="4536" w:type="dxa"/>
          </w:tcPr>
          <w:p w:rsidR="00AC16E8" w:rsidRPr="00AC16E8" w:rsidRDefault="00AC16E8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   </w:t>
            </w:r>
            <w:r w:rsidR="000E5C2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  <w:t xml:space="preserve">ECT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في الماضي</w:t>
            </w:r>
          </w:p>
        </w:tc>
        <w:tc>
          <w:tcPr>
            <w:tcW w:w="4679" w:type="dxa"/>
          </w:tcPr>
          <w:p w:rsidR="00AC16E8" w:rsidRDefault="00AC16E8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   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SY"/>
              </w:rPr>
              <w:t xml:space="preserve">ECT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في الحاضر    </w:t>
            </w:r>
          </w:p>
        </w:tc>
      </w:tr>
      <w:tr w:rsidR="00AC16E8" w:rsidTr="000E5C23">
        <w:tc>
          <w:tcPr>
            <w:tcW w:w="4536" w:type="dxa"/>
          </w:tcPr>
          <w:p w:rsidR="00AC16E8" w:rsidRDefault="00EA7FB9" w:rsidP="000E5C23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</w:t>
            </w:r>
            <w:r w:rsidR="000E5C2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يستخدم لمعظم الحالات</w:t>
            </w:r>
          </w:p>
        </w:tc>
        <w:tc>
          <w:tcPr>
            <w:tcW w:w="4679" w:type="dxa"/>
          </w:tcPr>
          <w:p w:rsidR="00AC16E8" w:rsidRDefault="00EA7FB9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</w:t>
            </w:r>
            <w:r w:rsidR="000E5C2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يستخدم للحالات الحادة فقط</w:t>
            </w:r>
          </w:p>
        </w:tc>
      </w:tr>
      <w:tr w:rsidR="00AC16E8" w:rsidTr="000E5C23">
        <w:tc>
          <w:tcPr>
            <w:tcW w:w="4536" w:type="dxa"/>
          </w:tcPr>
          <w:p w:rsidR="00AC16E8" w:rsidRDefault="00EA7FB9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  كمية التيار الكهربائي عالية</w:t>
            </w:r>
          </w:p>
        </w:tc>
        <w:tc>
          <w:tcPr>
            <w:tcW w:w="4679" w:type="dxa"/>
          </w:tcPr>
          <w:p w:rsidR="00AC16E8" w:rsidRDefault="00EA7FB9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</w:t>
            </w:r>
            <w:r w:rsidR="000E5C2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موجات قصيرة من الكهرباء </w:t>
            </w:r>
          </w:p>
        </w:tc>
      </w:tr>
      <w:tr w:rsidR="00AC16E8" w:rsidTr="000E5C23">
        <w:tc>
          <w:tcPr>
            <w:tcW w:w="4536" w:type="dxa"/>
          </w:tcPr>
          <w:p w:rsidR="00AC16E8" w:rsidRDefault="00EA7FB9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استخدم دون تخدير و مرخي عضلات</w:t>
            </w:r>
          </w:p>
        </w:tc>
        <w:tc>
          <w:tcPr>
            <w:tcW w:w="4679" w:type="dxa"/>
          </w:tcPr>
          <w:p w:rsidR="00AC16E8" w:rsidRDefault="000E5C23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</w:t>
            </w:r>
            <w:r w:rsidR="00EA7FB9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استخدم مع تخدير  و مرخي عضلات</w:t>
            </w:r>
          </w:p>
        </w:tc>
      </w:tr>
      <w:tr w:rsidR="00AC16E8" w:rsidTr="000E5C23">
        <w:tc>
          <w:tcPr>
            <w:tcW w:w="4536" w:type="dxa"/>
          </w:tcPr>
          <w:p w:rsidR="00AC16E8" w:rsidRPr="00EA7FB9" w:rsidRDefault="00EA7FB9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لم يكن يجرى في قسم الجراحة</w:t>
            </w:r>
          </w:p>
        </w:tc>
        <w:tc>
          <w:tcPr>
            <w:tcW w:w="4679" w:type="dxa"/>
          </w:tcPr>
          <w:p w:rsidR="00AC16E8" w:rsidRDefault="000E5C23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</w:t>
            </w:r>
            <w:r w:rsidR="00EA7FB9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يجرى في قسم الجراحة بوجود الكادر الطبي</w:t>
            </w:r>
          </w:p>
        </w:tc>
      </w:tr>
      <w:tr w:rsidR="00AC16E8" w:rsidTr="000E5C23">
        <w:tc>
          <w:tcPr>
            <w:tcW w:w="4536" w:type="dxa"/>
          </w:tcPr>
          <w:p w:rsidR="00AC16E8" w:rsidRPr="00EA7FB9" w:rsidRDefault="00EA7FB9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</w:t>
            </w:r>
            <w:r w:rsidR="000E5C2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أحياناً أعطي دون موافقة المريض</w:t>
            </w:r>
          </w:p>
        </w:tc>
        <w:tc>
          <w:tcPr>
            <w:tcW w:w="4679" w:type="dxa"/>
          </w:tcPr>
          <w:p w:rsidR="00AC16E8" w:rsidRDefault="00EA7FB9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</w:t>
            </w:r>
            <w:r w:rsidR="000E5C2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يعطى بموافقة المريض أو المتحدث باسمه</w:t>
            </w:r>
          </w:p>
        </w:tc>
      </w:tr>
      <w:tr w:rsidR="00AC16E8" w:rsidTr="000E5C23">
        <w:tc>
          <w:tcPr>
            <w:tcW w:w="4536" w:type="dxa"/>
          </w:tcPr>
          <w:p w:rsidR="000E5C23" w:rsidRDefault="000E5C23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كان يستخدم أحياناً دون تنفيذ كامل الإجراءات </w:t>
            </w:r>
          </w:p>
          <w:p w:rsidR="00AC16E8" w:rsidRDefault="000E5C23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           الطبية</w:t>
            </w:r>
          </w:p>
        </w:tc>
        <w:tc>
          <w:tcPr>
            <w:tcW w:w="4679" w:type="dxa"/>
          </w:tcPr>
          <w:p w:rsidR="000E5C23" w:rsidRDefault="000E5C23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يستخدم مع كامل الإجراءات الطبية و تحت </w:t>
            </w:r>
          </w:p>
          <w:p w:rsidR="00AC16E8" w:rsidRDefault="000E5C23" w:rsidP="00AC16E8">
            <w:pPr>
              <w:widowControl w:val="0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</w:t>
            </w:r>
            <w:r w:rsidR="000E4F26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      المحاسبة القانونية</w:t>
            </w:r>
          </w:p>
        </w:tc>
      </w:tr>
    </w:tbl>
    <w:p w:rsidR="00AC16E8" w:rsidRPr="00AC16E8" w:rsidRDefault="00AC16E8" w:rsidP="00AC16E8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AC16E8" w:rsidRPr="00AC16E8" w:rsidRDefault="00AC16E8" w:rsidP="002D7D27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16E8">
        <w:rPr>
          <w:rFonts w:ascii="Simplified Arabic" w:hAnsi="Simplified Arabic" w:cs="Simplified Arabic"/>
          <w:sz w:val="28"/>
          <w:szCs w:val="28"/>
          <w:lang w:bidi="ar-SY"/>
        </w:rPr>
        <w:t xml:space="preserve">ECT 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Pr="00AC16E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علاج فعال في و له قيمة خاصة في علاج الاكتئاب الحاد و الاكتئاب الذهاني لأنه تقريبا العلاج الوحيد الذي يتحكم بأعراضهما بشكل فعال ، كما أنه يعمل بسرعة ( يبدأ المريض بالشعور بالتحسن بعد أسبوع واحد من بداية العلاج ) مقارنة مع العلاجات الأخرى كمضادات الاكتئاب التي قد تستغرق من حوالي 2 إلى 3 أِشهر لتؤثر بشكل كامل ،كما أنه مؤثر بشكل إيجابي  في حال عجز الأدوية و العلاجات الأخرى ، و آثاره الجانبية ليست بالآثار العظيمة </w:t>
      </w:r>
      <w:r w:rsidRPr="00AC16E8">
        <w:rPr>
          <w:rFonts w:ascii="Simplified Arabic" w:hAnsi="Simplified Arabic" w:cs="Simplified Arabic"/>
          <w:sz w:val="28"/>
          <w:szCs w:val="28"/>
          <w:rtl/>
          <w:lang w:bidi="ar-SY"/>
        </w:rPr>
        <w:lastRenderedPageBreak/>
        <w:t xml:space="preserve">إنما هي أقرب ما تكون إلى الآثار الجانبية للأدوية ، و اضطرابات الذاكرة التي يسببها لا تدوم إلا حوالي </w:t>
      </w:r>
      <w:r w:rsidRPr="00AC16E8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أسبوعين</w:t>
      </w:r>
      <w:r w:rsidRPr="00AC16E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ثم لا تلبث أن تزول</w:t>
      </w:r>
      <w:r w:rsidR="00E43E46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كما أنه مع إتباع العلاج الكهربائي الأحادي الجانب صارت اضطرابات الذاكرة طفيفة للغاية</w:t>
      </w:r>
      <w:r w:rsidRPr="00AC16E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.. و من هنا نجد أن العلاج بالجلسات الكهربائية لم يعد ذلك العلاج القسري المفزع الذي يصوره الإعلام بل تحرر من تلك الصور و أصبح علاجاً فعالا و مهماً للأمراض ال</w:t>
      </w:r>
      <w:r w:rsidR="002D7D27">
        <w:rPr>
          <w:rFonts w:ascii="Simplified Arabic" w:hAnsi="Simplified Arabic" w:cs="Simplified Arabic" w:hint="cs"/>
          <w:sz w:val="28"/>
          <w:szCs w:val="28"/>
          <w:rtl/>
          <w:lang w:bidi="ar-SY"/>
        </w:rPr>
        <w:t>ذهانية</w:t>
      </w:r>
      <w:r w:rsidRPr="00AC16E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...</w:t>
      </w:r>
    </w:p>
    <w:p w:rsidR="00AC16E8" w:rsidRPr="002D7D27" w:rsidRDefault="00AC16E8" w:rsidP="00AC16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bidi="ar-SY"/>
        </w:rPr>
      </w:pPr>
      <w:r w:rsidRPr="002D7D2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و في النهاية .. أرجو أن يطبق هذا العلاج في مستشفيات بلادنا وفق الأسس و الشروط الصحية الكاملة ، و ذلك بسبب وجود العديد من الحالات المزمنة التي تتطلبه  </w:t>
      </w:r>
      <w:r w:rsidRPr="002D7D27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 xml:space="preserve">... </w:t>
      </w:r>
    </w:p>
    <w:p w:rsidR="006C189F" w:rsidRPr="00AC16E8" w:rsidRDefault="006C189F" w:rsidP="00AC16E8">
      <w:pPr>
        <w:bidi w:val="0"/>
        <w:jc w:val="right"/>
        <w:rPr>
          <w:rFonts w:ascii="Andalus" w:hAnsi="Andalus" w:cs="DecoType Naskh Extensions"/>
          <w:b/>
          <w:bCs/>
          <w:color w:val="000000" w:themeColor="text1"/>
          <w:sz w:val="100"/>
          <w:szCs w:val="100"/>
          <w:rtl/>
          <w:lang w:bidi="ar-SY"/>
        </w:rPr>
      </w:pP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br w:type="page"/>
      </w:r>
    </w:p>
    <w:p w:rsidR="006C189F" w:rsidRPr="00C568FE" w:rsidRDefault="00C568FE" w:rsidP="00432A5F">
      <w:pPr>
        <w:bidi w:val="0"/>
        <w:jc w:val="center"/>
        <w:rPr>
          <w:rFonts w:ascii="Andalus" w:hAnsi="Andalus" w:cs="DecoType Naskh Extensions"/>
          <w:b/>
          <w:bCs/>
          <w:color w:val="FF0000"/>
          <w:sz w:val="56"/>
          <w:szCs w:val="56"/>
          <w:lang w:bidi="ar-SY"/>
        </w:rPr>
      </w:pPr>
      <w:r w:rsidRPr="00C568FE">
        <w:rPr>
          <w:rFonts w:ascii="Andalus" w:hAnsi="Andalus" w:cs="DecoType Naskh Extensions" w:hint="cs"/>
          <w:b/>
          <w:bCs/>
          <w:color w:val="FF0000"/>
          <w:sz w:val="56"/>
          <w:szCs w:val="56"/>
          <w:rtl/>
          <w:lang w:bidi="ar-SY"/>
        </w:rPr>
        <w:lastRenderedPageBreak/>
        <w:t xml:space="preserve">المراجع و المصادر الإلكترونية </w:t>
      </w:r>
      <w:r>
        <w:rPr>
          <w:rFonts w:ascii="Andalus" w:hAnsi="Andalus" w:cs="DecoType Naskh Extensions" w:hint="cs"/>
          <w:b/>
          <w:bCs/>
          <w:color w:val="FF0000"/>
          <w:sz w:val="56"/>
          <w:szCs w:val="56"/>
          <w:rtl/>
          <w:lang w:bidi="ar-SY"/>
        </w:rPr>
        <w:t xml:space="preserve"> </w:t>
      </w:r>
      <w:r w:rsidRPr="00C568FE">
        <w:rPr>
          <w:rFonts w:ascii="Andalus" w:hAnsi="Andalus" w:cs="DecoType Naskh Extensions" w:hint="cs"/>
          <w:b/>
          <w:bCs/>
          <w:color w:val="FF0000"/>
          <w:sz w:val="56"/>
          <w:szCs w:val="56"/>
          <w:rtl/>
          <w:lang w:bidi="ar-SY"/>
        </w:rPr>
        <w:t>:</w:t>
      </w:r>
    </w:p>
    <w:tbl>
      <w:tblPr>
        <w:tblStyle w:val="a9"/>
        <w:tblW w:w="17297" w:type="dxa"/>
        <w:tblInd w:w="-1310" w:type="dxa"/>
        <w:tblLayout w:type="fixed"/>
        <w:tblLook w:val="04A0"/>
      </w:tblPr>
      <w:tblGrid>
        <w:gridCol w:w="1418"/>
        <w:gridCol w:w="2127"/>
        <w:gridCol w:w="13752"/>
      </w:tblGrid>
      <w:tr w:rsidR="00C568FE" w:rsidRPr="00FF0D91" w:rsidTr="00C81BF7">
        <w:tc>
          <w:tcPr>
            <w:tcW w:w="1418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 xml:space="preserve">الساعة    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</w:t>
            </w:r>
          </w:p>
        </w:tc>
        <w:tc>
          <w:tcPr>
            <w:tcW w:w="2127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 xml:space="preserve">التاريخ        </w:t>
            </w:r>
          </w:p>
        </w:tc>
        <w:tc>
          <w:tcPr>
            <w:tcW w:w="13752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                               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رابط الموقع</w:t>
            </w:r>
          </w:p>
        </w:tc>
      </w:tr>
      <w:tr w:rsidR="00C568FE" w:rsidRPr="00FF0D91" w:rsidTr="00432A5F">
        <w:trPr>
          <w:trHeight w:val="1151"/>
        </w:trPr>
        <w:tc>
          <w:tcPr>
            <w:tcW w:w="1418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12 : 30 </w:t>
            </w:r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  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ظهراً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  </w:t>
            </w:r>
          </w:p>
        </w:tc>
        <w:tc>
          <w:tcPr>
            <w:tcW w:w="2127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15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11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2015</w:t>
            </w:r>
          </w:p>
        </w:tc>
        <w:tc>
          <w:tcPr>
            <w:tcW w:w="13752" w:type="dxa"/>
          </w:tcPr>
          <w:p w:rsidR="00C568FE" w:rsidRPr="00FF0D91" w:rsidRDefault="00F63339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hyperlink r:id="rId17" w:history="1">
              <w:r w:rsidR="00C568FE" w:rsidRPr="00FF0D91">
                <w:rPr>
                  <w:rStyle w:val="Hyperlink"/>
                  <w:rFonts w:ascii="Arial" w:eastAsia="Times New Roman" w:hAnsi="Arial" w:cs="Arial"/>
                  <w:b/>
                  <w:bCs/>
                  <w:sz w:val="30"/>
                  <w:szCs w:val="30"/>
                </w:rPr>
                <w:t>http://www2.nami.org/factsheets/ECT_factsheet.pdf</w:t>
              </w:r>
            </w:hyperlink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</w:p>
        </w:tc>
      </w:tr>
      <w:tr w:rsidR="00C568FE" w:rsidRPr="00FF0D91" w:rsidTr="00432A5F">
        <w:trPr>
          <w:trHeight w:val="1125"/>
        </w:trPr>
        <w:tc>
          <w:tcPr>
            <w:tcW w:w="1418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  5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: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22</w:t>
            </w:r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  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عصراً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</w:t>
            </w:r>
          </w:p>
        </w:tc>
        <w:tc>
          <w:tcPr>
            <w:tcW w:w="2127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17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12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2015</w:t>
            </w:r>
          </w:p>
        </w:tc>
        <w:tc>
          <w:tcPr>
            <w:tcW w:w="13752" w:type="dxa"/>
          </w:tcPr>
          <w:p w:rsidR="00C568FE" w:rsidRDefault="00F63339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hyperlink r:id="rId18" w:history="1">
              <w:r w:rsidR="00C50039" w:rsidRPr="002F3380">
                <w:rPr>
                  <w:rStyle w:val="Hyperlink"/>
                  <w:rFonts w:ascii="Arial" w:eastAsia="Times New Roman" w:hAnsi="Arial" w:cs="Arial"/>
                  <w:b/>
                  <w:bCs/>
                  <w:sz w:val="30"/>
                  <w:szCs w:val="30"/>
                </w:rPr>
                <w:t>https://uqu.edu.sa/files2/tiny_mce/plugins/filemanager/files/4102829/3-solokeat.pdf</w:t>
              </w:r>
            </w:hyperlink>
          </w:p>
          <w:p w:rsidR="00C50039" w:rsidRPr="00FF0D91" w:rsidRDefault="00C50039" w:rsidP="00C50039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</w:p>
        </w:tc>
      </w:tr>
      <w:tr w:rsidR="00C568FE" w:rsidRPr="00FF0D91" w:rsidTr="00432A5F">
        <w:trPr>
          <w:trHeight w:val="1269"/>
        </w:trPr>
        <w:tc>
          <w:tcPr>
            <w:tcW w:w="1418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12 : 38 </w:t>
            </w:r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 xml:space="preserve">ظهراً    </w:t>
            </w:r>
          </w:p>
        </w:tc>
        <w:tc>
          <w:tcPr>
            <w:tcW w:w="2127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15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11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2015</w:t>
            </w:r>
          </w:p>
        </w:tc>
        <w:tc>
          <w:tcPr>
            <w:tcW w:w="13752" w:type="dxa"/>
          </w:tcPr>
          <w:p w:rsidR="00C568FE" w:rsidRPr="00FF0D91" w:rsidRDefault="00F63339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hyperlink r:id="rId19" w:history="1">
              <w:r w:rsidR="00C568FE" w:rsidRPr="00FF0D91">
                <w:rPr>
                  <w:rStyle w:val="Hyperlink"/>
                  <w:rFonts w:ascii="Arial" w:eastAsia="Times New Roman" w:hAnsi="Arial" w:cs="Arial"/>
                  <w:b/>
                  <w:bCs/>
                  <w:sz w:val="30"/>
                  <w:szCs w:val="30"/>
                </w:rPr>
                <w:t>http://www.hopkinsmedicine.org/psychiatry/specialty_areas/brain_stimulation/docs/DepBulletin407_ECT_extract.pdf</w:t>
              </w:r>
            </w:hyperlink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</w:p>
        </w:tc>
      </w:tr>
      <w:tr w:rsidR="00C568FE" w:rsidRPr="00FF0D91" w:rsidTr="00432A5F">
        <w:trPr>
          <w:trHeight w:val="1260"/>
        </w:trPr>
        <w:tc>
          <w:tcPr>
            <w:tcW w:w="1418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12 : 20</w:t>
            </w:r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rtl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 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 xml:space="preserve">ظهراً </w:t>
            </w:r>
          </w:p>
        </w:tc>
        <w:tc>
          <w:tcPr>
            <w:tcW w:w="2127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15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11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2015</w:t>
            </w:r>
          </w:p>
        </w:tc>
        <w:tc>
          <w:tcPr>
            <w:tcW w:w="13752" w:type="dxa"/>
          </w:tcPr>
          <w:p w:rsidR="00C568FE" w:rsidRPr="00FF0D91" w:rsidRDefault="00F63339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hyperlink r:id="rId20" w:history="1">
              <w:r w:rsidR="00C568FE" w:rsidRPr="00FF0D91">
                <w:rPr>
                  <w:rStyle w:val="Hyperlink"/>
                  <w:rFonts w:ascii="Arial" w:eastAsia="Times New Roman" w:hAnsi="Arial" w:cs="Arial"/>
                  <w:b/>
                  <w:bCs/>
                  <w:sz w:val="30"/>
                  <w:szCs w:val="30"/>
                </w:rPr>
                <w:t>https://www.mind.org.uk/media/7495/making-sense-of-ect-2012.pdf</w:t>
              </w:r>
            </w:hyperlink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</w:p>
        </w:tc>
      </w:tr>
      <w:tr w:rsidR="00C568FE" w:rsidRPr="00FF0D91" w:rsidTr="00432A5F">
        <w:trPr>
          <w:trHeight w:val="1149"/>
        </w:trPr>
        <w:tc>
          <w:tcPr>
            <w:tcW w:w="1418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12 : 50</w:t>
            </w:r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rtl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 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ظهراً</w:t>
            </w:r>
          </w:p>
        </w:tc>
        <w:tc>
          <w:tcPr>
            <w:tcW w:w="2127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15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11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2015</w:t>
            </w:r>
          </w:p>
        </w:tc>
        <w:tc>
          <w:tcPr>
            <w:tcW w:w="13752" w:type="dxa"/>
          </w:tcPr>
          <w:p w:rsidR="00C568FE" w:rsidRPr="00FF0D91" w:rsidRDefault="00F63339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hyperlink r:id="rId21" w:history="1">
              <w:r w:rsidR="00C568FE" w:rsidRPr="00FF0D91">
                <w:rPr>
                  <w:rStyle w:val="Hyperlink"/>
                  <w:rFonts w:ascii="Arial" w:eastAsia="Times New Roman" w:hAnsi="Arial" w:cs="Arial"/>
                  <w:b/>
                  <w:bCs/>
                  <w:sz w:val="30"/>
                  <w:szCs w:val="30"/>
                </w:rPr>
                <w:t>https://www.health.govt.nz/system/files/documents/publications/ect-booklet.pdf</w:t>
              </w:r>
            </w:hyperlink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</w:p>
        </w:tc>
      </w:tr>
      <w:tr w:rsidR="00C568FE" w:rsidRPr="00FF0D91" w:rsidTr="00432A5F">
        <w:trPr>
          <w:trHeight w:val="1124"/>
        </w:trPr>
        <w:tc>
          <w:tcPr>
            <w:tcW w:w="1418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11 : 35 </w:t>
            </w:r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 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ظهراً</w:t>
            </w:r>
          </w:p>
        </w:tc>
        <w:tc>
          <w:tcPr>
            <w:tcW w:w="2127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15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11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2015</w:t>
            </w:r>
          </w:p>
        </w:tc>
        <w:tc>
          <w:tcPr>
            <w:tcW w:w="13752" w:type="dxa"/>
          </w:tcPr>
          <w:p w:rsidR="00C568FE" w:rsidRPr="00FF0D91" w:rsidRDefault="00F63339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hyperlink r:id="rId22" w:history="1">
              <w:r w:rsidR="00C568FE" w:rsidRPr="00FF0D91">
                <w:rPr>
                  <w:rStyle w:val="Hyperlink"/>
                  <w:rFonts w:ascii="Arial" w:eastAsia="Times New Roman" w:hAnsi="Arial" w:cs="Arial"/>
                  <w:b/>
                  <w:bCs/>
                  <w:sz w:val="30"/>
                  <w:szCs w:val="30"/>
                </w:rPr>
                <w:t>http://www.blackdoginstitute.org.au/docs/ECTfactsheet.pdf</w:t>
              </w:r>
            </w:hyperlink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</w:p>
        </w:tc>
      </w:tr>
      <w:tr w:rsidR="00C568FE" w:rsidRPr="00FF0D91" w:rsidTr="00432A5F">
        <w:trPr>
          <w:trHeight w:val="1253"/>
        </w:trPr>
        <w:tc>
          <w:tcPr>
            <w:tcW w:w="1418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11 : 50</w:t>
            </w:r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 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ظهراً</w:t>
            </w:r>
          </w:p>
        </w:tc>
        <w:tc>
          <w:tcPr>
            <w:tcW w:w="2127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15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11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2015</w:t>
            </w:r>
          </w:p>
        </w:tc>
        <w:tc>
          <w:tcPr>
            <w:tcW w:w="13752" w:type="dxa"/>
          </w:tcPr>
          <w:p w:rsidR="00C568FE" w:rsidRPr="00FF0D91" w:rsidRDefault="00F63339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hyperlink r:id="rId23" w:history="1">
              <w:r w:rsidR="00C568FE" w:rsidRPr="00FF0D91">
                <w:rPr>
                  <w:rStyle w:val="Hyperlink"/>
                  <w:rFonts w:ascii="Arial" w:eastAsia="Times New Roman" w:hAnsi="Arial" w:cs="Arial"/>
                  <w:b/>
                  <w:bCs/>
                  <w:sz w:val="30"/>
                  <w:szCs w:val="30"/>
                </w:rPr>
                <w:t>http://www.namihelps.org/Electroconvulsive-Therapy.pdf</w:t>
              </w:r>
            </w:hyperlink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</w:p>
        </w:tc>
      </w:tr>
      <w:tr w:rsidR="00C568FE" w:rsidRPr="00FF0D91" w:rsidTr="00432A5F">
        <w:trPr>
          <w:trHeight w:val="1427"/>
        </w:trPr>
        <w:tc>
          <w:tcPr>
            <w:tcW w:w="1418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  2 : 00</w:t>
            </w:r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 xml:space="preserve">ظهراً   </w:t>
            </w:r>
          </w:p>
        </w:tc>
        <w:tc>
          <w:tcPr>
            <w:tcW w:w="2127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16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12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2015</w:t>
            </w:r>
          </w:p>
        </w:tc>
        <w:tc>
          <w:tcPr>
            <w:tcW w:w="13752" w:type="dxa"/>
          </w:tcPr>
          <w:p w:rsidR="00C568FE" w:rsidRPr="00FF0D91" w:rsidRDefault="00F63339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hyperlink r:id="rId24" w:history="1">
              <w:r w:rsidR="00C568FE" w:rsidRPr="00FF0D91">
                <w:rPr>
                  <w:rStyle w:val="Hyperlink"/>
                  <w:rFonts w:ascii="Arial" w:eastAsia="Times New Roman" w:hAnsi="Arial" w:cs="Arial"/>
                  <w:b/>
                  <w:bCs/>
                  <w:sz w:val="30"/>
                  <w:szCs w:val="30"/>
                </w:rPr>
                <w:t>http://www.psych.med.umich.edu/ect/how-does-ect-work.asp</w:t>
              </w:r>
            </w:hyperlink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</w:p>
        </w:tc>
      </w:tr>
      <w:tr w:rsidR="00C568FE" w:rsidRPr="00FF0D91" w:rsidTr="00432A5F">
        <w:trPr>
          <w:trHeight w:val="1533"/>
        </w:trPr>
        <w:tc>
          <w:tcPr>
            <w:tcW w:w="1418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 6 : 00</w:t>
            </w:r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  <w:t xml:space="preserve">  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 xml:space="preserve">   مساء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</w:t>
            </w:r>
          </w:p>
        </w:tc>
        <w:tc>
          <w:tcPr>
            <w:tcW w:w="2127" w:type="dxa"/>
          </w:tcPr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</w:pP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14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12 </w:t>
            </w:r>
            <w:r w:rsidRPr="00FF0D91">
              <w:rPr>
                <w:rFonts w:ascii="Arial" w:eastAsia="Times New Roman" w:hAnsi="Arial" w:cs="Arial" w:hint="cs"/>
                <w:b/>
                <w:bCs/>
                <w:color w:val="808080"/>
                <w:sz w:val="30"/>
                <w:szCs w:val="30"/>
                <w:rtl/>
                <w:lang w:bidi="ar-SY"/>
              </w:rPr>
              <w:t>/</w:t>
            </w:r>
            <w:r w:rsidRPr="00FF0D91"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  <w:lang w:bidi="ar-SY"/>
              </w:rPr>
              <w:t xml:space="preserve"> 2015</w:t>
            </w:r>
          </w:p>
        </w:tc>
        <w:tc>
          <w:tcPr>
            <w:tcW w:w="13752" w:type="dxa"/>
          </w:tcPr>
          <w:p w:rsidR="00C568FE" w:rsidRPr="00FF0D91" w:rsidRDefault="00F63339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  <w:hyperlink r:id="rId25" w:history="1">
              <w:r w:rsidR="00C568FE" w:rsidRPr="00FF0D91">
                <w:rPr>
                  <w:rStyle w:val="Hyperlink"/>
                  <w:rFonts w:ascii="Arial" w:eastAsia="Times New Roman" w:hAnsi="Arial" w:cs="Arial"/>
                  <w:b/>
                  <w:bCs/>
                  <w:sz w:val="30"/>
                  <w:szCs w:val="30"/>
                </w:rPr>
                <w:t>https://www.kaahe.org/health/ar/14229-%D8%A7%D9%84%D9%85%D8%B9%D8%A7%D9%84%D8%AC%D8%A9-%D8%A8%D8%A7%D9%84%D8%AA%D8%AE%D9%84%D9%8A%D8%AC-%D8%A7%D9%84%D9%83%D9%87%D8%B1%D8%A8%D8%A7%D8%A6%D9%8A/all.html</w:t>
              </w:r>
            </w:hyperlink>
          </w:p>
          <w:p w:rsidR="00C568FE" w:rsidRPr="00FF0D91" w:rsidRDefault="00C568FE" w:rsidP="00C81BF7">
            <w:pPr>
              <w:bidi w:val="0"/>
              <w:spacing w:line="372" w:lineRule="atLeast"/>
              <w:textAlignment w:val="center"/>
              <w:rPr>
                <w:rFonts w:ascii="Arial" w:eastAsia="Times New Roman" w:hAnsi="Arial" w:cs="Arial"/>
                <w:b/>
                <w:bCs/>
                <w:color w:val="808080"/>
                <w:sz w:val="30"/>
                <w:szCs w:val="30"/>
              </w:rPr>
            </w:pPr>
          </w:p>
        </w:tc>
      </w:tr>
    </w:tbl>
    <w:p w:rsidR="00BB0FF5" w:rsidRPr="00B67CDC" w:rsidRDefault="00BB0FF5" w:rsidP="00086622">
      <w:pPr>
        <w:bidi w:val="0"/>
        <w:jc w:val="center"/>
        <w:rPr>
          <w:rFonts w:ascii="Andalus" w:hAnsi="Andalus" w:cs="DecoType Naskh Extensions"/>
          <w:b/>
          <w:bCs/>
          <w:color w:val="FF0000"/>
          <w:sz w:val="56"/>
          <w:szCs w:val="56"/>
          <w:rtl/>
          <w:lang w:bidi="ar-SY"/>
        </w:rPr>
      </w:pPr>
      <w:r w:rsidRPr="00B67CDC">
        <w:rPr>
          <w:rFonts w:ascii="Andalus" w:hAnsi="Andalus" w:cs="DecoType Naskh Extensions" w:hint="cs"/>
          <w:b/>
          <w:bCs/>
          <w:color w:val="FF0000"/>
          <w:sz w:val="56"/>
          <w:szCs w:val="56"/>
          <w:rtl/>
          <w:lang w:bidi="ar-SY"/>
        </w:rPr>
        <w:lastRenderedPageBreak/>
        <w:t>المراجع الورقية</w:t>
      </w:r>
    </w:p>
    <w:p w:rsidR="008C26B7" w:rsidRDefault="008C26B7" w:rsidP="008C26B7">
      <w:pPr>
        <w:bidi w:val="0"/>
        <w:jc w:val="center"/>
        <w:rPr>
          <w:rFonts w:ascii="Andalus" w:hAnsi="Andalus" w:cs="DecoType Naskh Extensions"/>
          <w:color w:val="FF0000"/>
          <w:sz w:val="56"/>
          <w:szCs w:val="56"/>
          <w:lang w:bidi="ar-SY"/>
        </w:rPr>
      </w:pPr>
    </w:p>
    <w:p w:rsidR="00240E56" w:rsidRDefault="00F63339" w:rsidP="00240E56">
      <w:pPr>
        <w:bidi w:val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left:0;text-align:left;margin-left:426.5pt;margin-top:4.1pt;width:16.5pt;height:18.75pt;z-index:251669504" fillcolor="yellow" strokecolor="red" strokeweight="2.25pt">
            <w10:wrap anchorx="page"/>
          </v:shape>
        </w:pict>
      </w:r>
      <w:r w:rsidR="00B67CDC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الدكتور </w:t>
      </w:r>
      <w:r w:rsidR="008C26B7" w:rsidRPr="008C26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الشربيني _ لطفي ، الاكتئاب .. المرض و العلاج ، دار المعارف ، الطبعة الأولى ، الإسكندرية </w:t>
      </w:r>
      <w:r w:rsidR="008C26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 2001 م</w:t>
      </w:r>
    </w:p>
    <w:p w:rsidR="00240E56" w:rsidRDefault="00240E56" w:rsidP="00240E56">
      <w:pPr>
        <w:bidi w:val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</w:p>
    <w:p w:rsidR="00B67CDC" w:rsidRDefault="00B67CDC" w:rsidP="00240E56">
      <w:pPr>
        <w:bidi w:val="0"/>
        <w:jc w:val="right"/>
        <w:rPr>
          <w:rFonts w:ascii="Andalus" w:hAnsi="Andalus" w:cs="DecoType Naskh Extensions"/>
          <w:b/>
          <w:bCs/>
          <w:sz w:val="56"/>
          <w:szCs w:val="56"/>
          <w:lang w:bidi="ar-SY"/>
        </w:rPr>
      </w:pPr>
    </w:p>
    <w:p w:rsidR="00B67CDC" w:rsidRDefault="00F63339" w:rsidP="008D09A6">
      <w:pPr>
        <w:bidi w:val="0"/>
        <w:jc w:val="right"/>
        <w:rPr>
          <w:rFonts w:ascii="Andalus" w:hAnsi="Andalus" w:cs="DecoType Naskh Extensions"/>
          <w:b/>
          <w:bCs/>
          <w:sz w:val="56"/>
          <w:szCs w:val="56"/>
          <w:lang w:bidi="ar-SY"/>
        </w:rPr>
      </w:pPr>
      <w:r w:rsidRPr="00F63339">
        <w:rPr>
          <w:rFonts w:ascii="Simplified Arabic" w:hAnsi="Simplified Arabic" w:cs="Simplified Arabic"/>
          <w:b/>
          <w:bCs/>
          <w:noProof/>
          <w:sz w:val="32"/>
          <w:szCs w:val="32"/>
        </w:rPr>
        <w:pict>
          <v:shape id="_x0000_s1030" type="#_x0000_t12" style="position:absolute;left:0;text-align:left;margin-left:426.5pt;margin-top:4.45pt;width:16.5pt;height:18.75pt;z-index:251670528" fillcolor="yellow" strokecolor="red" strokeweight="2.25pt">
            <w10:wrap anchorx="page"/>
          </v:shape>
        </w:pict>
      </w:r>
      <w:r w:rsidR="00B67CDC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الدكتور </w:t>
      </w:r>
      <w:r w:rsidR="00B67CDC" w:rsidRPr="00240E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البنا _ أنور ، الأمراض النفسية والعقلية ،</w:t>
      </w:r>
      <w:r w:rsidR="00B67CDC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 دار الأمل للطباعة ،</w:t>
      </w:r>
      <w:r w:rsidR="00B67CDC" w:rsidRPr="00240E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 الطبعة الأولى ، غزة  2006</w:t>
      </w:r>
      <w:r w:rsidR="00B67CDC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 م</w:t>
      </w:r>
    </w:p>
    <w:p w:rsidR="00086622" w:rsidRDefault="00086622" w:rsidP="00086622">
      <w:pPr>
        <w:bidi w:val="0"/>
        <w:jc w:val="right"/>
        <w:rPr>
          <w:rFonts w:ascii="Andalus" w:hAnsi="Andalus" w:cs="DecoType Naskh Extensions"/>
          <w:b/>
          <w:bCs/>
          <w:sz w:val="56"/>
          <w:szCs w:val="56"/>
          <w:lang w:bidi="ar-SY"/>
        </w:rPr>
      </w:pPr>
    </w:p>
    <w:p w:rsidR="00086622" w:rsidRDefault="00086622" w:rsidP="00086622">
      <w:pPr>
        <w:bidi w:val="0"/>
        <w:jc w:val="right"/>
        <w:rPr>
          <w:rFonts w:ascii="Andalus" w:hAnsi="Andalus" w:cs="DecoType Naskh Extensions"/>
          <w:b/>
          <w:bCs/>
          <w:sz w:val="56"/>
          <w:szCs w:val="56"/>
          <w:lang w:bidi="ar-SY"/>
        </w:rPr>
      </w:pPr>
    </w:p>
    <w:p w:rsidR="00C568FE" w:rsidRPr="00086622" w:rsidRDefault="00F63339" w:rsidP="00086622">
      <w:pPr>
        <w:bidi w:val="0"/>
        <w:jc w:val="right"/>
        <w:rPr>
          <w:rFonts w:ascii="Simplified Arabic" w:hAnsi="Simplified Arabic" w:cs="Simplified Arabic"/>
          <w:b/>
          <w:bCs/>
          <w:sz w:val="32"/>
          <w:szCs w:val="32"/>
          <w:lang w:bidi="ar-SY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</w:rPr>
        <w:pict>
          <v:shape id="_x0000_s1035" type="#_x0000_t12" style="position:absolute;left:0;text-align:left;margin-left:427pt;margin-top:4.1pt;width:16.5pt;height:18.75pt;z-index:251671552" fillcolor="yellow" strokecolor="red" strokeweight="2.25pt">
            <w10:wrap anchorx="page"/>
          </v:shape>
        </w:pict>
      </w:r>
      <w:r w:rsidR="00086622" w:rsidRPr="0008662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 xml:space="preserve">الدكتور </w:t>
      </w:r>
      <w:r w:rsidR="000866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إبراهيم _ عبد الستار ، العلاج النفسي الحديث ، المجلس الوطني للثقافة و الفنون و الآداب بالكويت ، الطبعة الأولى ، الكويت 1980 م</w:t>
      </w:r>
      <w:r w:rsidR="00C568FE" w:rsidRPr="00086622">
        <w:rPr>
          <w:rFonts w:ascii="Simplified Arabic" w:hAnsi="Simplified Arabic" w:cs="Simplified Arabic"/>
          <w:b/>
          <w:bCs/>
          <w:sz w:val="32"/>
          <w:szCs w:val="32"/>
          <w:lang w:bidi="ar-SY"/>
        </w:rPr>
        <w:br w:type="page"/>
      </w:r>
    </w:p>
    <w:p w:rsidR="002D7D27" w:rsidRDefault="002D7D27" w:rsidP="00C568FE">
      <w:pPr>
        <w:bidi w:val="0"/>
        <w:jc w:val="center"/>
        <w:rPr>
          <w:rFonts w:ascii="Andalus" w:hAnsi="Andalus" w:cs="DecoType Naskh Extensions"/>
          <w:color w:val="FF0000"/>
          <w:sz w:val="56"/>
          <w:szCs w:val="56"/>
          <w:rtl/>
          <w:lang w:bidi="ar-SY"/>
        </w:rPr>
      </w:pPr>
      <w:r>
        <w:rPr>
          <w:rFonts w:ascii="Andalus" w:hAnsi="Andalus" w:cs="DecoType Naskh Extensions" w:hint="cs"/>
          <w:color w:val="FF0000"/>
          <w:sz w:val="56"/>
          <w:szCs w:val="56"/>
          <w:rtl/>
          <w:lang w:bidi="ar-SY"/>
        </w:rPr>
        <w:lastRenderedPageBreak/>
        <w:t>فهرس الأشكال</w:t>
      </w:r>
    </w:p>
    <w:p w:rsidR="002D7D27" w:rsidRDefault="002D7D27" w:rsidP="002D7D27">
      <w:pPr>
        <w:bidi w:val="0"/>
        <w:jc w:val="center"/>
        <w:rPr>
          <w:rFonts w:ascii="Andalus" w:hAnsi="Andalus" w:cs="DecoType Naskh Extensions"/>
          <w:color w:val="FF0000"/>
          <w:sz w:val="56"/>
          <w:szCs w:val="56"/>
          <w:rtl/>
          <w:lang w:bidi="ar-SY"/>
        </w:rPr>
      </w:pPr>
    </w:p>
    <w:tbl>
      <w:tblPr>
        <w:tblStyle w:val="a9"/>
        <w:tblW w:w="0" w:type="auto"/>
        <w:tblLook w:val="04A0"/>
      </w:tblPr>
      <w:tblGrid>
        <w:gridCol w:w="2840"/>
        <w:gridCol w:w="2841"/>
        <w:gridCol w:w="2841"/>
      </w:tblGrid>
      <w:tr w:rsidR="002D7D27" w:rsidTr="002D7D27">
        <w:tc>
          <w:tcPr>
            <w:tcW w:w="2840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 w:rsidRPr="002D7D2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  <w:t>رقم الصفحة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 w:rsidRPr="002D7D2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المضمون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 w:rsidRPr="002D7D2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رقم الشكل</w:t>
            </w:r>
          </w:p>
        </w:tc>
      </w:tr>
      <w:tr w:rsidR="002D7D27" w:rsidTr="002D7D27">
        <w:tc>
          <w:tcPr>
            <w:tcW w:w="2840" w:type="dxa"/>
          </w:tcPr>
          <w:p w:rsidR="002D7D27" w:rsidRDefault="002D7D27" w:rsidP="00C568FE">
            <w:pPr>
              <w:bidi w:val="0"/>
              <w:jc w:val="center"/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</w:pPr>
            <w:r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  <w:t>3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 w:rsidRPr="002D7D2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العلاج بالعقاقير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Andalus" w:hAnsi="Andalus" w:cs="DecoType Naskh Extensions"/>
                <w:sz w:val="56"/>
                <w:szCs w:val="56"/>
                <w:lang w:bidi="ar-SY"/>
              </w:rPr>
            </w:pPr>
            <w:r w:rsidRPr="002D7D27">
              <w:rPr>
                <w:rFonts w:ascii="Andalus" w:hAnsi="Andalus" w:cs="DecoType Naskh Extensions"/>
                <w:sz w:val="56"/>
                <w:szCs w:val="56"/>
                <w:lang w:bidi="ar-SY"/>
              </w:rPr>
              <w:t>1</w:t>
            </w:r>
          </w:p>
        </w:tc>
      </w:tr>
      <w:tr w:rsidR="002D7D27" w:rsidTr="002D7D27">
        <w:tc>
          <w:tcPr>
            <w:tcW w:w="2840" w:type="dxa"/>
          </w:tcPr>
          <w:p w:rsidR="002D7D27" w:rsidRDefault="002D7D27" w:rsidP="00C568FE">
            <w:pPr>
              <w:bidi w:val="0"/>
              <w:jc w:val="center"/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</w:pPr>
            <w:r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  <w:t>4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SY"/>
              </w:rPr>
            </w:pPr>
            <w:r w:rsidRPr="002D7D2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  <w:t>العلاج النفسي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Andalus" w:hAnsi="Andalus" w:cs="DecoType Naskh Extensions"/>
                <w:sz w:val="56"/>
                <w:szCs w:val="56"/>
                <w:lang w:bidi="ar-SY"/>
              </w:rPr>
            </w:pPr>
            <w:r w:rsidRPr="002D7D27">
              <w:rPr>
                <w:rFonts w:ascii="Andalus" w:hAnsi="Andalus" w:cs="DecoType Naskh Extensions"/>
                <w:sz w:val="56"/>
                <w:szCs w:val="56"/>
                <w:lang w:bidi="ar-SY"/>
              </w:rPr>
              <w:t>2</w:t>
            </w:r>
          </w:p>
        </w:tc>
      </w:tr>
      <w:tr w:rsidR="002D7D27" w:rsidTr="002D7D27">
        <w:tc>
          <w:tcPr>
            <w:tcW w:w="2840" w:type="dxa"/>
          </w:tcPr>
          <w:p w:rsidR="002D7D27" w:rsidRDefault="002D7D27" w:rsidP="00C568FE">
            <w:pPr>
              <w:bidi w:val="0"/>
              <w:jc w:val="center"/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</w:pPr>
            <w:r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  <w:t>5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 w:rsidRPr="002D7D2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  <w:t>العلاج الكهربائي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Andalus" w:hAnsi="Andalus" w:cs="DecoType Naskh Extensions"/>
                <w:sz w:val="56"/>
                <w:szCs w:val="56"/>
                <w:lang w:bidi="ar-SY"/>
              </w:rPr>
            </w:pPr>
            <w:r w:rsidRPr="002D7D27">
              <w:rPr>
                <w:rFonts w:ascii="Andalus" w:hAnsi="Andalus" w:cs="DecoType Naskh Extensions"/>
                <w:sz w:val="56"/>
                <w:szCs w:val="56"/>
                <w:lang w:bidi="ar-SY"/>
              </w:rPr>
              <w:t>3</w:t>
            </w:r>
          </w:p>
        </w:tc>
      </w:tr>
      <w:tr w:rsidR="002D7D27" w:rsidTr="002D7D27">
        <w:tc>
          <w:tcPr>
            <w:tcW w:w="2840" w:type="dxa"/>
          </w:tcPr>
          <w:p w:rsidR="002D7D27" w:rsidRDefault="002D7D27" w:rsidP="00C568FE">
            <w:pPr>
              <w:bidi w:val="0"/>
              <w:jc w:val="center"/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</w:pPr>
            <w:r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  <w:t>6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 w:rsidRPr="002D7D2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المشابك و الناقلات العصبية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Andalus" w:hAnsi="Andalus" w:cs="DecoType Naskh Extensions"/>
                <w:sz w:val="56"/>
                <w:szCs w:val="56"/>
                <w:lang w:bidi="ar-SY"/>
              </w:rPr>
            </w:pPr>
            <w:r w:rsidRPr="002D7D27">
              <w:rPr>
                <w:rFonts w:ascii="Andalus" w:hAnsi="Andalus" w:cs="DecoType Naskh Extensions"/>
                <w:sz w:val="56"/>
                <w:szCs w:val="56"/>
                <w:lang w:bidi="ar-SY"/>
              </w:rPr>
              <w:t>4</w:t>
            </w:r>
          </w:p>
        </w:tc>
      </w:tr>
      <w:tr w:rsidR="002D7D27" w:rsidTr="002D7D27">
        <w:tc>
          <w:tcPr>
            <w:tcW w:w="2840" w:type="dxa"/>
          </w:tcPr>
          <w:p w:rsidR="002D7D27" w:rsidRDefault="00D2566A" w:rsidP="00C568FE">
            <w:pPr>
              <w:bidi w:val="0"/>
              <w:jc w:val="center"/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</w:pPr>
            <w:r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  <w:t>7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 w:rsidRPr="002D7D2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العلاج الكهربائي الأحادي الجانب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Andalus" w:hAnsi="Andalus" w:cs="DecoType Naskh Extensions"/>
                <w:sz w:val="56"/>
                <w:szCs w:val="56"/>
                <w:lang w:bidi="ar-SY"/>
              </w:rPr>
            </w:pPr>
            <w:r w:rsidRPr="002D7D27">
              <w:rPr>
                <w:rFonts w:ascii="Andalus" w:hAnsi="Andalus" w:cs="DecoType Naskh Extensions"/>
                <w:sz w:val="56"/>
                <w:szCs w:val="56"/>
                <w:lang w:bidi="ar-SY"/>
              </w:rPr>
              <w:t>5</w:t>
            </w:r>
          </w:p>
        </w:tc>
      </w:tr>
      <w:tr w:rsidR="002D7D27" w:rsidTr="002D7D27">
        <w:tc>
          <w:tcPr>
            <w:tcW w:w="2840" w:type="dxa"/>
          </w:tcPr>
          <w:p w:rsidR="002D7D27" w:rsidRDefault="00D2566A" w:rsidP="00C568FE">
            <w:pPr>
              <w:bidi w:val="0"/>
              <w:jc w:val="center"/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</w:pPr>
            <w:r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  <w:t>7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 w:rsidRPr="002D7D2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العلاج الكهربائي الثنائي الجانب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Andalus" w:hAnsi="Andalus" w:cs="DecoType Naskh Extensions"/>
                <w:sz w:val="56"/>
                <w:szCs w:val="56"/>
                <w:lang w:bidi="ar-SY"/>
              </w:rPr>
            </w:pPr>
            <w:r w:rsidRPr="002D7D27">
              <w:rPr>
                <w:rFonts w:ascii="Andalus" w:hAnsi="Andalus" w:cs="DecoType Naskh Extensions"/>
                <w:sz w:val="56"/>
                <w:szCs w:val="56"/>
                <w:lang w:bidi="ar-SY"/>
              </w:rPr>
              <w:t>6</w:t>
            </w:r>
          </w:p>
        </w:tc>
      </w:tr>
      <w:tr w:rsidR="002D7D27" w:rsidTr="002D7D27">
        <w:tc>
          <w:tcPr>
            <w:tcW w:w="2840" w:type="dxa"/>
          </w:tcPr>
          <w:p w:rsidR="002D7D27" w:rsidRDefault="00D2566A" w:rsidP="00C568FE">
            <w:pPr>
              <w:bidi w:val="0"/>
              <w:jc w:val="center"/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</w:pPr>
            <w:r>
              <w:rPr>
                <w:rFonts w:ascii="Andalus" w:hAnsi="Andalus" w:cs="DecoType Naskh Extensions"/>
                <w:color w:val="FF0000"/>
                <w:sz w:val="56"/>
                <w:szCs w:val="56"/>
                <w:lang w:bidi="ar-SY"/>
              </w:rPr>
              <w:t>11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  <w:r w:rsidRPr="002D7D2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الصداع ( ألم الرأس )</w:t>
            </w:r>
          </w:p>
        </w:tc>
        <w:tc>
          <w:tcPr>
            <w:tcW w:w="2841" w:type="dxa"/>
          </w:tcPr>
          <w:p w:rsidR="002D7D27" w:rsidRPr="002D7D27" w:rsidRDefault="002D7D27" w:rsidP="00C568FE">
            <w:pPr>
              <w:bidi w:val="0"/>
              <w:jc w:val="center"/>
              <w:rPr>
                <w:rFonts w:ascii="Andalus" w:hAnsi="Andalus" w:cs="DecoType Naskh Extensions"/>
                <w:sz w:val="56"/>
                <w:szCs w:val="56"/>
                <w:lang w:bidi="ar-SY"/>
              </w:rPr>
            </w:pPr>
            <w:r w:rsidRPr="002D7D27">
              <w:rPr>
                <w:rFonts w:ascii="Andalus" w:hAnsi="Andalus" w:cs="DecoType Naskh Extensions"/>
                <w:sz w:val="56"/>
                <w:szCs w:val="56"/>
                <w:lang w:bidi="ar-SY"/>
              </w:rPr>
              <w:t>7</w:t>
            </w:r>
          </w:p>
        </w:tc>
      </w:tr>
    </w:tbl>
    <w:p w:rsidR="00B67CDC" w:rsidRDefault="00B67CDC" w:rsidP="00C568FE">
      <w:pPr>
        <w:bidi w:val="0"/>
        <w:jc w:val="center"/>
        <w:rPr>
          <w:rFonts w:ascii="Andalus" w:hAnsi="Andalus" w:cs="DecoType Naskh Extensions"/>
          <w:color w:val="FF0000"/>
          <w:sz w:val="56"/>
          <w:szCs w:val="56"/>
          <w:rtl/>
          <w:lang w:bidi="ar-SY"/>
        </w:rPr>
      </w:pPr>
    </w:p>
    <w:p w:rsidR="00B67CDC" w:rsidRDefault="00B67CDC">
      <w:pPr>
        <w:bidi w:val="0"/>
        <w:rPr>
          <w:rFonts w:ascii="Andalus" w:hAnsi="Andalus" w:cs="DecoType Naskh Extensions"/>
          <w:color w:val="FF0000"/>
          <w:sz w:val="56"/>
          <w:szCs w:val="56"/>
          <w:lang w:bidi="ar-SY"/>
        </w:rPr>
      </w:pPr>
      <w:r>
        <w:rPr>
          <w:rFonts w:ascii="Andalus" w:hAnsi="Andalus" w:cs="DecoType Naskh Extensions"/>
          <w:color w:val="FF0000"/>
          <w:sz w:val="56"/>
          <w:szCs w:val="56"/>
          <w:lang w:bidi="ar-SY"/>
        </w:rPr>
        <w:br w:type="page"/>
      </w:r>
    </w:p>
    <w:p w:rsidR="00C86798" w:rsidRDefault="00C86798" w:rsidP="00C86798">
      <w:pPr>
        <w:widowControl w:val="0"/>
        <w:autoSpaceDE w:val="0"/>
        <w:autoSpaceDN w:val="0"/>
        <w:adjustRightInd w:val="0"/>
        <w:jc w:val="center"/>
        <w:rPr>
          <w:rFonts w:ascii="Simplified Arabic" w:hAnsi="Simplified Arabic" w:cs="DecoType Naskh Extensions"/>
          <w:color w:val="FF0000"/>
          <w:sz w:val="52"/>
          <w:szCs w:val="52"/>
          <w:rtl/>
          <w:lang w:bidi="ar-SY"/>
        </w:rPr>
      </w:pPr>
      <w:r w:rsidRPr="00C86798">
        <w:rPr>
          <w:rFonts w:ascii="Simplified Arabic" w:hAnsi="Simplified Arabic" w:cs="DecoType Naskh Extensions"/>
          <w:b/>
          <w:bCs/>
          <w:color w:val="FF0000"/>
          <w:sz w:val="52"/>
          <w:szCs w:val="52"/>
          <w:rtl/>
        </w:rPr>
        <w:lastRenderedPageBreak/>
        <w:t>فهرس الموضوعات :</w:t>
      </w:r>
    </w:p>
    <w:p w:rsidR="000C7435" w:rsidRDefault="00C86798" w:rsidP="000C7435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المقدمة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86798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C7435">
        <w:rPr>
          <w:rFonts w:ascii="Simplified Arabic" w:hAnsi="Simplified Arabic" w:cs="Simplified Arabic"/>
          <w:sz w:val="28"/>
          <w:szCs w:val="28"/>
          <w:rtl/>
        </w:rPr>
        <w:t>...</w:t>
      </w:r>
      <w:r w:rsidR="000C7435">
        <w:rPr>
          <w:rFonts w:ascii="Simplified Arabic" w:hAnsi="Simplified Arabic" w:cs="Simplified Arabic" w:hint="cs"/>
          <w:sz w:val="28"/>
          <w:szCs w:val="28"/>
          <w:rtl/>
        </w:rPr>
        <w:t xml:space="preserve"> ( 2 ) </w:t>
      </w:r>
    </w:p>
    <w:p w:rsidR="00C86798" w:rsidRPr="00C86798" w:rsidRDefault="00C86798" w:rsidP="000C7435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</w:rPr>
      </w:pPr>
      <w:r w:rsidRPr="00C86798">
        <w:rPr>
          <w:rFonts w:ascii="Simplified Arabic" w:hAnsi="Simplified Arabic" w:cs="Simplified Arabic"/>
          <w:b/>
          <w:bCs/>
          <w:sz w:val="28"/>
          <w:szCs w:val="28"/>
          <w:rtl/>
        </w:rPr>
        <w:t>الفصل الأول  : طرق علاج الأمراض الذهانية</w:t>
      </w:r>
    </w:p>
    <w:p w:rsidR="00C86798" w:rsidRDefault="00C86798" w:rsidP="000C7435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</w:rPr>
      </w:pPr>
      <w:r w:rsidRPr="00C86798">
        <w:rPr>
          <w:rFonts w:ascii="Simplified Arabic" w:hAnsi="Simplified Arabic" w:cs="Simplified Arabic"/>
          <w:sz w:val="28"/>
          <w:szCs w:val="28"/>
          <w:rtl/>
        </w:rPr>
        <w:t>علاجات الأمراض الذهانية ........</w:t>
      </w:r>
      <w:r>
        <w:rPr>
          <w:rFonts w:ascii="Simplified Arabic" w:hAnsi="Simplified Arabic" w:cs="Simplified Arabic"/>
          <w:sz w:val="28"/>
          <w:szCs w:val="28"/>
          <w:rtl/>
        </w:rPr>
        <w:t>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Pr="00C86798">
        <w:rPr>
          <w:rFonts w:ascii="Simplified Arabic" w:hAnsi="Simplified Arabic" w:cs="Simplified Arabic"/>
          <w:sz w:val="28"/>
          <w:szCs w:val="28"/>
          <w:rtl/>
        </w:rPr>
        <w:t>.....................................</w:t>
      </w:r>
      <w:r w:rsidR="000C74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67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435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="000C7435">
        <w:rPr>
          <w:rFonts w:ascii="Simplified Arabic" w:hAnsi="Simplified Arabic" w:cs="Simplified Arabic"/>
          <w:sz w:val="28"/>
          <w:szCs w:val="28"/>
          <w:rtl/>
        </w:rPr>
        <w:t xml:space="preserve">3 </w:t>
      </w:r>
      <w:r w:rsidR="000C7435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0C7435" w:rsidRPr="00C86798" w:rsidRDefault="000C7435" w:rsidP="000C7435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علاجات الأمراض الذهانية ......................................................... ( 4 )</w:t>
      </w:r>
    </w:p>
    <w:p w:rsidR="00C86798" w:rsidRPr="00C86798" w:rsidRDefault="00C86798" w:rsidP="00C86798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التعريف بالعلاج الكهربائي .............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...</w:t>
      </w:r>
      <w:r w:rsidR="000C7435">
        <w:rPr>
          <w:rFonts w:ascii="Simplified Arabic" w:hAnsi="Simplified Arabic" w:cs="Simplified Arabic"/>
          <w:sz w:val="28"/>
          <w:szCs w:val="28"/>
          <w:rtl/>
          <w:lang w:bidi="ar-SY"/>
        </w:rPr>
        <w:t>..............................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( 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5 </w:t>
      </w:r>
      <w:r w:rsidR="000C74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)</w:t>
      </w:r>
    </w:p>
    <w:p w:rsidR="00C86798" w:rsidRPr="00C86798" w:rsidRDefault="00C86798" w:rsidP="00C86798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C86798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الفصل الثاني : العلاج الكهربائي ( عمله - تأثيراته )</w:t>
      </w:r>
    </w:p>
    <w:p w:rsidR="00C86798" w:rsidRDefault="00C86798" w:rsidP="000C7435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آلية عمل الجلسات الكهربائية ..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..........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........................................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>..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( 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6 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>)</w:t>
      </w:r>
    </w:p>
    <w:p w:rsidR="000C7435" w:rsidRPr="00C86798" w:rsidRDefault="000C7435" w:rsidP="000C7435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آلية عمل الجلسات الكهربائية ...................................................... ( 7 )</w:t>
      </w:r>
    </w:p>
    <w:p w:rsidR="000C7435" w:rsidRDefault="00C86798" w:rsidP="000C7435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بعض الأمراض الذهانية التي تعالجها الجلسات الكهرب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ائية ....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..............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>........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( 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8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)</w:t>
      </w:r>
    </w:p>
    <w:p w:rsidR="000C7435" w:rsidRDefault="000C7435" w:rsidP="000C7435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بعض الأمراض الذهانية التي تعالجها الجلسات الكهرب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ائية ....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........</w:t>
      </w:r>
      <w:r w:rsidR="00C86798"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( 9 )</w:t>
      </w:r>
      <w:r w:rsidRPr="000C7435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</w:p>
    <w:p w:rsidR="00C86798" w:rsidRPr="00C86798" w:rsidRDefault="000C7435" w:rsidP="000C7435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lang w:bidi="ar-SY"/>
        </w:rPr>
      </w:pP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بعض الأمراض الذهانية التي تعالجها الجلسات الكهرب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ائية ....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........</w:t>
      </w:r>
      <w:r w:rsidR="00C86798"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(  10 )</w:t>
      </w:r>
    </w:p>
    <w:p w:rsidR="00C86798" w:rsidRPr="00C86798" w:rsidRDefault="00C86798" w:rsidP="00C86798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التأثيرات الجانبية للعلاج الكهربائي .....................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  <w:r w:rsidR="000C7435">
        <w:rPr>
          <w:rFonts w:ascii="Simplified Arabic" w:hAnsi="Simplified Arabic" w:cs="Simplified Arabic"/>
          <w:sz w:val="28"/>
          <w:szCs w:val="28"/>
          <w:rtl/>
          <w:lang w:bidi="ar-SY"/>
        </w:rPr>
        <w:t>..........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>(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11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)</w:t>
      </w:r>
    </w:p>
    <w:p w:rsidR="000C7435" w:rsidRPr="00C86798" w:rsidRDefault="00C86798" w:rsidP="000C7435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lang w:bidi="ar-SY"/>
        </w:rPr>
      </w:pP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الخاتمة .................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...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....................</w:t>
      </w:r>
      <w:r w:rsidR="000C7435">
        <w:rPr>
          <w:rFonts w:ascii="Simplified Arabic" w:hAnsi="Simplified Arabic" w:cs="Simplified Arabic"/>
          <w:sz w:val="28"/>
          <w:szCs w:val="28"/>
          <w:rtl/>
          <w:lang w:bidi="ar-SY"/>
        </w:rPr>
        <w:t>..............................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>.... (  12 )</w:t>
      </w:r>
    </w:p>
    <w:p w:rsidR="00C86798" w:rsidRPr="00C86798" w:rsidRDefault="00C86798" w:rsidP="00C86798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المراجع و الم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صادر الالكترونية ..............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...................................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>...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>(</w:t>
      </w:r>
      <w:r w:rsidR="009B09AB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14</w:t>
      </w:r>
      <w:r w:rsidR="009B09AB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>)</w:t>
      </w:r>
    </w:p>
    <w:p w:rsidR="00C86798" w:rsidRPr="00C86798" w:rsidRDefault="00C86798" w:rsidP="009B09AB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المراجع و المصادر الورقية .............................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  <w:r w:rsidR="009B09AB">
        <w:rPr>
          <w:rFonts w:ascii="Simplified Arabic" w:hAnsi="Simplified Arabic" w:cs="Simplified Arabic"/>
          <w:sz w:val="28"/>
          <w:szCs w:val="28"/>
          <w:rtl/>
          <w:lang w:bidi="ar-SY"/>
        </w:rPr>
        <w:t>.........</w:t>
      </w:r>
      <w:r w:rsidR="009B09AB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(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9B09AB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15 </w:t>
      </w:r>
      <w:r w:rsidR="000C7435">
        <w:rPr>
          <w:rFonts w:ascii="Simplified Arabic" w:hAnsi="Simplified Arabic" w:cs="Simplified Arabic" w:hint="cs"/>
          <w:sz w:val="28"/>
          <w:szCs w:val="28"/>
          <w:rtl/>
          <w:lang w:bidi="ar-SY"/>
        </w:rPr>
        <w:t>)</w:t>
      </w:r>
    </w:p>
    <w:p w:rsidR="00C86798" w:rsidRPr="00C86798" w:rsidRDefault="00C86798" w:rsidP="00C86798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lang w:bidi="ar-SY"/>
        </w:rPr>
      </w:pP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فهرس الأشكال .................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.........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.......................................</w:t>
      </w:r>
      <w:r w:rsidR="009B09AB">
        <w:rPr>
          <w:rFonts w:ascii="Simplified Arabic" w:hAnsi="Simplified Arabic" w:cs="Simplified Arabic" w:hint="cs"/>
          <w:sz w:val="28"/>
          <w:szCs w:val="28"/>
          <w:rtl/>
          <w:lang w:bidi="ar-SY"/>
        </w:rPr>
        <w:t>...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9B09AB">
        <w:rPr>
          <w:rFonts w:ascii="Simplified Arabic" w:hAnsi="Simplified Arabic" w:cs="Simplified Arabic" w:hint="cs"/>
          <w:sz w:val="28"/>
          <w:szCs w:val="28"/>
          <w:rtl/>
          <w:lang w:bidi="ar-SY"/>
        </w:rPr>
        <w:t>(</w:t>
      </w:r>
      <w:r w:rsidR="009B09AB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16</w:t>
      </w:r>
      <w:r w:rsidR="009B09AB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)</w:t>
      </w:r>
    </w:p>
    <w:p w:rsidR="00C86798" w:rsidRPr="00C86798" w:rsidRDefault="00C86798" w:rsidP="00C86798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فهرس الموضوعات ............................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...........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>......................</w:t>
      </w:r>
      <w:r w:rsidR="009B09AB">
        <w:rPr>
          <w:rFonts w:ascii="Simplified Arabic" w:hAnsi="Simplified Arabic" w:cs="Simplified Arabic" w:hint="cs"/>
          <w:sz w:val="28"/>
          <w:szCs w:val="28"/>
          <w:rtl/>
          <w:lang w:bidi="ar-SY"/>
        </w:rPr>
        <w:t>...</w:t>
      </w:r>
      <w:r w:rsidR="009B09AB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9B09AB">
        <w:rPr>
          <w:rFonts w:ascii="Simplified Arabic" w:hAnsi="Simplified Arabic" w:cs="Simplified Arabic" w:hint="cs"/>
          <w:sz w:val="28"/>
          <w:szCs w:val="28"/>
          <w:rtl/>
          <w:lang w:bidi="ar-SY"/>
        </w:rPr>
        <w:t>(</w:t>
      </w:r>
      <w:r w:rsidRPr="00C86798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17</w:t>
      </w:r>
      <w:r w:rsidR="009B09AB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)</w:t>
      </w:r>
    </w:p>
    <w:sectPr w:rsidR="00C86798" w:rsidRPr="00C86798" w:rsidSect="00B67CDC">
      <w:footerReference w:type="default" r:id="rId2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58" w:rsidRDefault="003D1658" w:rsidP="00055540">
      <w:pPr>
        <w:spacing w:after="0" w:line="240" w:lineRule="auto"/>
      </w:pPr>
      <w:r>
        <w:separator/>
      </w:r>
    </w:p>
  </w:endnote>
  <w:endnote w:type="continuationSeparator" w:id="1">
    <w:p w:rsidR="003D1658" w:rsidRDefault="003D1658" w:rsidP="0005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61394"/>
      <w:docPartObj>
        <w:docPartGallery w:val="Page Numbers (Bottom of Page)"/>
        <w:docPartUnique/>
      </w:docPartObj>
    </w:sdtPr>
    <w:sdtContent>
      <w:p w:rsidR="00B67CDC" w:rsidRDefault="00F63339">
        <w:pPr>
          <w:pStyle w:val="a8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52226" type="#_x0000_t185" style="position:absolute;left:0;text-align:left;margin-left:0;margin-top:0;width:42.95pt;height:18.8pt;flip:x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B67CDC" w:rsidRDefault="00F63339">
                    <w:pPr>
                      <w:jc w:val="center"/>
                    </w:pPr>
                    <w:fldSimple w:instr=" PAGE    \* MERGEFORMAT ">
                      <w:r w:rsidR="004F54AE" w:rsidRPr="004F54AE">
                        <w:rPr>
                          <w:rFonts w:cs="Calibri"/>
                          <w:noProof/>
                          <w:rtl/>
                          <w:lang w:val="ar-SA"/>
                        </w:rPr>
                        <w:t>12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2225" type="#_x0000_t32" style="position:absolute;left:0;text-align:left;margin-left:0;margin-top:0;width:434.5pt;height:0;flip:x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58" w:rsidRDefault="003D1658" w:rsidP="00055540">
      <w:pPr>
        <w:spacing w:after="0" w:line="240" w:lineRule="auto"/>
      </w:pPr>
      <w:r>
        <w:separator/>
      </w:r>
    </w:p>
  </w:footnote>
  <w:footnote w:type="continuationSeparator" w:id="1">
    <w:p w:rsidR="003D1658" w:rsidRDefault="003D1658" w:rsidP="00055540">
      <w:pPr>
        <w:spacing w:after="0" w:line="240" w:lineRule="auto"/>
      </w:pPr>
      <w:r>
        <w:continuationSeparator/>
      </w:r>
    </w:p>
  </w:footnote>
  <w:footnote w:id="2">
    <w:p w:rsidR="007B03AC" w:rsidRDefault="007B03AC">
      <w:pPr>
        <w:pStyle w:val="a4"/>
        <w:rPr>
          <w:lang w:bidi="ar-SY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محمد أنور البنا ، الأمراض النفسية و العصبية ص 424</w:t>
      </w:r>
    </w:p>
  </w:footnote>
  <w:footnote w:id="3">
    <w:p w:rsidR="001664D3" w:rsidRDefault="001664D3">
      <w:pPr>
        <w:pStyle w:val="a4"/>
        <w:rPr>
          <w:rtl/>
          <w:lang w:bidi="ar-SY"/>
        </w:rPr>
      </w:pPr>
      <w:r w:rsidRPr="00C81BF7">
        <w:rPr>
          <w:rStyle w:val="a5"/>
        </w:rPr>
        <w:footnoteRef/>
      </w:r>
      <w:r>
        <w:rPr>
          <w:rtl/>
        </w:rPr>
        <w:t xml:space="preserve"> </w:t>
      </w:r>
      <w:r w:rsidR="00EA7FB9">
        <w:rPr>
          <w:rFonts w:hint="cs"/>
          <w:rtl/>
          <w:lang w:bidi="ar-SY"/>
        </w:rPr>
        <w:t xml:space="preserve">المعالجة بالتخليج لكهربائي ، الموسوعة الصحية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pt;height:11.6pt" o:bullet="t">
        <v:imagedata r:id="rId1" o:title="BD14578_"/>
      </v:shape>
    </w:pict>
  </w:numPicBullet>
  <w:numPicBullet w:numPicBulletId="1">
    <w:pict>
      <v:shape id="_x0000_i1029" type="#_x0000_t75" style="width:11.6pt;height:11.6pt" o:bullet="t">
        <v:imagedata r:id="rId2" o:title="mso1813"/>
      </v:shape>
    </w:pict>
  </w:numPicBullet>
  <w:abstractNum w:abstractNumId="0">
    <w:nsid w:val="FFFFFFFE"/>
    <w:multiLevelType w:val="singleLevel"/>
    <w:tmpl w:val="E08AC160"/>
    <w:lvl w:ilvl="0">
      <w:numFmt w:val="bullet"/>
      <w:lvlText w:val="*"/>
      <w:lvlJc w:val="left"/>
    </w:lvl>
  </w:abstractNum>
  <w:abstractNum w:abstractNumId="1">
    <w:nsid w:val="0E976D2D"/>
    <w:multiLevelType w:val="hybridMultilevel"/>
    <w:tmpl w:val="62FE0E76"/>
    <w:lvl w:ilvl="0" w:tplc="D882733A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465B"/>
    <w:multiLevelType w:val="hybridMultilevel"/>
    <w:tmpl w:val="BDFE68CA"/>
    <w:lvl w:ilvl="0" w:tplc="D882733A">
      <w:start w:val="1"/>
      <w:numFmt w:val="bullet"/>
      <w:lvlText w:val=""/>
      <w:lvlPicBulletId w:val="0"/>
      <w:lvlJc w:val="right"/>
      <w:pPr>
        <w:ind w:left="205" w:hanging="20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11E41890"/>
    <w:multiLevelType w:val="hybridMultilevel"/>
    <w:tmpl w:val="34AAC2F2"/>
    <w:lvl w:ilvl="0" w:tplc="0409000D">
      <w:start w:val="1"/>
      <w:numFmt w:val="bullet"/>
      <w:lvlText w:val=""/>
      <w:lvlJc w:val="left"/>
      <w:pPr>
        <w:ind w:left="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4">
    <w:nsid w:val="126439AC"/>
    <w:multiLevelType w:val="hybridMultilevel"/>
    <w:tmpl w:val="48123A08"/>
    <w:lvl w:ilvl="0" w:tplc="B546DC6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A021C3"/>
    <w:multiLevelType w:val="hybridMultilevel"/>
    <w:tmpl w:val="8A08D2CA"/>
    <w:lvl w:ilvl="0" w:tplc="F66C374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0522D8"/>
    <w:multiLevelType w:val="hybridMultilevel"/>
    <w:tmpl w:val="EF94B50E"/>
    <w:lvl w:ilvl="0" w:tplc="18AC00B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55F72"/>
    <w:multiLevelType w:val="hybridMultilevel"/>
    <w:tmpl w:val="D4206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103400"/>
    <w:multiLevelType w:val="hybridMultilevel"/>
    <w:tmpl w:val="67CC7E3E"/>
    <w:lvl w:ilvl="0" w:tplc="7DFE11D2">
      <w:start w:val="1"/>
      <w:numFmt w:val="bullet"/>
      <w:lvlText w:val=""/>
      <w:lvlPicBulletId w:val="1"/>
      <w:lvlJc w:val="left"/>
      <w:pPr>
        <w:ind w:left="26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9">
    <w:nsid w:val="248E042B"/>
    <w:multiLevelType w:val="hybridMultilevel"/>
    <w:tmpl w:val="0934565A"/>
    <w:lvl w:ilvl="0" w:tplc="F4F64422">
      <w:start w:val="1"/>
      <w:numFmt w:val="bullet"/>
      <w:lvlText w:val=""/>
      <w:lvlJc w:val="right"/>
      <w:pPr>
        <w:ind w:left="493" w:hanging="2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E54F7"/>
    <w:multiLevelType w:val="hybridMultilevel"/>
    <w:tmpl w:val="BB0E81A0"/>
    <w:lvl w:ilvl="0" w:tplc="4074285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162429"/>
    <w:multiLevelType w:val="hybridMultilevel"/>
    <w:tmpl w:val="6C184994"/>
    <w:lvl w:ilvl="0" w:tplc="18AC00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5709C6"/>
    <w:multiLevelType w:val="hybridMultilevel"/>
    <w:tmpl w:val="E1701840"/>
    <w:lvl w:ilvl="0" w:tplc="C3B8F0EA">
      <w:start w:val="1"/>
      <w:numFmt w:val="bullet"/>
      <w:lvlText w:val=""/>
      <w:lvlPicBulletId w:val="1"/>
      <w:lvlJc w:val="left"/>
      <w:pPr>
        <w:ind w:left="26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3">
    <w:nsid w:val="37916301"/>
    <w:multiLevelType w:val="hybridMultilevel"/>
    <w:tmpl w:val="AA68ED2C"/>
    <w:lvl w:ilvl="0" w:tplc="CA8CD2E6">
      <w:start w:val="1"/>
      <w:numFmt w:val="bullet"/>
      <w:lvlText w:val=""/>
      <w:lvlJc w:val="right"/>
      <w:pPr>
        <w:ind w:left="626" w:hanging="360"/>
      </w:pPr>
      <w:rPr>
        <w:rFonts w:ascii="Wingdings" w:hAnsi="Wingdings" w:hint="default"/>
        <w:b/>
        <w:bCs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4">
    <w:nsid w:val="3C0D7BD0"/>
    <w:multiLevelType w:val="hybridMultilevel"/>
    <w:tmpl w:val="F058EE22"/>
    <w:lvl w:ilvl="0" w:tplc="2C5E89F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7286C"/>
    <w:multiLevelType w:val="hybridMultilevel"/>
    <w:tmpl w:val="FE32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63C1F"/>
    <w:multiLevelType w:val="hybridMultilevel"/>
    <w:tmpl w:val="49082842"/>
    <w:lvl w:ilvl="0" w:tplc="5410481C">
      <w:start w:val="1"/>
      <w:numFmt w:val="bullet"/>
      <w:lvlText w:val=""/>
      <w:lvlJc w:val="right"/>
      <w:pPr>
        <w:ind w:left="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7">
    <w:nsid w:val="496265F7"/>
    <w:multiLevelType w:val="hybridMultilevel"/>
    <w:tmpl w:val="FA321168"/>
    <w:lvl w:ilvl="0" w:tplc="4E2EA83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>
    <w:nsid w:val="4BD9781A"/>
    <w:multiLevelType w:val="hybridMultilevel"/>
    <w:tmpl w:val="F7CCE1F0"/>
    <w:lvl w:ilvl="0" w:tplc="6EDC459A">
      <w:start w:val="1"/>
      <w:numFmt w:val="bullet"/>
      <w:lvlText w:val=""/>
      <w:lvlPicBulletId w:val="1"/>
      <w:lvlJc w:val="left"/>
      <w:pPr>
        <w:ind w:left="348" w:hanging="360"/>
      </w:pPr>
      <w:rPr>
        <w:rFonts w:ascii="Symbol" w:hAnsi="Symbol" w:hint="default"/>
        <w:sz w:val="36"/>
        <w:szCs w:val="36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9">
    <w:nsid w:val="4CAE791D"/>
    <w:multiLevelType w:val="hybridMultilevel"/>
    <w:tmpl w:val="8C4A90AA"/>
    <w:lvl w:ilvl="0" w:tplc="45482D70">
      <w:start w:val="1"/>
      <w:numFmt w:val="bullet"/>
      <w:lvlText w:val=""/>
      <w:lvlJc w:val="right"/>
      <w:pPr>
        <w:ind w:left="79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>
    <w:nsid w:val="4D765B6B"/>
    <w:multiLevelType w:val="hybridMultilevel"/>
    <w:tmpl w:val="3FE83492"/>
    <w:lvl w:ilvl="0" w:tplc="CA8CD2E6">
      <w:start w:val="1"/>
      <w:numFmt w:val="bullet"/>
      <w:lvlText w:val=""/>
      <w:lvlJc w:val="right"/>
      <w:pPr>
        <w:ind w:left="502" w:hanging="360"/>
      </w:pPr>
      <w:rPr>
        <w:rFonts w:ascii="Wingdings" w:hAnsi="Wingdings" w:hint="default"/>
        <w:b/>
        <w:bCs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EBC3956"/>
    <w:multiLevelType w:val="hybridMultilevel"/>
    <w:tmpl w:val="CF520938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2">
    <w:nsid w:val="4F0E10F4"/>
    <w:multiLevelType w:val="hybridMultilevel"/>
    <w:tmpl w:val="B880B090"/>
    <w:lvl w:ilvl="0" w:tplc="F666686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F47649"/>
    <w:multiLevelType w:val="hybridMultilevel"/>
    <w:tmpl w:val="3666383E"/>
    <w:lvl w:ilvl="0" w:tplc="0409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4">
    <w:nsid w:val="64E14FC8"/>
    <w:multiLevelType w:val="multilevel"/>
    <w:tmpl w:val="E22C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C2E24"/>
    <w:multiLevelType w:val="multilevel"/>
    <w:tmpl w:val="8F7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271972"/>
    <w:multiLevelType w:val="hybridMultilevel"/>
    <w:tmpl w:val="D1B6B45C"/>
    <w:lvl w:ilvl="0" w:tplc="5410481C">
      <w:start w:val="1"/>
      <w:numFmt w:val="bullet"/>
      <w:lvlText w:val=""/>
      <w:lvlJc w:val="right"/>
      <w:pPr>
        <w:ind w:left="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7">
    <w:nsid w:val="68815AFB"/>
    <w:multiLevelType w:val="hybridMultilevel"/>
    <w:tmpl w:val="443E4E98"/>
    <w:lvl w:ilvl="0" w:tplc="18AC00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B17278"/>
    <w:multiLevelType w:val="hybridMultilevel"/>
    <w:tmpl w:val="7D188944"/>
    <w:lvl w:ilvl="0" w:tplc="04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9">
    <w:nsid w:val="7AE56C86"/>
    <w:multiLevelType w:val="multilevel"/>
    <w:tmpl w:val="480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A60FA"/>
    <w:multiLevelType w:val="hybridMultilevel"/>
    <w:tmpl w:val="63D07FCC"/>
    <w:lvl w:ilvl="0" w:tplc="1A1CFAAA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8911A2"/>
    <w:multiLevelType w:val="hybridMultilevel"/>
    <w:tmpl w:val="E1BC8C40"/>
    <w:lvl w:ilvl="0" w:tplc="F4A4CDB8">
      <w:start w:val="1"/>
      <w:numFmt w:val="bullet"/>
      <w:lvlText w:val=""/>
      <w:lvlPicBulletId w:val="1"/>
      <w:lvlJc w:val="left"/>
      <w:pPr>
        <w:ind w:left="266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32">
    <w:nsid w:val="7F2E6362"/>
    <w:multiLevelType w:val="hybridMultilevel"/>
    <w:tmpl w:val="ECFC10B4"/>
    <w:lvl w:ilvl="0" w:tplc="18AC00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27"/>
  </w:num>
  <w:num w:numId="5">
    <w:abstractNumId w:val="32"/>
  </w:num>
  <w:num w:numId="6">
    <w:abstractNumId w:val="2"/>
  </w:num>
  <w:num w:numId="7">
    <w:abstractNumId w:val="1"/>
  </w:num>
  <w:num w:numId="8">
    <w:abstractNumId w:val="22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16"/>
  </w:num>
  <w:num w:numId="14">
    <w:abstractNumId w:val="26"/>
  </w:num>
  <w:num w:numId="15">
    <w:abstractNumId w:val="20"/>
  </w:num>
  <w:num w:numId="16">
    <w:abstractNumId w:val="3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8"/>
  </w:num>
  <w:num w:numId="22">
    <w:abstractNumId w:val="10"/>
  </w:num>
  <w:num w:numId="23">
    <w:abstractNumId w:val="31"/>
  </w:num>
  <w:num w:numId="24">
    <w:abstractNumId w:val="12"/>
  </w:num>
  <w:num w:numId="25">
    <w:abstractNumId w:val="4"/>
  </w:num>
  <w:num w:numId="26">
    <w:abstractNumId w:val="29"/>
  </w:num>
  <w:num w:numId="27">
    <w:abstractNumId w:val="18"/>
  </w:num>
  <w:num w:numId="28">
    <w:abstractNumId w:val="0"/>
    <w:lvlOverride w:ilvl="0">
      <w:lvl w:ilvl="0">
        <w:numFmt w:val="irohaFullWidth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29">
    <w:abstractNumId w:val="0"/>
    <w:lvlOverride w:ilvl="0">
      <w:lvl w:ilvl="0">
        <w:numFmt w:val="irohaFullWidth"/>
        <w:lvlText w:val=""/>
        <w:legacy w:legacy="1" w:legacySpace="0" w:legacyIndent="0"/>
        <w:lvlJc w:val="right"/>
        <w:rPr>
          <w:rFonts w:ascii="Symbol" w:hAnsi="Symbol" w:hint="default"/>
          <w:sz w:val="36"/>
          <w:szCs w:val="36"/>
        </w:rPr>
      </w:lvl>
    </w:lvlOverride>
  </w:num>
  <w:num w:numId="30">
    <w:abstractNumId w:val="30"/>
  </w:num>
  <w:num w:numId="31">
    <w:abstractNumId w:val="14"/>
  </w:num>
  <w:num w:numId="32">
    <w:abstractNumId w:val="19"/>
  </w:num>
  <w:num w:numId="33">
    <w:abstractNumId w:val="6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10"/>
  <w:displayHorizontalDrawingGridEvery w:val="2"/>
  <w:characterSpacingControl w:val="doNotCompress"/>
  <w:hdrShapeDefaults>
    <o:shapedefaults v:ext="edit" spidmax="64514"/>
    <o:shapelayout v:ext="edit">
      <o:idmap v:ext="edit" data="51"/>
      <o:rules v:ext="edit">
        <o:r id="V:Rule2" type="connector" idref="#_x0000_s522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42EFA"/>
    <w:rsid w:val="000050F3"/>
    <w:rsid w:val="0001084C"/>
    <w:rsid w:val="00012BC7"/>
    <w:rsid w:val="0001594C"/>
    <w:rsid w:val="00021F0A"/>
    <w:rsid w:val="000223FF"/>
    <w:rsid w:val="00054DC0"/>
    <w:rsid w:val="00055540"/>
    <w:rsid w:val="000635C9"/>
    <w:rsid w:val="00063DBC"/>
    <w:rsid w:val="0007625D"/>
    <w:rsid w:val="00086622"/>
    <w:rsid w:val="000B5B3A"/>
    <w:rsid w:val="000C4A90"/>
    <w:rsid w:val="000C7435"/>
    <w:rsid w:val="000E4F26"/>
    <w:rsid w:val="000E5C23"/>
    <w:rsid w:val="000E61A0"/>
    <w:rsid w:val="000F792C"/>
    <w:rsid w:val="0011703F"/>
    <w:rsid w:val="00121A1F"/>
    <w:rsid w:val="00123C37"/>
    <w:rsid w:val="001664D3"/>
    <w:rsid w:val="00193894"/>
    <w:rsid w:val="00195D73"/>
    <w:rsid w:val="001A39C1"/>
    <w:rsid w:val="001B0CC7"/>
    <w:rsid w:val="001B6DDC"/>
    <w:rsid w:val="001C7AA8"/>
    <w:rsid w:val="001D3E1A"/>
    <w:rsid w:val="001F47D2"/>
    <w:rsid w:val="00205732"/>
    <w:rsid w:val="00207965"/>
    <w:rsid w:val="00213471"/>
    <w:rsid w:val="00214C9E"/>
    <w:rsid w:val="00240E56"/>
    <w:rsid w:val="00245112"/>
    <w:rsid w:val="002467DD"/>
    <w:rsid w:val="0026624D"/>
    <w:rsid w:val="00274A18"/>
    <w:rsid w:val="00274E1D"/>
    <w:rsid w:val="00284239"/>
    <w:rsid w:val="00293D4A"/>
    <w:rsid w:val="002C1105"/>
    <w:rsid w:val="002D4820"/>
    <w:rsid w:val="002D7D27"/>
    <w:rsid w:val="002F7E45"/>
    <w:rsid w:val="003212F3"/>
    <w:rsid w:val="00334873"/>
    <w:rsid w:val="003553C3"/>
    <w:rsid w:val="00363F63"/>
    <w:rsid w:val="003649EE"/>
    <w:rsid w:val="0038350B"/>
    <w:rsid w:val="003853DD"/>
    <w:rsid w:val="003B38E9"/>
    <w:rsid w:val="003C087A"/>
    <w:rsid w:val="003C6B75"/>
    <w:rsid w:val="003D1658"/>
    <w:rsid w:val="003D1E9B"/>
    <w:rsid w:val="003E59F0"/>
    <w:rsid w:val="003E68E8"/>
    <w:rsid w:val="00411D8A"/>
    <w:rsid w:val="004212FF"/>
    <w:rsid w:val="00423C76"/>
    <w:rsid w:val="00430E4C"/>
    <w:rsid w:val="00432A5F"/>
    <w:rsid w:val="00463D41"/>
    <w:rsid w:val="00477DBD"/>
    <w:rsid w:val="00495FBD"/>
    <w:rsid w:val="004967B7"/>
    <w:rsid w:val="004A53FF"/>
    <w:rsid w:val="004A7690"/>
    <w:rsid w:val="004B6FDA"/>
    <w:rsid w:val="004F54AE"/>
    <w:rsid w:val="00505961"/>
    <w:rsid w:val="00506F17"/>
    <w:rsid w:val="00507FDF"/>
    <w:rsid w:val="00520390"/>
    <w:rsid w:val="00542077"/>
    <w:rsid w:val="00544927"/>
    <w:rsid w:val="005515B4"/>
    <w:rsid w:val="0056077C"/>
    <w:rsid w:val="005808D2"/>
    <w:rsid w:val="00591FE8"/>
    <w:rsid w:val="005A4C99"/>
    <w:rsid w:val="005C335C"/>
    <w:rsid w:val="005C5D7F"/>
    <w:rsid w:val="005D2754"/>
    <w:rsid w:val="005D3B9B"/>
    <w:rsid w:val="005F2D2D"/>
    <w:rsid w:val="005F3BC1"/>
    <w:rsid w:val="00611500"/>
    <w:rsid w:val="00613275"/>
    <w:rsid w:val="00613ECB"/>
    <w:rsid w:val="00642F42"/>
    <w:rsid w:val="00651830"/>
    <w:rsid w:val="00673734"/>
    <w:rsid w:val="00686980"/>
    <w:rsid w:val="006A7B29"/>
    <w:rsid w:val="006B5FB5"/>
    <w:rsid w:val="006C189F"/>
    <w:rsid w:val="006C4C8A"/>
    <w:rsid w:val="006C566E"/>
    <w:rsid w:val="006E69D1"/>
    <w:rsid w:val="006F4108"/>
    <w:rsid w:val="00780928"/>
    <w:rsid w:val="00785324"/>
    <w:rsid w:val="00795E78"/>
    <w:rsid w:val="00796927"/>
    <w:rsid w:val="007A4960"/>
    <w:rsid w:val="007B03AC"/>
    <w:rsid w:val="007B3A42"/>
    <w:rsid w:val="007C2EF9"/>
    <w:rsid w:val="007D78FD"/>
    <w:rsid w:val="007D7920"/>
    <w:rsid w:val="007E07DE"/>
    <w:rsid w:val="00816F54"/>
    <w:rsid w:val="00824361"/>
    <w:rsid w:val="008559DE"/>
    <w:rsid w:val="008609EA"/>
    <w:rsid w:val="00865D55"/>
    <w:rsid w:val="00891A34"/>
    <w:rsid w:val="008C26B7"/>
    <w:rsid w:val="008D09A6"/>
    <w:rsid w:val="008E05D3"/>
    <w:rsid w:val="008E46DF"/>
    <w:rsid w:val="00902C42"/>
    <w:rsid w:val="00904373"/>
    <w:rsid w:val="009319D9"/>
    <w:rsid w:val="0093704B"/>
    <w:rsid w:val="00937B8E"/>
    <w:rsid w:val="009410F7"/>
    <w:rsid w:val="00944BDD"/>
    <w:rsid w:val="00952DE4"/>
    <w:rsid w:val="00956687"/>
    <w:rsid w:val="00956EBB"/>
    <w:rsid w:val="0097051B"/>
    <w:rsid w:val="00970B84"/>
    <w:rsid w:val="0098218D"/>
    <w:rsid w:val="00984757"/>
    <w:rsid w:val="00984D43"/>
    <w:rsid w:val="00995B52"/>
    <w:rsid w:val="009B09AB"/>
    <w:rsid w:val="009B775C"/>
    <w:rsid w:val="009D7706"/>
    <w:rsid w:val="009E5CCE"/>
    <w:rsid w:val="009F03F1"/>
    <w:rsid w:val="00A21C43"/>
    <w:rsid w:val="00A37624"/>
    <w:rsid w:val="00A5668E"/>
    <w:rsid w:val="00A66F6E"/>
    <w:rsid w:val="00A71192"/>
    <w:rsid w:val="00AB0470"/>
    <w:rsid w:val="00AC16E8"/>
    <w:rsid w:val="00AF6879"/>
    <w:rsid w:val="00AF6F7E"/>
    <w:rsid w:val="00B021C7"/>
    <w:rsid w:val="00B0639D"/>
    <w:rsid w:val="00B15D50"/>
    <w:rsid w:val="00B32458"/>
    <w:rsid w:val="00B32BD6"/>
    <w:rsid w:val="00B523E0"/>
    <w:rsid w:val="00B5380B"/>
    <w:rsid w:val="00B60733"/>
    <w:rsid w:val="00B6251B"/>
    <w:rsid w:val="00B670F6"/>
    <w:rsid w:val="00B67CDC"/>
    <w:rsid w:val="00B83764"/>
    <w:rsid w:val="00BA6761"/>
    <w:rsid w:val="00BB04C0"/>
    <w:rsid w:val="00BB0FF5"/>
    <w:rsid w:val="00BD7A6B"/>
    <w:rsid w:val="00BE13CC"/>
    <w:rsid w:val="00BE5398"/>
    <w:rsid w:val="00BF54E4"/>
    <w:rsid w:val="00C00127"/>
    <w:rsid w:val="00C50039"/>
    <w:rsid w:val="00C51FDD"/>
    <w:rsid w:val="00C568FE"/>
    <w:rsid w:val="00C65450"/>
    <w:rsid w:val="00C81BF7"/>
    <w:rsid w:val="00C83B28"/>
    <w:rsid w:val="00C86798"/>
    <w:rsid w:val="00C87FC8"/>
    <w:rsid w:val="00CA2DF8"/>
    <w:rsid w:val="00CB6763"/>
    <w:rsid w:val="00CF0A16"/>
    <w:rsid w:val="00CF3744"/>
    <w:rsid w:val="00CF7ACA"/>
    <w:rsid w:val="00D255E9"/>
    <w:rsid w:val="00D2566A"/>
    <w:rsid w:val="00D6009D"/>
    <w:rsid w:val="00D6368B"/>
    <w:rsid w:val="00D6375E"/>
    <w:rsid w:val="00DC41E8"/>
    <w:rsid w:val="00DC6AA5"/>
    <w:rsid w:val="00E02177"/>
    <w:rsid w:val="00E14AF9"/>
    <w:rsid w:val="00E3320D"/>
    <w:rsid w:val="00E34407"/>
    <w:rsid w:val="00E43E46"/>
    <w:rsid w:val="00E47185"/>
    <w:rsid w:val="00E5143C"/>
    <w:rsid w:val="00E65D3C"/>
    <w:rsid w:val="00E748BE"/>
    <w:rsid w:val="00E87036"/>
    <w:rsid w:val="00E90424"/>
    <w:rsid w:val="00E922C0"/>
    <w:rsid w:val="00EA7FB9"/>
    <w:rsid w:val="00EB70E9"/>
    <w:rsid w:val="00ED754B"/>
    <w:rsid w:val="00F24EC5"/>
    <w:rsid w:val="00F41D33"/>
    <w:rsid w:val="00F42EFA"/>
    <w:rsid w:val="00F63339"/>
    <w:rsid w:val="00F8363B"/>
    <w:rsid w:val="00F95FA4"/>
    <w:rsid w:val="00FE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49EE"/>
  </w:style>
  <w:style w:type="paragraph" w:styleId="a3">
    <w:name w:val="Balloon Text"/>
    <w:basedOn w:val="a"/>
    <w:link w:val="Char"/>
    <w:uiPriority w:val="99"/>
    <w:semiHidden/>
    <w:unhideWhenUsed/>
    <w:rsid w:val="0078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5324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055540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4"/>
    <w:uiPriority w:val="99"/>
    <w:semiHidden/>
    <w:rsid w:val="000555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5540"/>
    <w:rPr>
      <w:vertAlign w:val="superscript"/>
    </w:rPr>
  </w:style>
  <w:style w:type="paragraph" w:styleId="a6">
    <w:name w:val="List Paragraph"/>
    <w:basedOn w:val="a"/>
    <w:uiPriority w:val="34"/>
    <w:qFormat/>
    <w:rsid w:val="00C83B28"/>
    <w:pPr>
      <w:ind w:left="720"/>
      <w:contextualSpacing/>
    </w:pPr>
  </w:style>
  <w:style w:type="paragraph" w:styleId="a7">
    <w:name w:val="header"/>
    <w:basedOn w:val="a"/>
    <w:link w:val="Char1"/>
    <w:uiPriority w:val="99"/>
    <w:semiHidden/>
    <w:unhideWhenUsed/>
    <w:rsid w:val="00DC41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semiHidden/>
    <w:rsid w:val="00DC41E8"/>
  </w:style>
  <w:style w:type="paragraph" w:styleId="a8">
    <w:name w:val="footer"/>
    <w:basedOn w:val="a"/>
    <w:link w:val="Char2"/>
    <w:uiPriority w:val="99"/>
    <w:semiHidden/>
    <w:unhideWhenUsed/>
    <w:rsid w:val="00DC41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8"/>
    <w:uiPriority w:val="99"/>
    <w:semiHidden/>
    <w:rsid w:val="00DC41E8"/>
  </w:style>
  <w:style w:type="character" w:styleId="HTML">
    <w:name w:val="HTML Cite"/>
    <w:basedOn w:val="a0"/>
    <w:uiPriority w:val="99"/>
    <w:semiHidden/>
    <w:unhideWhenUsed/>
    <w:rsid w:val="006C189F"/>
    <w:rPr>
      <w:i/>
      <w:iCs/>
    </w:rPr>
  </w:style>
  <w:style w:type="table" w:styleId="a9">
    <w:name w:val="Table Grid"/>
    <w:basedOn w:val="a1"/>
    <w:uiPriority w:val="59"/>
    <w:rsid w:val="00AC1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C568FE"/>
    <w:rPr>
      <w:color w:val="0000FF" w:themeColor="hyperlink"/>
      <w:u w:val="single"/>
    </w:rPr>
  </w:style>
  <w:style w:type="character" w:styleId="aa">
    <w:name w:val="endnote reference"/>
    <w:basedOn w:val="a0"/>
    <w:uiPriority w:val="99"/>
    <w:semiHidden/>
    <w:unhideWhenUsed/>
    <w:rsid w:val="00C81BF7"/>
    <w:rPr>
      <w:vertAlign w:val="superscript"/>
    </w:rPr>
  </w:style>
  <w:style w:type="paragraph" w:styleId="HTML0">
    <w:name w:val="HTML Preformatted"/>
    <w:basedOn w:val="a"/>
    <w:link w:val="HTMLChar"/>
    <w:uiPriority w:val="99"/>
    <w:unhideWhenUsed/>
    <w:rsid w:val="00086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0"/>
    <w:uiPriority w:val="99"/>
    <w:rsid w:val="000866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8029">
          <w:marLeft w:val="7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uqu.edu.sa/files2/tiny_mce/plugins/filemanager/files/4102829/3-solokeat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health.govt.nz/system/files/documents/publications/ect-booklet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2.nami.org/factsheets/ECT_factsheet.pdf" TargetMode="External"/><Relationship Id="rId25" Type="http://schemas.openxmlformats.org/officeDocument/2006/relationships/hyperlink" Target="https://www.kaahe.org/health/ar/14229-%D8%A7%D9%84%D9%85%D8%B9%D8%A7%D9%84%D8%AC%D8%A9-%D8%A8%D8%A7%D9%84%D8%AA%D8%AE%D9%84%D9%8A%D8%AC-%D8%A7%D9%84%D9%83%D9%87%D8%B1%D8%A8%D8%A7%D8%A6%D9%8A/all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www.mind.org.uk/media/7495/making-sense-of-ect-201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yperlink" Target="http://www.psych.med.umich.edu/ect/how-does-ect-work.as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www.namihelps.org/Electroconvulsive-Therapy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hopkinsmedicine.org/psychiatry/specialty_areas/brain_stimulation/docs/DepBulletin407_ECT_extrac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blackdoginstitute.org.au/docs/ECTfactsheet.pdf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6BE7365-80A1-48D4-8A02-EA4B8942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Links>
    <vt:vector size="54" baseType="variant">
      <vt:variant>
        <vt:i4>3276836</vt:i4>
      </vt:variant>
      <vt:variant>
        <vt:i4>24</vt:i4>
      </vt:variant>
      <vt:variant>
        <vt:i4>0</vt:i4>
      </vt:variant>
      <vt:variant>
        <vt:i4>5</vt:i4>
      </vt:variant>
      <vt:variant>
        <vt:lpwstr>https://www.kaahe.org/health/ar/14229-%D8%A7%D9%84%D9%85%D8%B9%D8%A7%D9%84%D8%AC%D8%A9-%D8%A8%D8%A7%D9%84%D8%AA%D8%AE%D9%84%D9%8A%D8%AC-%D8%A7%D9%84%D9%83%D9%87%D8%B1%D8%A8%D8%A7%D8%A6%D9%8A/all.html</vt:lpwstr>
      </vt:variant>
      <vt:variant>
        <vt:lpwstr/>
      </vt:variant>
      <vt:variant>
        <vt:i4>6160405</vt:i4>
      </vt:variant>
      <vt:variant>
        <vt:i4>21</vt:i4>
      </vt:variant>
      <vt:variant>
        <vt:i4>0</vt:i4>
      </vt:variant>
      <vt:variant>
        <vt:i4>5</vt:i4>
      </vt:variant>
      <vt:variant>
        <vt:lpwstr>http://www.psych.med.umich.edu/ect/how-does-ect-work.asp</vt:lpwstr>
      </vt:variant>
      <vt:variant>
        <vt:lpwstr/>
      </vt:variant>
      <vt:variant>
        <vt:i4>2752563</vt:i4>
      </vt:variant>
      <vt:variant>
        <vt:i4>18</vt:i4>
      </vt:variant>
      <vt:variant>
        <vt:i4>0</vt:i4>
      </vt:variant>
      <vt:variant>
        <vt:i4>5</vt:i4>
      </vt:variant>
      <vt:variant>
        <vt:lpwstr>http://www.namihelps.org/Electroconvulsive-Therapy.pdf</vt:lpwstr>
      </vt:variant>
      <vt:variant>
        <vt:lpwstr/>
      </vt:variant>
      <vt:variant>
        <vt:i4>5636125</vt:i4>
      </vt:variant>
      <vt:variant>
        <vt:i4>15</vt:i4>
      </vt:variant>
      <vt:variant>
        <vt:i4>0</vt:i4>
      </vt:variant>
      <vt:variant>
        <vt:i4>5</vt:i4>
      </vt:variant>
      <vt:variant>
        <vt:lpwstr>http://www.blackdoginstitute.org.au/docs/ECTfactsheet.pdf</vt:lpwstr>
      </vt:variant>
      <vt:variant>
        <vt:lpwstr/>
      </vt:variant>
      <vt:variant>
        <vt:i4>2162800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https://www.health.govt.nz/system/files/documents/publications/ect-booklet.pdf</vt:lpwstr>
      </vt:variant>
      <vt:variant>
        <vt:lpwstr/>
      </vt:variant>
      <vt:variant>
        <vt:i4>7667834</vt:i4>
      </vt:variant>
      <vt:variant>
        <vt:i4>9</vt:i4>
      </vt:variant>
      <vt:variant>
        <vt:i4>0</vt:i4>
      </vt:variant>
      <vt:variant>
        <vt:i4>5</vt:i4>
      </vt:variant>
      <vt:variant>
        <vt:lpwstr>https://www.mind.org.uk/media/7495/making-sense-of-ect-2012.pdf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http://www.hopkinsmedicine.org/psychiatry/specialty_areas/brain_stimulation/docs/DepBulletin407_ECT_extract.pdf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http://www.helpguide.org/articles/anxiety/anxiety-medication.htm</vt:lpwstr>
      </vt:variant>
      <vt:variant>
        <vt:lpwstr/>
      </vt:variant>
      <vt:variant>
        <vt:i4>2293841</vt:i4>
      </vt:variant>
      <vt:variant>
        <vt:i4>0</vt:i4>
      </vt:variant>
      <vt:variant>
        <vt:i4>0</vt:i4>
      </vt:variant>
      <vt:variant>
        <vt:i4>5</vt:i4>
      </vt:variant>
      <vt:variant>
        <vt:lpwstr>http://www2.nami.org/factsheets/ECT_factsheet.pdf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NAFER</dc:creator>
  <cp:lastModifiedBy>NAFER</cp:lastModifiedBy>
  <cp:revision>22</cp:revision>
  <dcterms:created xsi:type="dcterms:W3CDTF">2015-12-30T18:20:00Z</dcterms:created>
  <dcterms:modified xsi:type="dcterms:W3CDTF">2016-01-05T19:07:00Z</dcterms:modified>
</cp:coreProperties>
</file>