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0F9" w:rsidRPr="00E34FCA" w:rsidRDefault="00DC46CC" w:rsidP="00E34FCA">
      <w:pPr>
        <w:spacing w:line="240" w:lineRule="auto"/>
        <w:rPr>
          <w:sz w:val="28"/>
          <w:szCs w:val="28"/>
          <w:rtl/>
        </w:rPr>
      </w:pPr>
      <w:r>
        <w:rPr>
          <w:noProof/>
          <w:sz w:val="28"/>
          <w:szCs w:val="28"/>
          <w:rtl/>
        </w:rPr>
        <w:pict>
          <v:shapetype id="_x0000_t202" coordsize="21600,21600" o:spt="202" path="m,l,21600r21600,l21600,xe">
            <v:stroke joinstyle="miter"/>
            <v:path gradientshapeok="t" o:connecttype="rect"/>
          </v:shapetype>
          <v:shape id="_x0000_s1079" type="#_x0000_t202" style="position:absolute;left:0;text-align:left;margin-left:34.5pt;margin-top:3.05pt;width:73.9pt;height:184.15pt;z-index:251663360;mso-wrap-style:none" fillcolor="white [3201]" strokecolor="#92cddc [1944]" strokeweight="1pt">
            <v:fill color2="#b6dde8 [1304]" focusposition="1" focussize="" focus="100%" type="gradient"/>
            <v:shadow on="t" type="perspective" color="#205867 [1608]" opacity=".5" offset="1pt" offset2="-3pt"/>
            <v:textbox style="mso-fit-shape-to-text:t">
              <w:txbxContent>
                <w:p w:rsidR="00EF7606" w:rsidRPr="001D01F4" w:rsidRDefault="00DC46CC" w:rsidP="001D01F4">
                  <w: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9" style="width:158.5pt;height:51.6pt;rotation:90" adj="2809" fillcolor="lime" stroked="f">
                        <v:fill color2="#0cf" focus="100%" type="gradient"/>
                        <v:shadow on="t" color="navy" opacity="52429f" offset="-5pt,6pt"/>
                        <v:textpath style="font-family:&quot;Arial Black&quot;;v-rotate-letters:t;v-text-kern:t" trim="t" fitpath="t" xscale="f" string="NCD"/>
                        <v:handles>
                          <v:h position="topLeft,#0" yrange="0,4459"/>
                          <v:h position="#1,bottomRight" xrange="8640,12960"/>
                        </v:handles>
                      </v:shape>
                    </w:pict>
                  </w:r>
                </w:p>
              </w:txbxContent>
            </v:textbox>
            <w10:wrap anchorx="page"/>
          </v:shape>
        </w:pict>
      </w:r>
      <w:r w:rsidR="00E34FCA" w:rsidRPr="00E34FCA">
        <w:rPr>
          <w:rFonts w:hint="cs"/>
          <w:sz w:val="28"/>
          <w:szCs w:val="28"/>
          <w:rtl/>
        </w:rPr>
        <w:t>الجمهورية العربية السورية</w:t>
      </w:r>
    </w:p>
    <w:p w:rsidR="00E34FCA" w:rsidRPr="00E34FCA" w:rsidRDefault="00E34FCA">
      <w:pPr>
        <w:rPr>
          <w:sz w:val="28"/>
          <w:szCs w:val="28"/>
          <w:rtl/>
        </w:rPr>
      </w:pPr>
      <w:r w:rsidRPr="00E34FCA">
        <w:rPr>
          <w:rFonts w:hint="cs"/>
          <w:sz w:val="28"/>
          <w:szCs w:val="28"/>
          <w:rtl/>
        </w:rPr>
        <w:t xml:space="preserve">وزارة التربية </w:t>
      </w:r>
    </w:p>
    <w:p w:rsidR="00E34FCA" w:rsidRPr="00E34FCA" w:rsidRDefault="00E34FCA" w:rsidP="001D01F4">
      <w:pPr>
        <w:rPr>
          <w:sz w:val="28"/>
          <w:szCs w:val="28"/>
        </w:rPr>
      </w:pPr>
      <w:r w:rsidRPr="00E34FCA">
        <w:rPr>
          <w:rFonts w:hint="cs"/>
          <w:sz w:val="28"/>
          <w:szCs w:val="28"/>
          <w:rtl/>
        </w:rPr>
        <w:t>المركز الوطني للمتميزين</w:t>
      </w:r>
      <w:r w:rsidR="001D01F4">
        <w:rPr>
          <w:rFonts w:hint="cs"/>
          <w:sz w:val="28"/>
          <w:szCs w:val="28"/>
          <w:rtl/>
        </w:rPr>
        <w:t xml:space="preserve">                                                                </w:t>
      </w:r>
    </w:p>
    <w:p w:rsidR="00E34FCA" w:rsidRDefault="00E34FCA" w:rsidP="00E34FCA">
      <w:pPr>
        <w:rPr>
          <w:rtl/>
        </w:rPr>
      </w:pPr>
    </w:p>
    <w:p w:rsidR="00E34FCA" w:rsidRPr="00E34FCA" w:rsidRDefault="00E34FCA" w:rsidP="00E34FCA">
      <w:pPr>
        <w:rPr>
          <w:sz w:val="48"/>
          <w:szCs w:val="48"/>
          <w:rtl/>
        </w:rPr>
      </w:pPr>
      <w:r w:rsidRPr="00E34FCA">
        <w:rPr>
          <w:rFonts w:hint="cs"/>
          <w:sz w:val="48"/>
          <w:szCs w:val="48"/>
          <w:rtl/>
        </w:rPr>
        <w:t>حلقة بحث بعنوان:</w:t>
      </w:r>
    </w:p>
    <w:p w:rsidR="00E34FCA" w:rsidRDefault="00E34FCA" w:rsidP="00E34FCA">
      <w:pPr>
        <w:rPr>
          <w:rtl/>
        </w:rPr>
      </w:pPr>
      <w:r>
        <w:rPr>
          <w:rFonts w:hint="cs"/>
          <w:rtl/>
        </w:rPr>
        <w:t xml:space="preserve">                                                         </w:t>
      </w:r>
    </w:p>
    <w:p w:rsidR="00E34FCA" w:rsidRDefault="00E34FCA" w:rsidP="00E34FCA">
      <w:pPr>
        <w:rPr>
          <w:rtl/>
        </w:rPr>
      </w:pPr>
    </w:p>
    <w:p w:rsidR="00E34FCA" w:rsidRDefault="00E34FCA" w:rsidP="00E34FCA">
      <w:pPr>
        <w:rPr>
          <w:color w:val="002060"/>
          <w:sz w:val="96"/>
          <w:szCs w:val="96"/>
          <w:rtl/>
        </w:rPr>
      </w:pPr>
      <w:r>
        <w:rPr>
          <w:rFonts w:hint="cs"/>
          <w:rtl/>
        </w:rPr>
        <w:t xml:space="preserve">                                          </w:t>
      </w:r>
      <w:r w:rsidRPr="00CA0704">
        <w:rPr>
          <w:rFonts w:hint="cs"/>
          <w:color w:val="002060"/>
          <w:sz w:val="96"/>
          <w:szCs w:val="96"/>
          <w:rtl/>
        </w:rPr>
        <w:t>النفايات النووية</w:t>
      </w:r>
      <w:r w:rsidR="00745CD7">
        <w:rPr>
          <w:rFonts w:hint="cs"/>
          <w:color w:val="002060"/>
          <w:sz w:val="96"/>
          <w:szCs w:val="96"/>
          <w:rtl/>
        </w:rPr>
        <w:t>...</w:t>
      </w:r>
    </w:p>
    <w:p w:rsidR="00745CD7" w:rsidRPr="00CA0704" w:rsidRDefault="00745CD7" w:rsidP="00E34FCA">
      <w:pPr>
        <w:rPr>
          <w:color w:val="002060"/>
          <w:sz w:val="96"/>
          <w:szCs w:val="96"/>
        </w:rPr>
      </w:pPr>
      <w:r>
        <w:rPr>
          <w:rFonts w:hint="cs"/>
          <w:color w:val="002060"/>
          <w:sz w:val="96"/>
          <w:szCs w:val="96"/>
          <w:rtl/>
        </w:rPr>
        <w:t xml:space="preserve">     مشكلة الحاضر والمستقبل</w:t>
      </w:r>
    </w:p>
    <w:p w:rsidR="00470068" w:rsidRDefault="00DC46CC" w:rsidP="00DA6769">
      <w:pPr>
        <w:rPr>
          <w:rtl/>
        </w:rPr>
      </w:pPr>
      <w:r>
        <w:rPr>
          <w:noProof/>
          <w:sz w:val="32"/>
          <w:szCs w:val="32"/>
          <w:rtl/>
        </w:rPr>
        <w:pict>
          <v:shape id="_x0000_s1080" type="#_x0000_t202" style="position:absolute;left:0;text-align:left;margin-left:332.65pt;margin-top:7.65pt;width:185.1pt;height:71pt;z-index:251664384" fillcolor="white [3201]" strokecolor="#4bacc6 [3208]" strokeweight="5pt">
            <v:stroke linestyle="thickThin"/>
            <v:shadow color="#868686"/>
            <v:textbox style="mso-next-textbox:#_x0000_s1080">
              <w:txbxContent>
                <w:p w:rsidR="00EF7606" w:rsidRPr="00434503" w:rsidRDefault="00EF7606">
                  <w:pPr>
                    <w:rPr>
                      <w:sz w:val="32"/>
                      <w:szCs w:val="32"/>
                      <w:rtl/>
                    </w:rPr>
                  </w:pPr>
                  <w:r w:rsidRPr="00434503">
                    <w:rPr>
                      <w:rFonts w:hint="cs"/>
                      <w:sz w:val="32"/>
                      <w:szCs w:val="32"/>
                      <w:rtl/>
                    </w:rPr>
                    <w:t>إعداد الطالب: حسن دعبول</w:t>
                  </w:r>
                </w:p>
                <w:p w:rsidR="00EF7606" w:rsidRPr="00434503" w:rsidRDefault="00EF7606">
                  <w:pPr>
                    <w:rPr>
                      <w:sz w:val="32"/>
                      <w:szCs w:val="32"/>
                      <w:rtl/>
                    </w:rPr>
                  </w:pPr>
                  <w:r w:rsidRPr="00434503">
                    <w:rPr>
                      <w:rFonts w:hint="cs"/>
                      <w:sz w:val="32"/>
                      <w:szCs w:val="32"/>
                      <w:rtl/>
                    </w:rPr>
                    <w:t>إشراف المدرسة: ريم عابد</w:t>
                  </w:r>
                </w:p>
                <w:p w:rsidR="00EF7606" w:rsidRDefault="00EF7606">
                  <w:pPr>
                    <w:rPr>
                      <w:rtl/>
                    </w:rPr>
                  </w:pPr>
                </w:p>
                <w:p w:rsidR="00EF7606" w:rsidRDefault="00EF7606">
                  <w:pPr>
                    <w:rPr>
                      <w:rtl/>
                    </w:rPr>
                  </w:pPr>
                </w:p>
                <w:p w:rsidR="00EF7606" w:rsidRDefault="00EF7606">
                  <w:pPr>
                    <w:rPr>
                      <w:rtl/>
                    </w:rPr>
                  </w:pPr>
                </w:p>
                <w:p w:rsidR="00EF7606" w:rsidRDefault="00EF7606">
                  <w:pPr>
                    <w:rPr>
                      <w:rtl/>
                    </w:rPr>
                  </w:pPr>
                </w:p>
                <w:p w:rsidR="00EF7606" w:rsidRDefault="00EF7606">
                  <w:pPr>
                    <w:rPr>
                      <w:rtl/>
                    </w:rPr>
                  </w:pPr>
                </w:p>
                <w:p w:rsidR="00EF7606" w:rsidRDefault="00EF7606">
                  <w:pPr>
                    <w:rPr>
                      <w:rtl/>
                    </w:rPr>
                  </w:pPr>
                </w:p>
                <w:p w:rsidR="00EF7606" w:rsidRDefault="00EF7606">
                  <w:pPr>
                    <w:rPr>
                      <w:rtl/>
                    </w:rPr>
                  </w:pPr>
                </w:p>
                <w:p w:rsidR="00EF7606" w:rsidRDefault="00EF7606">
                  <w:r>
                    <w:rPr>
                      <w:rFonts w:hint="cs"/>
                      <w:rtl/>
                    </w:rPr>
                    <w:t>ح</w:t>
                  </w:r>
                </w:p>
              </w:txbxContent>
            </v:textbox>
            <w10:wrap anchorx="page"/>
          </v:shape>
        </w:pict>
      </w:r>
    </w:p>
    <w:p w:rsidR="00470068" w:rsidRDefault="00470068" w:rsidP="00DA6769">
      <w:pPr>
        <w:rPr>
          <w:rtl/>
        </w:rPr>
      </w:pPr>
    </w:p>
    <w:p w:rsidR="00470068" w:rsidRDefault="00470068" w:rsidP="00DA6769">
      <w:pPr>
        <w:rPr>
          <w:rtl/>
        </w:rPr>
      </w:pPr>
    </w:p>
    <w:p w:rsidR="00470068" w:rsidRDefault="00470068" w:rsidP="00DA6769">
      <w:pPr>
        <w:rPr>
          <w:rtl/>
        </w:rPr>
      </w:pPr>
    </w:p>
    <w:p w:rsidR="00470068" w:rsidRDefault="00470068" w:rsidP="00DA6769">
      <w:pPr>
        <w:rPr>
          <w:rtl/>
        </w:rPr>
      </w:pPr>
    </w:p>
    <w:p w:rsidR="00470068" w:rsidRDefault="00745CD7" w:rsidP="00DA6769">
      <w:pPr>
        <w:rPr>
          <w:rtl/>
        </w:rPr>
      </w:pPr>
      <w:r>
        <w:rPr>
          <w:noProof/>
        </w:rPr>
        <w:drawing>
          <wp:anchor distT="0" distB="0" distL="114300" distR="114300" simplePos="0" relativeHeight="251678720" behindDoc="0" locked="0" layoutInCell="1" allowOverlap="1">
            <wp:simplePos x="1426191" y="6858000"/>
            <wp:positionH relativeFrom="margin">
              <wp:align>center</wp:align>
            </wp:positionH>
            <wp:positionV relativeFrom="margin">
              <wp:align>bottom</wp:align>
            </wp:positionV>
            <wp:extent cx="5594695" cy="3016155"/>
            <wp:effectExtent l="0" t="0" r="0" b="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tfugyb.PNG"/>
                    <pic:cNvPicPr/>
                  </pic:nvPicPr>
                  <pic:blipFill>
                    <a:blip r:embed="rId9">
                      <a:extLst>
                        <a:ext uri="{28A0092B-C50C-407E-A947-70E740481C1C}">
                          <a14:useLocalDpi xmlns:a14="http://schemas.microsoft.com/office/drawing/2010/main" val="0"/>
                        </a:ext>
                      </a:extLst>
                    </a:blip>
                    <a:stretch>
                      <a:fillRect/>
                    </a:stretch>
                  </pic:blipFill>
                  <pic:spPr>
                    <a:xfrm>
                      <a:off x="0" y="0"/>
                      <a:ext cx="5594695" cy="3016155"/>
                    </a:xfrm>
                    <a:prstGeom prst="rect">
                      <a:avLst/>
                    </a:prstGeom>
                  </pic:spPr>
                </pic:pic>
              </a:graphicData>
            </a:graphic>
          </wp:anchor>
        </w:drawing>
      </w:r>
    </w:p>
    <w:p w:rsidR="00DA6769" w:rsidRPr="00434503" w:rsidRDefault="00DA6769" w:rsidP="00470068">
      <w:pPr>
        <w:rPr>
          <w:sz w:val="32"/>
          <w:szCs w:val="32"/>
          <w:rtl/>
        </w:rPr>
      </w:pPr>
    </w:p>
    <w:p w:rsidR="006F74F0" w:rsidRDefault="006F74F0" w:rsidP="006F74F0"/>
    <w:p w:rsidR="00745CD7" w:rsidRDefault="00745CD7" w:rsidP="006F74F0">
      <w:pPr>
        <w:rPr>
          <w:sz w:val="32"/>
          <w:szCs w:val="32"/>
        </w:rPr>
      </w:pPr>
    </w:p>
    <w:p w:rsidR="00745CD7" w:rsidRDefault="00745CD7" w:rsidP="006F74F0">
      <w:pPr>
        <w:rPr>
          <w:sz w:val="32"/>
          <w:szCs w:val="32"/>
        </w:rPr>
      </w:pPr>
    </w:p>
    <w:p w:rsidR="00745CD7" w:rsidRDefault="00745CD7" w:rsidP="006F74F0">
      <w:pPr>
        <w:rPr>
          <w:sz w:val="32"/>
          <w:szCs w:val="32"/>
        </w:rPr>
      </w:pPr>
    </w:p>
    <w:p w:rsidR="00745CD7" w:rsidRDefault="00745CD7" w:rsidP="006F74F0">
      <w:pPr>
        <w:rPr>
          <w:sz w:val="32"/>
          <w:szCs w:val="32"/>
        </w:rPr>
      </w:pPr>
    </w:p>
    <w:p w:rsidR="00745CD7" w:rsidRDefault="00745CD7" w:rsidP="006F74F0">
      <w:pPr>
        <w:rPr>
          <w:sz w:val="32"/>
          <w:szCs w:val="32"/>
        </w:rPr>
      </w:pPr>
    </w:p>
    <w:p w:rsidR="006F74F0" w:rsidRPr="006F74F0" w:rsidRDefault="00745CD7" w:rsidP="00745CD7">
      <w:pPr>
        <w:rPr>
          <w:sz w:val="32"/>
          <w:szCs w:val="32"/>
          <w:rtl/>
        </w:rPr>
      </w:pPr>
      <w:r>
        <w:rPr>
          <w:noProof/>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77" type="#_x0000_t106" style="position:absolute;left:0;text-align:left;margin-left:362pt;margin-top:-58.3pt;width:163.8pt;height:54.05pt;z-index:251662336" adj="2921,26256" fillcolor="white [3201]" strokecolor="#92cddc [1944]" strokeweight="1pt">
            <v:fill color2="#b6dde8 [1304]" focusposition="1" focussize="" focus="100%" type="gradient"/>
            <v:shadow on="t" type="perspective" color="#205867 [1608]" opacity=".5" offset="1pt" offset2="-3pt"/>
            <v:textbox style="mso-next-textbox:#_x0000_s1077">
              <w:txbxContent>
                <w:p w:rsidR="00EF7606" w:rsidRPr="00CF4288" w:rsidRDefault="00EF7606">
                  <w:pPr>
                    <w:rPr>
                      <w:color w:val="FF0000"/>
                      <w:sz w:val="44"/>
                      <w:szCs w:val="44"/>
                    </w:rPr>
                  </w:pPr>
                  <w:r w:rsidRPr="00CF4288">
                    <w:rPr>
                      <w:rFonts w:hint="cs"/>
                      <w:color w:val="FF0000"/>
                      <w:sz w:val="44"/>
                      <w:szCs w:val="44"/>
                      <w:rtl/>
                    </w:rPr>
                    <w:t>مخطط البحث</w:t>
                  </w:r>
                </w:p>
              </w:txbxContent>
            </v:textbox>
            <w10:wrap anchorx="page"/>
          </v:shape>
        </w:pict>
      </w:r>
      <w:r w:rsidR="006F74F0" w:rsidRPr="006F74F0">
        <w:rPr>
          <w:rFonts w:hint="cs"/>
          <w:sz w:val="32"/>
          <w:szCs w:val="32"/>
          <w:rtl/>
        </w:rPr>
        <w:t>المقدمة</w:t>
      </w:r>
    </w:p>
    <w:p w:rsidR="006F74F0" w:rsidRPr="006F74F0" w:rsidRDefault="006F74F0" w:rsidP="006F74F0">
      <w:pPr>
        <w:rPr>
          <w:sz w:val="32"/>
          <w:szCs w:val="32"/>
          <w:rtl/>
        </w:rPr>
      </w:pPr>
      <w:r w:rsidRPr="006F74F0">
        <w:rPr>
          <w:rFonts w:hint="cs"/>
          <w:sz w:val="32"/>
          <w:szCs w:val="32"/>
          <w:rtl/>
        </w:rPr>
        <w:t>الإشكالية</w:t>
      </w:r>
    </w:p>
    <w:p w:rsidR="006F74F0" w:rsidRDefault="006F74F0" w:rsidP="006F74F0">
      <w:pPr>
        <w:rPr>
          <w:rtl/>
        </w:rPr>
      </w:pPr>
      <w:r w:rsidRPr="006F74F0">
        <w:rPr>
          <w:rFonts w:hint="cs"/>
          <w:sz w:val="32"/>
          <w:szCs w:val="32"/>
          <w:rtl/>
        </w:rPr>
        <w:t>الباب الأول: تأثير النفايات النووية على الإنسان والبيئة</w:t>
      </w:r>
    </w:p>
    <w:p w:rsidR="00CF4288" w:rsidRPr="00CF4288" w:rsidRDefault="006F74F0" w:rsidP="00BE1D64">
      <w:pPr>
        <w:rPr>
          <w:sz w:val="24"/>
          <w:szCs w:val="24"/>
          <w:rtl/>
        </w:rPr>
      </w:pPr>
      <w:r w:rsidRPr="006F74F0">
        <w:rPr>
          <w:rFonts w:hint="cs"/>
          <w:sz w:val="28"/>
          <w:szCs w:val="28"/>
          <w:rtl/>
        </w:rPr>
        <w:t>الفصل الأول:</w:t>
      </w:r>
      <w:r w:rsidR="00BE1D64">
        <w:rPr>
          <w:rFonts w:hint="cs"/>
          <w:sz w:val="24"/>
          <w:szCs w:val="24"/>
          <w:rtl/>
        </w:rPr>
        <w:t xml:space="preserve"> كيف يتأثر الإنسان بالنفايات النووية؟؟</w:t>
      </w:r>
    </w:p>
    <w:p w:rsidR="00CF4288" w:rsidRPr="00CF4288" w:rsidRDefault="00C748C2" w:rsidP="006F74F0">
      <w:pPr>
        <w:rPr>
          <w:sz w:val="24"/>
          <w:szCs w:val="24"/>
          <w:rtl/>
        </w:rPr>
      </w:pPr>
      <w:r>
        <w:rPr>
          <w:rFonts w:hint="cs"/>
          <w:sz w:val="24"/>
          <w:szCs w:val="24"/>
          <w:rtl/>
        </w:rPr>
        <w:t xml:space="preserve">الفصل الثاني: </w:t>
      </w:r>
      <w:r w:rsidR="00CF4288" w:rsidRPr="00CF4288">
        <w:rPr>
          <w:rFonts w:hint="cs"/>
          <w:sz w:val="24"/>
          <w:szCs w:val="24"/>
          <w:rtl/>
        </w:rPr>
        <w:t>الأمراض الناتجة عن النفايات النووية</w:t>
      </w:r>
    </w:p>
    <w:p w:rsidR="006F74F0" w:rsidRDefault="006F74F0" w:rsidP="006F74F0">
      <w:pPr>
        <w:rPr>
          <w:sz w:val="32"/>
          <w:szCs w:val="32"/>
          <w:rtl/>
        </w:rPr>
      </w:pPr>
      <w:r w:rsidRPr="006F74F0">
        <w:rPr>
          <w:rFonts w:hint="cs"/>
          <w:sz w:val="32"/>
          <w:szCs w:val="32"/>
          <w:rtl/>
        </w:rPr>
        <w:t>الب</w:t>
      </w:r>
      <w:r>
        <w:rPr>
          <w:rFonts w:hint="cs"/>
          <w:sz w:val="32"/>
          <w:szCs w:val="32"/>
          <w:rtl/>
        </w:rPr>
        <w:t>اب الثاني: التعامل الدولي مع النفايات النووية</w:t>
      </w:r>
    </w:p>
    <w:p w:rsidR="006F74F0" w:rsidRDefault="006F74F0" w:rsidP="006F74F0">
      <w:pPr>
        <w:rPr>
          <w:sz w:val="28"/>
          <w:szCs w:val="28"/>
          <w:rtl/>
        </w:rPr>
      </w:pPr>
      <w:r w:rsidRPr="006F74F0">
        <w:rPr>
          <w:rFonts w:hint="cs"/>
          <w:sz w:val="28"/>
          <w:szCs w:val="28"/>
          <w:rtl/>
        </w:rPr>
        <w:t>الفصل الأول: طرق تخزين النفايات النووية</w:t>
      </w:r>
    </w:p>
    <w:p w:rsidR="005D1D30" w:rsidRDefault="005D1D30" w:rsidP="005D1D30">
      <w:pPr>
        <w:rPr>
          <w:sz w:val="24"/>
          <w:szCs w:val="24"/>
          <w:rtl/>
        </w:rPr>
      </w:pPr>
      <w:r w:rsidRPr="005D1D30">
        <w:rPr>
          <w:rFonts w:hint="cs"/>
          <w:sz w:val="24"/>
          <w:szCs w:val="24"/>
          <w:rtl/>
        </w:rPr>
        <w:t>منجم للفحم الحجري يتحول إلى مكب للنفايات النووية</w:t>
      </w:r>
    </w:p>
    <w:p w:rsidR="005D1D30" w:rsidRDefault="005D1D30" w:rsidP="005D1D30">
      <w:pPr>
        <w:rPr>
          <w:sz w:val="24"/>
          <w:szCs w:val="24"/>
          <w:rtl/>
        </w:rPr>
      </w:pPr>
      <w:r>
        <w:rPr>
          <w:rFonts w:hint="cs"/>
          <w:sz w:val="24"/>
          <w:szCs w:val="24"/>
          <w:rtl/>
        </w:rPr>
        <w:t>المحيطات أكبر مستودعات النفايات النووية</w:t>
      </w:r>
    </w:p>
    <w:p w:rsidR="00CF4288" w:rsidRPr="00CF4288" w:rsidRDefault="005D1D30" w:rsidP="00CF4288">
      <w:pPr>
        <w:rPr>
          <w:sz w:val="24"/>
          <w:szCs w:val="24"/>
          <w:rtl/>
        </w:rPr>
      </w:pPr>
      <w:r>
        <w:rPr>
          <w:rFonts w:hint="cs"/>
          <w:sz w:val="24"/>
          <w:szCs w:val="24"/>
          <w:rtl/>
        </w:rPr>
        <w:t>تخزين النفايات النووية بالقرب من سطح الأرض</w:t>
      </w:r>
    </w:p>
    <w:p w:rsidR="00CF4288" w:rsidRDefault="006F74F0" w:rsidP="006F74F0">
      <w:pPr>
        <w:rPr>
          <w:sz w:val="32"/>
          <w:szCs w:val="32"/>
          <w:rtl/>
        </w:rPr>
      </w:pPr>
      <w:r w:rsidRPr="006F74F0">
        <w:rPr>
          <w:rFonts w:hint="cs"/>
          <w:sz w:val="28"/>
          <w:szCs w:val="28"/>
          <w:rtl/>
        </w:rPr>
        <w:t>الفصل الثاني: الوطن العربي مكب للنفايات النووية الغربية</w:t>
      </w:r>
    </w:p>
    <w:p w:rsidR="00CF4288" w:rsidRPr="00CF4288" w:rsidRDefault="00CF4288" w:rsidP="006F74F0">
      <w:pPr>
        <w:rPr>
          <w:sz w:val="24"/>
          <w:szCs w:val="24"/>
          <w:rtl/>
        </w:rPr>
      </w:pPr>
      <w:r w:rsidRPr="00CF4288">
        <w:rPr>
          <w:rFonts w:hint="cs"/>
          <w:sz w:val="24"/>
          <w:szCs w:val="24"/>
          <w:rtl/>
        </w:rPr>
        <w:t>القرصنة النووية الغربية للوطن العربي</w:t>
      </w:r>
    </w:p>
    <w:p w:rsidR="00FB4A08" w:rsidRDefault="00CF4288" w:rsidP="006F74F0">
      <w:pPr>
        <w:rPr>
          <w:sz w:val="32"/>
          <w:szCs w:val="32"/>
          <w:rtl/>
        </w:rPr>
      </w:pPr>
      <w:r w:rsidRPr="00CF4288">
        <w:rPr>
          <w:rFonts w:hint="cs"/>
          <w:sz w:val="24"/>
          <w:szCs w:val="24"/>
          <w:rtl/>
        </w:rPr>
        <w:t>بعض الد</w:t>
      </w:r>
      <w:r w:rsidR="00FB4A08">
        <w:rPr>
          <w:rFonts w:hint="cs"/>
          <w:sz w:val="24"/>
          <w:szCs w:val="24"/>
          <w:rtl/>
        </w:rPr>
        <w:t>ول المحتوية على نفايات نووية</w:t>
      </w:r>
    </w:p>
    <w:p w:rsidR="00FB4A08" w:rsidRDefault="00FB4A08" w:rsidP="006F74F0">
      <w:pPr>
        <w:rPr>
          <w:sz w:val="32"/>
          <w:szCs w:val="32"/>
          <w:rtl/>
        </w:rPr>
      </w:pPr>
      <w:r>
        <w:rPr>
          <w:rFonts w:hint="cs"/>
          <w:sz w:val="32"/>
          <w:szCs w:val="32"/>
          <w:rtl/>
        </w:rPr>
        <w:t>الباب الثالث: التخلص من النفايات النووية</w:t>
      </w:r>
    </w:p>
    <w:p w:rsidR="00FB4A08" w:rsidRDefault="00FB4A08" w:rsidP="006F74F0">
      <w:pPr>
        <w:rPr>
          <w:sz w:val="28"/>
          <w:szCs w:val="28"/>
          <w:rtl/>
        </w:rPr>
      </w:pPr>
      <w:r w:rsidRPr="00FB4A08">
        <w:rPr>
          <w:rFonts w:hint="cs"/>
          <w:sz w:val="28"/>
          <w:szCs w:val="28"/>
          <w:rtl/>
        </w:rPr>
        <w:t>الفصل الأول: تصنيف النفايات</w:t>
      </w:r>
    </w:p>
    <w:p w:rsidR="0082177D" w:rsidRPr="0082177D" w:rsidRDefault="0082177D" w:rsidP="006F74F0">
      <w:pPr>
        <w:rPr>
          <w:sz w:val="24"/>
          <w:szCs w:val="24"/>
          <w:rtl/>
        </w:rPr>
      </w:pPr>
      <w:r w:rsidRPr="0082177D">
        <w:rPr>
          <w:rFonts w:hint="cs"/>
          <w:sz w:val="24"/>
          <w:szCs w:val="24"/>
          <w:rtl/>
        </w:rPr>
        <w:t>أسس التصنيف</w:t>
      </w:r>
    </w:p>
    <w:p w:rsidR="0082177D" w:rsidRPr="0082177D" w:rsidRDefault="0082177D" w:rsidP="006F74F0">
      <w:pPr>
        <w:rPr>
          <w:sz w:val="24"/>
          <w:szCs w:val="24"/>
          <w:rtl/>
        </w:rPr>
      </w:pPr>
      <w:r w:rsidRPr="0082177D">
        <w:rPr>
          <w:rFonts w:hint="cs"/>
          <w:sz w:val="24"/>
          <w:szCs w:val="24"/>
          <w:rtl/>
        </w:rPr>
        <w:t>التصنيف الأمريكي وعيوبه</w:t>
      </w:r>
    </w:p>
    <w:p w:rsidR="0082177D" w:rsidRPr="0082177D" w:rsidRDefault="0082177D" w:rsidP="006F74F0">
      <w:pPr>
        <w:rPr>
          <w:sz w:val="24"/>
          <w:szCs w:val="24"/>
          <w:rtl/>
        </w:rPr>
      </w:pPr>
      <w:r w:rsidRPr="0082177D">
        <w:rPr>
          <w:rFonts w:hint="cs"/>
          <w:sz w:val="24"/>
          <w:szCs w:val="24"/>
          <w:rtl/>
        </w:rPr>
        <w:t>التصنيف الدولي</w:t>
      </w:r>
    </w:p>
    <w:p w:rsidR="0082177D" w:rsidRDefault="00FB4A08" w:rsidP="006F74F0">
      <w:pPr>
        <w:rPr>
          <w:sz w:val="32"/>
          <w:szCs w:val="32"/>
          <w:rtl/>
        </w:rPr>
      </w:pPr>
      <w:r w:rsidRPr="00FB4A08">
        <w:rPr>
          <w:rFonts w:hint="cs"/>
          <w:sz w:val="28"/>
          <w:szCs w:val="28"/>
          <w:rtl/>
        </w:rPr>
        <w:t>الفصل الثاني: تخزين النفايات</w:t>
      </w:r>
    </w:p>
    <w:p w:rsidR="00A33EDF" w:rsidRPr="00A33EDF" w:rsidRDefault="00A33EDF" w:rsidP="006F74F0">
      <w:pPr>
        <w:rPr>
          <w:sz w:val="24"/>
          <w:szCs w:val="24"/>
          <w:rtl/>
        </w:rPr>
      </w:pPr>
      <w:r w:rsidRPr="00A33EDF">
        <w:rPr>
          <w:rFonts w:hint="cs"/>
          <w:sz w:val="24"/>
          <w:szCs w:val="24"/>
          <w:rtl/>
        </w:rPr>
        <w:t>طرق التخزين</w:t>
      </w:r>
    </w:p>
    <w:p w:rsidR="00A33EDF" w:rsidRDefault="0082177D" w:rsidP="006F74F0">
      <w:pPr>
        <w:rPr>
          <w:sz w:val="28"/>
          <w:szCs w:val="28"/>
          <w:rtl/>
        </w:rPr>
      </w:pPr>
      <w:r w:rsidRPr="001908CF">
        <w:rPr>
          <w:rFonts w:hint="cs"/>
          <w:sz w:val="28"/>
          <w:szCs w:val="28"/>
          <w:rtl/>
        </w:rPr>
        <w:t xml:space="preserve">الفصل الثالث: </w:t>
      </w:r>
      <w:r w:rsidR="001908CF" w:rsidRPr="001908CF">
        <w:rPr>
          <w:rFonts w:hint="cs"/>
          <w:sz w:val="28"/>
          <w:szCs w:val="28"/>
          <w:rtl/>
        </w:rPr>
        <w:t xml:space="preserve">كيفية التخلص من النفيات </w:t>
      </w:r>
    </w:p>
    <w:p w:rsidR="00A33EDF" w:rsidRPr="00A33EDF" w:rsidRDefault="00A33EDF" w:rsidP="006F74F0">
      <w:pPr>
        <w:rPr>
          <w:sz w:val="24"/>
          <w:szCs w:val="24"/>
          <w:rtl/>
        </w:rPr>
      </w:pPr>
      <w:r w:rsidRPr="00A33EDF">
        <w:rPr>
          <w:rFonts w:hint="cs"/>
          <w:sz w:val="24"/>
          <w:szCs w:val="24"/>
          <w:rtl/>
        </w:rPr>
        <w:t>النفايات ضعيفة ومتوسطة الإشعاع</w:t>
      </w:r>
    </w:p>
    <w:p w:rsidR="00A33EDF" w:rsidRDefault="00A33EDF" w:rsidP="00A33EDF">
      <w:pPr>
        <w:rPr>
          <w:sz w:val="28"/>
          <w:szCs w:val="28"/>
          <w:rtl/>
        </w:rPr>
      </w:pPr>
      <w:r w:rsidRPr="00A33EDF">
        <w:rPr>
          <w:rFonts w:hint="cs"/>
          <w:sz w:val="24"/>
          <w:szCs w:val="24"/>
          <w:rtl/>
        </w:rPr>
        <w:t>النفايات عالية الإشعاع والوقود النووي</w:t>
      </w:r>
    </w:p>
    <w:p w:rsidR="00A33EDF" w:rsidRDefault="00A33EDF" w:rsidP="00A33EDF">
      <w:pPr>
        <w:rPr>
          <w:sz w:val="28"/>
          <w:szCs w:val="28"/>
          <w:rtl/>
        </w:rPr>
      </w:pPr>
      <w:r>
        <w:rPr>
          <w:rFonts w:hint="cs"/>
          <w:sz w:val="28"/>
          <w:szCs w:val="28"/>
          <w:rtl/>
        </w:rPr>
        <w:t>النتائج</w:t>
      </w:r>
    </w:p>
    <w:p w:rsidR="000C1A42" w:rsidRPr="001908CF" w:rsidRDefault="00A33EDF" w:rsidP="00A33EDF">
      <w:pPr>
        <w:rPr>
          <w:sz w:val="28"/>
          <w:szCs w:val="28"/>
          <w:rtl/>
        </w:rPr>
      </w:pPr>
      <w:r>
        <w:rPr>
          <w:rFonts w:hint="cs"/>
          <w:sz w:val="28"/>
          <w:szCs w:val="28"/>
          <w:rtl/>
        </w:rPr>
        <w:t>المراجع</w:t>
      </w:r>
      <w:r w:rsidR="005650F9" w:rsidRPr="001908CF">
        <w:rPr>
          <w:sz w:val="28"/>
          <w:szCs w:val="28"/>
          <w:rtl/>
        </w:rPr>
        <w:br w:type="page"/>
      </w:r>
    </w:p>
    <w:p w:rsidR="001A2754" w:rsidRDefault="00DC46CC">
      <w:pPr>
        <w:rPr>
          <w:sz w:val="28"/>
          <w:szCs w:val="28"/>
          <w:rtl/>
        </w:rPr>
      </w:pPr>
      <w:r>
        <w:rPr>
          <w:noProof/>
          <w:sz w:val="28"/>
          <w:szCs w:val="28"/>
          <w:rtl/>
        </w:rPr>
        <w:lastRenderedPageBreak/>
        <w:pict>
          <v:shape id="_x0000_s1074" type="#_x0000_t106" style="position:absolute;left:0;text-align:left;margin-left:381.45pt;margin-top:-21.5pt;width:118pt;height:39.5pt;z-index:251660288" adj="4521" fillcolor="#92cddc [1944]" strokecolor="#92cddc [1944]" strokeweight="1pt">
            <v:fill color2="#daeef3 [664]" angle="-45" focus="-50%" type="gradient"/>
            <v:shadow on="t" type="perspective" color="#205867 [1608]" opacity=".5" offset="1pt" offset2="-3pt"/>
            <v:textbox>
              <w:txbxContent>
                <w:p w:rsidR="00EF7606" w:rsidRPr="001A2754" w:rsidRDefault="00EF7606">
                  <w:pPr>
                    <w:rPr>
                      <w:color w:val="FF0000"/>
                      <w:sz w:val="52"/>
                      <w:szCs w:val="52"/>
                    </w:rPr>
                  </w:pPr>
                  <w:r w:rsidRPr="001A2754">
                    <w:rPr>
                      <w:rFonts w:hint="cs"/>
                      <w:color w:val="FF0000"/>
                      <w:sz w:val="52"/>
                      <w:szCs w:val="52"/>
                      <w:rtl/>
                    </w:rPr>
                    <w:t>المقدمة</w:t>
                  </w:r>
                </w:p>
              </w:txbxContent>
            </v:textbox>
            <w10:wrap anchorx="page"/>
          </v:shape>
        </w:pict>
      </w:r>
    </w:p>
    <w:p w:rsidR="005650F9" w:rsidRPr="00D4488D" w:rsidRDefault="005650F9" w:rsidP="0043300A">
      <w:pPr>
        <w:rPr>
          <w:sz w:val="32"/>
          <w:szCs w:val="32"/>
          <w:rtl/>
        </w:rPr>
      </w:pPr>
      <w:r w:rsidRPr="00D4488D">
        <w:rPr>
          <w:rFonts w:hint="cs"/>
          <w:sz w:val="32"/>
          <w:szCs w:val="32"/>
          <w:rtl/>
        </w:rPr>
        <w:t xml:space="preserve">يوم بعد يوم يذهل الإنسان باكتشافات غيرت وما زالت تغير مسرى حياته ولعل اكتشاف </w:t>
      </w:r>
      <w:r w:rsidR="004C6C2E" w:rsidRPr="00D4488D">
        <w:rPr>
          <w:rFonts w:hint="cs"/>
          <w:sz w:val="32"/>
          <w:szCs w:val="32"/>
          <w:rtl/>
        </w:rPr>
        <w:t>النشاط الإشعاعي</w:t>
      </w:r>
      <w:r w:rsidR="00F13405" w:rsidRPr="00D4488D">
        <w:rPr>
          <w:rFonts w:hint="cs"/>
          <w:sz w:val="32"/>
          <w:szCs w:val="32"/>
          <w:rtl/>
        </w:rPr>
        <w:t xml:space="preserve"> في القرن التاسع عشر</w:t>
      </w:r>
      <w:r w:rsidRPr="00D4488D">
        <w:rPr>
          <w:rFonts w:hint="cs"/>
          <w:sz w:val="32"/>
          <w:szCs w:val="32"/>
          <w:rtl/>
        </w:rPr>
        <w:t xml:space="preserve"> </w:t>
      </w:r>
      <w:r w:rsidR="000041EF" w:rsidRPr="000041EF">
        <w:rPr>
          <w:rFonts w:hint="cs"/>
          <w:sz w:val="32"/>
          <w:szCs w:val="32"/>
          <w:rtl/>
        </w:rPr>
        <w:t xml:space="preserve">من قبل العالم الفرنسي هنري </w:t>
      </w:r>
      <w:proofErr w:type="spellStart"/>
      <w:r w:rsidR="000041EF" w:rsidRPr="000041EF">
        <w:rPr>
          <w:rFonts w:hint="cs"/>
          <w:sz w:val="32"/>
          <w:szCs w:val="32"/>
          <w:rtl/>
        </w:rPr>
        <w:t>بيكوريل</w:t>
      </w:r>
      <w:proofErr w:type="spellEnd"/>
      <w:r w:rsidR="000041EF" w:rsidRPr="000041EF">
        <w:rPr>
          <w:rFonts w:hint="cs"/>
          <w:sz w:val="32"/>
          <w:szCs w:val="32"/>
          <w:rtl/>
        </w:rPr>
        <w:t xml:space="preserve"> </w:t>
      </w:r>
      <w:r w:rsidRPr="00D4488D">
        <w:rPr>
          <w:rFonts w:hint="cs"/>
          <w:sz w:val="32"/>
          <w:szCs w:val="32"/>
          <w:rtl/>
        </w:rPr>
        <w:t xml:space="preserve">من أهم هذه </w:t>
      </w:r>
      <w:proofErr w:type="spellStart"/>
      <w:r w:rsidRPr="00D4488D">
        <w:rPr>
          <w:rFonts w:hint="cs"/>
          <w:sz w:val="32"/>
          <w:szCs w:val="32"/>
          <w:rtl/>
        </w:rPr>
        <w:t>الإكتشافات</w:t>
      </w:r>
      <w:proofErr w:type="spellEnd"/>
      <w:r w:rsidRPr="00D4488D">
        <w:rPr>
          <w:rFonts w:hint="cs"/>
          <w:sz w:val="32"/>
          <w:szCs w:val="32"/>
          <w:rtl/>
        </w:rPr>
        <w:t xml:space="preserve"> </w:t>
      </w:r>
      <w:r w:rsidR="00F13405" w:rsidRPr="00D4488D">
        <w:rPr>
          <w:rFonts w:hint="cs"/>
          <w:sz w:val="32"/>
          <w:szCs w:val="32"/>
          <w:rtl/>
        </w:rPr>
        <w:t>و</w:t>
      </w:r>
      <w:r w:rsidR="000041EF">
        <w:rPr>
          <w:rFonts w:hint="cs"/>
          <w:sz w:val="32"/>
          <w:szCs w:val="32"/>
          <w:rtl/>
        </w:rPr>
        <w:t xml:space="preserve">قد </w:t>
      </w:r>
      <w:r w:rsidR="00F13405" w:rsidRPr="00D4488D">
        <w:rPr>
          <w:rFonts w:hint="cs"/>
          <w:sz w:val="32"/>
          <w:szCs w:val="32"/>
          <w:rtl/>
        </w:rPr>
        <w:t>كان عنصر اليورانيوم أول عنصر قد اكتشف</w:t>
      </w:r>
      <w:r w:rsidR="000041EF">
        <w:rPr>
          <w:rFonts w:hint="cs"/>
          <w:sz w:val="32"/>
          <w:szCs w:val="32"/>
          <w:rtl/>
        </w:rPr>
        <w:t>،</w:t>
      </w:r>
      <w:r w:rsidR="00F13405" w:rsidRPr="00D4488D">
        <w:rPr>
          <w:rFonts w:hint="cs"/>
          <w:sz w:val="32"/>
          <w:szCs w:val="32"/>
          <w:rtl/>
        </w:rPr>
        <w:t xml:space="preserve"> وفي الحقيقة إن جميع العناصر المشعة تقع بين العددين الذريين </w:t>
      </w:r>
      <w:r w:rsidR="0043300A">
        <w:rPr>
          <w:sz w:val="32"/>
          <w:szCs w:val="32"/>
        </w:rPr>
        <w:t>83</w:t>
      </w:r>
      <w:r w:rsidR="00F13405" w:rsidRPr="00D4488D">
        <w:rPr>
          <w:rFonts w:hint="cs"/>
          <w:sz w:val="32"/>
          <w:szCs w:val="32"/>
          <w:rtl/>
        </w:rPr>
        <w:t>،</w:t>
      </w:r>
      <w:r w:rsidR="0043300A">
        <w:rPr>
          <w:sz w:val="32"/>
          <w:szCs w:val="32"/>
        </w:rPr>
        <w:t>92</w:t>
      </w:r>
      <w:r w:rsidR="00F13405" w:rsidRPr="00D4488D">
        <w:rPr>
          <w:rFonts w:hint="cs"/>
          <w:sz w:val="32"/>
          <w:szCs w:val="32"/>
          <w:rtl/>
        </w:rPr>
        <w:t xml:space="preserve"> </w:t>
      </w:r>
      <w:r w:rsidR="00D10141" w:rsidRPr="00D4488D">
        <w:rPr>
          <w:rFonts w:hint="cs"/>
          <w:sz w:val="32"/>
          <w:szCs w:val="32"/>
          <w:rtl/>
        </w:rPr>
        <w:t xml:space="preserve">وفي عام </w:t>
      </w:r>
      <w:r w:rsidR="0043300A">
        <w:rPr>
          <w:sz w:val="32"/>
          <w:szCs w:val="32"/>
        </w:rPr>
        <w:t>1905</w:t>
      </w:r>
      <w:r w:rsidR="00D10141" w:rsidRPr="00D4488D">
        <w:rPr>
          <w:rFonts w:hint="cs"/>
          <w:sz w:val="32"/>
          <w:szCs w:val="32"/>
          <w:rtl/>
        </w:rPr>
        <w:t xml:space="preserve"> قام ألبرت أينشتاين بصياغة معادلة تكافؤ الكتلة-الطاقة وضح من خلالها أن المادة يمكن أن تتحول إلى طاقة وعبر عن ذلك بالم</w:t>
      </w:r>
      <w:r w:rsidR="00147F5B" w:rsidRPr="00D4488D">
        <w:rPr>
          <w:rFonts w:hint="cs"/>
          <w:sz w:val="32"/>
          <w:szCs w:val="32"/>
          <w:rtl/>
        </w:rPr>
        <w:t>عادلة الشهيرة التالية:</w:t>
      </w:r>
      <w:r w:rsidR="001D4A4D" w:rsidRPr="00D4488D">
        <w:rPr>
          <w:rFonts w:hint="cs"/>
          <w:sz w:val="32"/>
          <w:szCs w:val="32"/>
          <w:rtl/>
        </w:rPr>
        <w:t xml:space="preserve">  </w:t>
      </w:r>
      <w:r w:rsidR="001D4A4D" w:rsidRPr="00D4488D">
        <w:rPr>
          <w:sz w:val="32"/>
          <w:szCs w:val="32"/>
        </w:rPr>
        <w:t>E=</w:t>
      </w:r>
      <w:r w:rsidR="00147F5B" w:rsidRPr="00D4488D">
        <w:rPr>
          <w:sz w:val="32"/>
          <w:szCs w:val="32"/>
        </w:rPr>
        <w:t>mc</w:t>
      </w:r>
      <w:r w:rsidR="00147F5B" w:rsidRPr="00D4488D">
        <w:rPr>
          <w:rFonts w:ascii="Arial" w:hAnsi="Arial" w:cs="Arial"/>
          <w:sz w:val="32"/>
          <w:szCs w:val="32"/>
        </w:rPr>
        <w:t>²</w:t>
      </w:r>
      <w:r w:rsidR="00135F89" w:rsidRPr="00D4488D">
        <w:rPr>
          <w:rFonts w:hint="cs"/>
          <w:sz w:val="32"/>
          <w:szCs w:val="32"/>
          <w:rtl/>
        </w:rPr>
        <w:t xml:space="preserve"> حيث </w:t>
      </w:r>
      <w:r w:rsidR="00135F89" w:rsidRPr="00D4488D">
        <w:rPr>
          <w:sz w:val="32"/>
          <w:szCs w:val="32"/>
        </w:rPr>
        <w:t>E</w:t>
      </w:r>
      <w:r w:rsidR="00135F89" w:rsidRPr="00D4488D">
        <w:rPr>
          <w:rFonts w:hint="cs"/>
          <w:sz w:val="32"/>
          <w:szCs w:val="32"/>
          <w:rtl/>
        </w:rPr>
        <w:t xml:space="preserve"> هي الطاقة و</w:t>
      </w:r>
      <w:r w:rsidR="00135F89" w:rsidRPr="00D4488D">
        <w:rPr>
          <w:sz w:val="32"/>
          <w:szCs w:val="32"/>
        </w:rPr>
        <w:t>m</w:t>
      </w:r>
      <w:r w:rsidR="00135F89" w:rsidRPr="00D4488D">
        <w:rPr>
          <w:rFonts w:hint="cs"/>
          <w:sz w:val="32"/>
          <w:szCs w:val="32"/>
          <w:rtl/>
        </w:rPr>
        <w:t xml:space="preserve"> هي الكتلة </w:t>
      </w:r>
      <w:r w:rsidR="00A019C0" w:rsidRPr="00D4488D">
        <w:rPr>
          <w:rFonts w:hint="cs"/>
          <w:sz w:val="32"/>
          <w:szCs w:val="32"/>
          <w:rtl/>
        </w:rPr>
        <w:t>و</w:t>
      </w:r>
      <w:r w:rsidR="00A019C0" w:rsidRPr="00D4488D">
        <w:rPr>
          <w:sz w:val="32"/>
          <w:szCs w:val="32"/>
        </w:rPr>
        <w:t>c</w:t>
      </w:r>
      <w:r w:rsidR="004C6C2E" w:rsidRPr="00D4488D">
        <w:rPr>
          <w:rFonts w:hint="cs"/>
          <w:sz w:val="32"/>
          <w:szCs w:val="32"/>
          <w:rtl/>
        </w:rPr>
        <w:t xml:space="preserve"> هي سرعة الضوء في الفراغ كما وضح</w:t>
      </w:r>
      <w:r w:rsidR="00825B9C" w:rsidRPr="00D4488D">
        <w:rPr>
          <w:rFonts w:hint="cs"/>
          <w:sz w:val="32"/>
          <w:szCs w:val="32"/>
          <w:rtl/>
        </w:rPr>
        <w:t xml:space="preserve"> بعده العالمان الألمانيان </w:t>
      </w:r>
      <w:proofErr w:type="spellStart"/>
      <w:r w:rsidR="00825B9C" w:rsidRPr="00D4488D">
        <w:rPr>
          <w:rFonts w:hint="cs"/>
          <w:sz w:val="32"/>
          <w:szCs w:val="32"/>
          <w:rtl/>
        </w:rPr>
        <w:t>أوتو</w:t>
      </w:r>
      <w:proofErr w:type="spellEnd"/>
      <w:r w:rsidR="00825B9C" w:rsidRPr="00D4488D">
        <w:rPr>
          <w:rFonts w:hint="cs"/>
          <w:sz w:val="32"/>
          <w:szCs w:val="32"/>
          <w:rtl/>
        </w:rPr>
        <w:t xml:space="preserve"> هان </w:t>
      </w:r>
      <w:proofErr w:type="spellStart"/>
      <w:r w:rsidR="00825B9C" w:rsidRPr="00D4488D">
        <w:rPr>
          <w:rFonts w:hint="cs"/>
          <w:sz w:val="32"/>
          <w:szCs w:val="32"/>
          <w:rtl/>
        </w:rPr>
        <w:t>وفرتيز</w:t>
      </w:r>
      <w:proofErr w:type="spellEnd"/>
      <w:r w:rsidR="00825B9C" w:rsidRPr="00D4488D">
        <w:rPr>
          <w:rFonts w:hint="cs"/>
          <w:sz w:val="32"/>
          <w:szCs w:val="32"/>
          <w:rtl/>
        </w:rPr>
        <w:t xml:space="preserve"> </w:t>
      </w:r>
      <w:proofErr w:type="spellStart"/>
      <w:r w:rsidR="00825B9C" w:rsidRPr="00D4488D">
        <w:rPr>
          <w:rFonts w:hint="cs"/>
          <w:sz w:val="32"/>
          <w:szCs w:val="32"/>
          <w:rtl/>
        </w:rPr>
        <w:t>شتراسمان</w:t>
      </w:r>
      <w:proofErr w:type="spellEnd"/>
      <w:r w:rsidR="00825B9C" w:rsidRPr="00D4488D">
        <w:rPr>
          <w:rFonts w:hint="cs"/>
          <w:sz w:val="32"/>
          <w:szCs w:val="32"/>
          <w:rtl/>
        </w:rPr>
        <w:t xml:space="preserve"> أن نواة اليورانيوم إذا تم قذفها بنيوترونات عالية الطاقة فإنها تنشطر إلى نصفين تقريبا.</w:t>
      </w:r>
    </w:p>
    <w:p w:rsidR="00716EDB" w:rsidRPr="00D4488D" w:rsidRDefault="007F6ED5">
      <w:pPr>
        <w:rPr>
          <w:sz w:val="32"/>
          <w:szCs w:val="32"/>
          <w:rtl/>
          <w:lang w:bidi="ar-SY"/>
        </w:rPr>
      </w:pPr>
      <w:r>
        <w:rPr>
          <w:rFonts w:hint="cs"/>
          <w:noProof/>
          <w:sz w:val="32"/>
          <w:szCs w:val="32"/>
          <w:rtl/>
        </w:rPr>
        <w:drawing>
          <wp:anchor distT="0" distB="0" distL="114300" distR="114300" simplePos="0" relativeHeight="251649024" behindDoc="0" locked="0" layoutInCell="1" allowOverlap="1" wp14:anchorId="4DDA8BC4" wp14:editId="5430B3D8">
            <wp:simplePos x="0" y="0"/>
            <wp:positionH relativeFrom="margin">
              <wp:posOffset>-54610</wp:posOffset>
            </wp:positionH>
            <wp:positionV relativeFrom="margin">
              <wp:posOffset>3789045</wp:posOffset>
            </wp:positionV>
            <wp:extent cx="3856355" cy="2190750"/>
            <wp:effectExtent l="0" t="0" r="0" b="0"/>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10">
                      <a:extLst>
                        <a:ext uri="{28A0092B-C50C-407E-A947-70E740481C1C}">
                          <a14:useLocalDpi xmlns:a14="http://schemas.microsoft.com/office/drawing/2010/main" val="0"/>
                        </a:ext>
                      </a:extLst>
                    </a:blip>
                    <a:stretch>
                      <a:fillRect/>
                    </a:stretch>
                  </pic:blipFill>
                  <pic:spPr>
                    <a:xfrm>
                      <a:off x="0" y="0"/>
                      <a:ext cx="3856355" cy="2190750"/>
                    </a:xfrm>
                    <a:prstGeom prst="rect">
                      <a:avLst/>
                    </a:prstGeom>
                  </pic:spPr>
                </pic:pic>
              </a:graphicData>
            </a:graphic>
            <wp14:sizeRelH relativeFrom="margin">
              <wp14:pctWidth>0</wp14:pctWidth>
            </wp14:sizeRelH>
            <wp14:sizeRelV relativeFrom="margin">
              <wp14:pctHeight>0</wp14:pctHeight>
            </wp14:sizeRelV>
          </wp:anchor>
        </w:drawing>
      </w:r>
      <w:r w:rsidR="00716EDB" w:rsidRPr="00D4488D">
        <w:rPr>
          <w:rFonts w:hint="cs"/>
          <w:sz w:val="32"/>
          <w:szCs w:val="32"/>
          <w:rtl/>
        </w:rPr>
        <w:t xml:space="preserve">إن الذي يميز الطاقة النووية عن غيرها هو كميات الطاقة الهائلة التي يولدها الاحتراق النووي، وكلمة الاحتراق هنا تعني التفاعل النووي لانشطار الذرات والوقود النووي هو المواد </w:t>
      </w:r>
      <w:proofErr w:type="spellStart"/>
      <w:r w:rsidR="00716EDB" w:rsidRPr="00D4488D">
        <w:rPr>
          <w:rFonts w:hint="cs"/>
          <w:sz w:val="32"/>
          <w:szCs w:val="32"/>
          <w:rtl/>
        </w:rPr>
        <w:t>الإنشطارية</w:t>
      </w:r>
      <w:proofErr w:type="spellEnd"/>
      <w:r w:rsidR="00716EDB" w:rsidRPr="00D4488D">
        <w:rPr>
          <w:rFonts w:hint="cs"/>
          <w:sz w:val="32"/>
          <w:szCs w:val="32"/>
          <w:rtl/>
        </w:rPr>
        <w:t xml:space="preserve"> ومثلا لذلك فالطاقة المتحررة من احتراق </w:t>
      </w:r>
      <w:r w:rsidR="00716EDB" w:rsidRPr="00D4488D">
        <w:rPr>
          <w:sz w:val="32"/>
          <w:szCs w:val="32"/>
        </w:rPr>
        <w:t>1</w:t>
      </w:r>
      <w:r w:rsidR="00716EDB" w:rsidRPr="00D4488D">
        <w:rPr>
          <w:rFonts w:hint="cs"/>
          <w:sz w:val="32"/>
          <w:szCs w:val="32"/>
          <w:rtl/>
          <w:lang w:bidi="ar-SY"/>
        </w:rPr>
        <w:t xml:space="preserve"> طن يورانيوم تساوي الطاقة الناتجة عن احتراق مليوني طن من أجود أنواع الفحم الحجري بالإضافة إلى ذلك فيمكن استخدام الطاقة النووية في شتى مجالات الحياة كالطب والصناعة و........</w:t>
      </w:r>
    </w:p>
    <w:p w:rsidR="004C2D94" w:rsidRPr="00D4488D" w:rsidRDefault="00716EDB" w:rsidP="00DE3DEA">
      <w:pPr>
        <w:rPr>
          <w:sz w:val="32"/>
          <w:szCs w:val="32"/>
          <w:rtl/>
          <w:lang w:bidi="ar-SY"/>
        </w:rPr>
      </w:pPr>
      <w:r w:rsidRPr="00D4488D">
        <w:rPr>
          <w:rFonts w:hint="cs"/>
          <w:sz w:val="32"/>
          <w:szCs w:val="32"/>
          <w:rtl/>
          <w:lang w:bidi="ar-SY"/>
        </w:rPr>
        <w:t xml:space="preserve">إن إيجابية أو سلبية الطاقة النووية تتحدد بحسب استخدام لها فالبعض يستخدمها في تشخيص الأمراض ومعالجة بعضها </w:t>
      </w:r>
      <w:r w:rsidR="004C2D94" w:rsidRPr="00D4488D">
        <w:rPr>
          <w:rFonts w:hint="cs"/>
          <w:sz w:val="32"/>
          <w:szCs w:val="32"/>
          <w:rtl/>
          <w:lang w:bidi="ar-SY"/>
        </w:rPr>
        <w:t>أيضا والبعض يستخدمها في أبحاثه عن عمر الكرة الأرضية أو عمر الكواكب الأخرى كما تستخدم حاليا في الصناع</w:t>
      </w:r>
      <w:r w:rsidR="007F6ED5">
        <w:rPr>
          <w:rFonts w:hint="cs"/>
          <w:sz w:val="32"/>
          <w:szCs w:val="32"/>
          <w:rtl/>
          <w:lang w:bidi="ar-SY"/>
        </w:rPr>
        <w:t>ة</w:t>
      </w:r>
      <w:r w:rsidR="004C2D94" w:rsidRPr="00D4488D">
        <w:rPr>
          <w:rFonts w:hint="cs"/>
          <w:sz w:val="32"/>
          <w:szCs w:val="32"/>
          <w:rtl/>
          <w:lang w:bidi="ar-SY"/>
        </w:rPr>
        <w:t xml:space="preserve"> ووقود للمركبات الفضائية وإنتاج الطاقة الكهربائية جميع هذه الاستخدامات هي استخدامات سلمي</w:t>
      </w:r>
      <w:r w:rsidR="00D81865">
        <w:rPr>
          <w:rFonts w:hint="cs"/>
          <w:sz w:val="32"/>
          <w:szCs w:val="32"/>
          <w:rtl/>
          <w:lang w:bidi="ar-SY"/>
        </w:rPr>
        <w:t>ة لها أما الاستخدامات السلب</w:t>
      </w:r>
      <w:r w:rsidR="00DA71A8" w:rsidRPr="00D4488D">
        <w:rPr>
          <w:rFonts w:hint="cs"/>
          <w:sz w:val="32"/>
          <w:szCs w:val="32"/>
          <w:rtl/>
          <w:lang w:bidi="ar-SY"/>
        </w:rPr>
        <w:t>ية في</w:t>
      </w:r>
      <w:r w:rsidR="004C2D94" w:rsidRPr="00D4488D">
        <w:rPr>
          <w:rFonts w:hint="cs"/>
          <w:sz w:val="32"/>
          <w:szCs w:val="32"/>
          <w:rtl/>
          <w:lang w:bidi="ar-SY"/>
        </w:rPr>
        <w:t>مكننا ملاحظتها من خلال الاستخدامات العسكرية لها كصناعة القنابل النووية وإنتاج الغواصات والسفن الحربية التي تعمل على الطاقة النووية.</w:t>
      </w:r>
    </w:p>
    <w:p w:rsidR="001A2754" w:rsidRPr="00D4488D" w:rsidRDefault="004C2D94" w:rsidP="004C2D94">
      <w:pPr>
        <w:rPr>
          <w:sz w:val="32"/>
          <w:szCs w:val="32"/>
          <w:rtl/>
          <w:lang w:bidi="ar-SY"/>
        </w:rPr>
      </w:pPr>
      <w:r w:rsidRPr="00D4488D">
        <w:rPr>
          <w:rFonts w:hint="cs"/>
          <w:sz w:val="32"/>
          <w:szCs w:val="32"/>
          <w:rtl/>
          <w:lang w:bidi="ar-SY"/>
        </w:rPr>
        <w:t>وكما نعرف يتم إنتاج الطاقة النووية في مصانع ضخمة وبدقة عالية تدعى بالمفاعلات النووية</w:t>
      </w:r>
      <w:r w:rsidR="00B65B73" w:rsidRPr="00D4488D">
        <w:rPr>
          <w:rFonts w:hint="cs"/>
          <w:sz w:val="32"/>
          <w:szCs w:val="32"/>
          <w:rtl/>
          <w:lang w:bidi="ar-SY"/>
        </w:rPr>
        <w:t xml:space="preserve"> </w:t>
      </w:r>
      <w:r w:rsidRPr="00D4488D">
        <w:rPr>
          <w:rFonts w:hint="cs"/>
          <w:sz w:val="32"/>
          <w:szCs w:val="32"/>
          <w:rtl/>
          <w:lang w:bidi="ar-SY"/>
        </w:rPr>
        <w:t xml:space="preserve">ينتج عن هذه المفاعلات نفايات كثيرة وخطيرة </w:t>
      </w:r>
      <w:r w:rsidR="00B65B73" w:rsidRPr="00D4488D">
        <w:rPr>
          <w:rFonts w:hint="cs"/>
          <w:sz w:val="32"/>
          <w:szCs w:val="32"/>
          <w:rtl/>
          <w:lang w:bidi="ar-SY"/>
        </w:rPr>
        <w:t xml:space="preserve">جدا على الإنسان وبيئته </w:t>
      </w:r>
      <w:r w:rsidR="00CA0704">
        <w:rPr>
          <w:rFonts w:hint="cs"/>
          <w:sz w:val="32"/>
          <w:szCs w:val="32"/>
          <w:rtl/>
          <w:lang w:bidi="ar-SY"/>
        </w:rPr>
        <w:t xml:space="preserve">حيث أن </w:t>
      </w:r>
      <w:r w:rsidR="00A019C0" w:rsidRPr="00D4488D">
        <w:rPr>
          <w:rFonts w:hint="cs"/>
          <w:sz w:val="32"/>
          <w:szCs w:val="32"/>
          <w:rtl/>
          <w:lang w:bidi="ar-SY"/>
        </w:rPr>
        <w:t xml:space="preserve">ناتج استخدام الوقود النووي وعملية إنتاج الأسلحة النووية </w:t>
      </w:r>
      <w:r w:rsidR="00825B9C" w:rsidRPr="00D4488D">
        <w:rPr>
          <w:rFonts w:hint="cs"/>
          <w:sz w:val="32"/>
          <w:szCs w:val="32"/>
          <w:rtl/>
          <w:lang w:bidi="ar-SY"/>
        </w:rPr>
        <w:t xml:space="preserve">وبعض الصناعات الطبية والدوائية والتكنولوجية </w:t>
      </w:r>
      <w:r w:rsidR="00885506">
        <w:rPr>
          <w:rFonts w:hint="cs"/>
          <w:sz w:val="32"/>
          <w:szCs w:val="32"/>
          <w:rtl/>
          <w:lang w:bidi="ar-SY"/>
        </w:rPr>
        <w:t>يمثل النفايات النووية</w:t>
      </w:r>
    </w:p>
    <w:p w:rsidR="001A2754" w:rsidRDefault="001A2754" w:rsidP="004C2D94">
      <w:pPr>
        <w:rPr>
          <w:sz w:val="28"/>
          <w:szCs w:val="28"/>
          <w:rtl/>
          <w:lang w:bidi="ar-SY"/>
        </w:rPr>
      </w:pPr>
    </w:p>
    <w:p w:rsidR="001A2754" w:rsidRDefault="001A2754" w:rsidP="004C2D94">
      <w:pPr>
        <w:rPr>
          <w:sz w:val="28"/>
          <w:szCs w:val="28"/>
          <w:rtl/>
          <w:lang w:bidi="ar-SY"/>
        </w:rPr>
      </w:pPr>
    </w:p>
    <w:p w:rsidR="00CF4288" w:rsidRDefault="00CF4288" w:rsidP="00990BCB">
      <w:pPr>
        <w:bidi w:val="0"/>
        <w:rPr>
          <w:rFonts w:asciiTheme="minorBidi" w:hAnsiTheme="minorBidi"/>
          <w:color w:val="404040" w:themeColor="text1" w:themeTint="BF"/>
          <w:sz w:val="40"/>
          <w:szCs w:val="40"/>
          <w:lang w:bidi="ar-SY"/>
        </w:rPr>
      </w:pPr>
      <w:r>
        <w:rPr>
          <w:rFonts w:asciiTheme="minorBidi" w:hAnsiTheme="minorBidi"/>
          <w:color w:val="404040" w:themeColor="text1" w:themeTint="BF"/>
          <w:sz w:val="40"/>
          <w:szCs w:val="40"/>
          <w:rtl/>
          <w:lang w:bidi="ar-SY"/>
        </w:rPr>
        <w:br w:type="page"/>
      </w:r>
    </w:p>
    <w:p w:rsidR="009D6ED5" w:rsidRDefault="00DC46CC" w:rsidP="004C2D94">
      <w:pPr>
        <w:rPr>
          <w:rFonts w:asciiTheme="minorBidi" w:hAnsiTheme="minorBidi"/>
          <w:color w:val="404040" w:themeColor="text1" w:themeTint="BF"/>
          <w:sz w:val="40"/>
          <w:szCs w:val="40"/>
          <w:rtl/>
          <w:lang w:bidi="ar-SY"/>
        </w:rPr>
      </w:pPr>
      <w:r>
        <w:rPr>
          <w:noProof/>
          <w:sz w:val="28"/>
          <w:szCs w:val="28"/>
          <w:rtl/>
        </w:rPr>
        <w:lastRenderedPageBreak/>
        <w:pict>
          <v:shape id="_x0000_s1075" type="#_x0000_t106" style="position:absolute;left:0;text-align:left;margin-left:368.3pt;margin-top:-37pt;width:130.7pt;height:50.4pt;z-index:251661312" adj="1421,23186" fillcolor="white [3201]" strokecolor="#92cddc [1944]" strokeweight="1pt">
            <v:fill color2="#b6dde8 [1304]" focusposition="1" focussize="" focus="100%" type="gradient"/>
            <v:shadow on="t" type="perspective" color="#205867 [1608]" opacity=".5" offset="1pt" offset2="-3pt"/>
            <v:textbox>
              <w:txbxContent>
                <w:p w:rsidR="00EF7606" w:rsidRPr="00D4488D" w:rsidRDefault="00EF7606">
                  <w:pPr>
                    <w:rPr>
                      <w:color w:val="FF0000"/>
                      <w:sz w:val="52"/>
                      <w:szCs w:val="52"/>
                    </w:rPr>
                  </w:pPr>
                  <w:r w:rsidRPr="00D4488D">
                    <w:rPr>
                      <w:rFonts w:hint="cs"/>
                      <w:color w:val="FF0000"/>
                      <w:sz w:val="52"/>
                      <w:szCs w:val="52"/>
                      <w:rtl/>
                    </w:rPr>
                    <w:t>الإشكالية</w:t>
                  </w:r>
                </w:p>
              </w:txbxContent>
            </v:textbox>
            <w10:wrap anchorx="page"/>
          </v:shape>
        </w:pict>
      </w:r>
    </w:p>
    <w:p w:rsidR="00B75033" w:rsidRDefault="00B75033" w:rsidP="00724713">
      <w:pPr>
        <w:rPr>
          <w:rFonts w:asciiTheme="minorBidi" w:hAnsiTheme="minorBidi"/>
          <w:color w:val="0D0D0D" w:themeColor="text1" w:themeTint="F2"/>
          <w:sz w:val="40"/>
          <w:szCs w:val="40"/>
          <w:rtl/>
          <w:lang w:bidi="ar-SY"/>
        </w:rPr>
      </w:pPr>
      <w:r>
        <w:rPr>
          <w:rFonts w:asciiTheme="minorBidi" w:hAnsiTheme="minorBidi" w:hint="cs"/>
          <w:color w:val="0D0D0D" w:themeColor="text1" w:themeTint="F2"/>
          <w:sz w:val="40"/>
          <w:szCs w:val="40"/>
          <w:rtl/>
          <w:lang w:bidi="ar-SY"/>
        </w:rPr>
        <w:t>1-</w:t>
      </w:r>
      <w:r w:rsidR="00CA0704">
        <w:rPr>
          <w:rFonts w:asciiTheme="minorBidi" w:hAnsiTheme="minorBidi"/>
          <w:color w:val="0D0D0D" w:themeColor="text1" w:themeTint="F2"/>
          <w:sz w:val="40"/>
          <w:szCs w:val="40"/>
          <w:rtl/>
          <w:lang w:bidi="ar-SY"/>
        </w:rPr>
        <w:t xml:space="preserve">ما هو خطر </w:t>
      </w:r>
      <w:r w:rsidR="00724713" w:rsidRPr="00B70F0D">
        <w:rPr>
          <w:rFonts w:asciiTheme="minorBidi" w:hAnsiTheme="minorBidi"/>
          <w:color w:val="0D0D0D" w:themeColor="text1" w:themeTint="F2"/>
          <w:sz w:val="40"/>
          <w:szCs w:val="40"/>
          <w:rtl/>
          <w:lang w:bidi="ar-SY"/>
        </w:rPr>
        <w:t xml:space="preserve">النفايات </w:t>
      </w:r>
      <w:r w:rsidR="00CA0704">
        <w:rPr>
          <w:rFonts w:asciiTheme="minorBidi" w:hAnsiTheme="minorBidi" w:hint="cs"/>
          <w:color w:val="0D0D0D" w:themeColor="text1" w:themeTint="F2"/>
          <w:sz w:val="40"/>
          <w:szCs w:val="40"/>
          <w:rtl/>
          <w:lang w:bidi="ar-SY"/>
        </w:rPr>
        <w:t xml:space="preserve">النووية </w:t>
      </w:r>
      <w:r w:rsidR="000041EF">
        <w:rPr>
          <w:rFonts w:asciiTheme="minorBidi" w:hAnsiTheme="minorBidi"/>
          <w:color w:val="0D0D0D" w:themeColor="text1" w:themeTint="F2"/>
          <w:sz w:val="40"/>
          <w:szCs w:val="40"/>
          <w:rtl/>
          <w:lang w:bidi="ar-SY"/>
        </w:rPr>
        <w:t>على الإنسان</w:t>
      </w:r>
      <w:r w:rsidR="00724713" w:rsidRPr="00B70F0D">
        <w:rPr>
          <w:rFonts w:asciiTheme="minorBidi" w:hAnsiTheme="minorBidi"/>
          <w:color w:val="0D0D0D" w:themeColor="text1" w:themeTint="F2"/>
          <w:sz w:val="40"/>
          <w:szCs w:val="40"/>
          <w:rtl/>
          <w:lang w:bidi="ar-SY"/>
        </w:rPr>
        <w:t>؟</w:t>
      </w:r>
    </w:p>
    <w:p w:rsidR="00B75033" w:rsidRDefault="00B75033" w:rsidP="00990BCB">
      <w:pPr>
        <w:rPr>
          <w:rFonts w:asciiTheme="minorBidi" w:hAnsiTheme="minorBidi"/>
          <w:color w:val="404040" w:themeColor="text1" w:themeTint="BF"/>
          <w:sz w:val="40"/>
          <w:szCs w:val="40"/>
          <w:rtl/>
          <w:lang w:bidi="ar-SY"/>
        </w:rPr>
      </w:pPr>
      <w:r>
        <w:rPr>
          <w:rFonts w:asciiTheme="minorBidi" w:hAnsiTheme="minorBidi" w:hint="cs"/>
          <w:color w:val="0D0D0D" w:themeColor="text1" w:themeTint="F2"/>
          <w:sz w:val="40"/>
          <w:szCs w:val="40"/>
          <w:rtl/>
          <w:lang w:bidi="ar-SY"/>
        </w:rPr>
        <w:t>2-</w:t>
      </w:r>
      <w:r w:rsidR="00724713" w:rsidRPr="00B70F0D">
        <w:rPr>
          <w:rFonts w:asciiTheme="minorBidi" w:hAnsiTheme="minorBidi"/>
          <w:color w:val="0D0D0D" w:themeColor="text1" w:themeTint="F2"/>
          <w:sz w:val="40"/>
          <w:szCs w:val="40"/>
          <w:rtl/>
          <w:lang w:bidi="ar-SY"/>
        </w:rPr>
        <w:t xml:space="preserve">وكيف يتم </w:t>
      </w:r>
      <w:r w:rsidR="00724713" w:rsidRPr="00DE14BD">
        <w:rPr>
          <w:rFonts w:asciiTheme="minorBidi" w:hAnsiTheme="minorBidi"/>
          <w:color w:val="0D0D0D" w:themeColor="text1" w:themeTint="F2"/>
          <w:sz w:val="40"/>
          <w:szCs w:val="40"/>
          <w:rtl/>
          <w:lang w:bidi="ar-SY"/>
        </w:rPr>
        <w:t xml:space="preserve">التعامل </w:t>
      </w:r>
      <w:r>
        <w:rPr>
          <w:rFonts w:asciiTheme="minorBidi" w:hAnsiTheme="minorBidi" w:hint="cs"/>
          <w:color w:val="0D0D0D" w:themeColor="text1" w:themeTint="F2"/>
          <w:sz w:val="40"/>
          <w:szCs w:val="40"/>
          <w:rtl/>
          <w:lang w:bidi="ar-SY"/>
        </w:rPr>
        <w:t xml:space="preserve">الدولي </w:t>
      </w:r>
      <w:r w:rsidR="00724713" w:rsidRPr="00DE14BD">
        <w:rPr>
          <w:rFonts w:asciiTheme="minorBidi" w:hAnsiTheme="minorBidi"/>
          <w:color w:val="0D0D0D" w:themeColor="text1" w:themeTint="F2"/>
          <w:sz w:val="40"/>
          <w:szCs w:val="40"/>
          <w:rtl/>
          <w:lang w:bidi="ar-SY"/>
        </w:rPr>
        <w:t>مع هذه النفايات</w:t>
      </w:r>
      <w:r w:rsidRPr="00B75033">
        <w:rPr>
          <w:rFonts w:asciiTheme="minorBidi" w:hAnsiTheme="minorBidi" w:hint="cs"/>
          <w:color w:val="0D0D0D" w:themeColor="text1" w:themeTint="F2"/>
          <w:sz w:val="40"/>
          <w:szCs w:val="40"/>
          <w:rtl/>
          <w:lang w:bidi="ar-SY"/>
        </w:rPr>
        <w:t>؟</w:t>
      </w:r>
    </w:p>
    <w:p w:rsidR="00B10832" w:rsidRDefault="00B75033" w:rsidP="00990BCB">
      <w:pPr>
        <w:rPr>
          <w:rFonts w:asciiTheme="minorBidi" w:hAnsiTheme="minorBidi"/>
          <w:noProof/>
          <w:color w:val="404040" w:themeColor="text1" w:themeTint="BF"/>
          <w:sz w:val="40"/>
          <w:szCs w:val="40"/>
          <w:rtl/>
        </w:rPr>
      </w:pPr>
      <w:r w:rsidRPr="00B75033">
        <w:rPr>
          <w:rFonts w:asciiTheme="minorBidi" w:hAnsiTheme="minorBidi" w:hint="cs"/>
          <w:color w:val="0D0D0D" w:themeColor="text1" w:themeTint="F2"/>
          <w:sz w:val="40"/>
          <w:szCs w:val="40"/>
          <w:rtl/>
          <w:lang w:bidi="ar-SY"/>
        </w:rPr>
        <w:t>3-</w:t>
      </w:r>
      <w:r w:rsidR="00724713" w:rsidRPr="00DE14BD">
        <w:rPr>
          <w:rFonts w:asciiTheme="minorBidi" w:hAnsiTheme="minorBidi"/>
          <w:color w:val="0D0D0D" w:themeColor="text1" w:themeTint="F2"/>
          <w:sz w:val="40"/>
          <w:szCs w:val="40"/>
          <w:rtl/>
          <w:lang w:bidi="ar-SY"/>
        </w:rPr>
        <w:t>وما هو الحل للتخلص منها</w:t>
      </w:r>
      <w:r w:rsidR="00724713" w:rsidRPr="00B70F0D">
        <w:rPr>
          <w:rFonts w:asciiTheme="minorBidi" w:hAnsiTheme="minorBidi"/>
          <w:color w:val="0D0D0D" w:themeColor="text1" w:themeTint="F2"/>
          <w:sz w:val="40"/>
          <w:szCs w:val="40"/>
          <w:rtl/>
          <w:lang w:bidi="ar-SY"/>
        </w:rPr>
        <w:t>؟</w:t>
      </w:r>
    </w:p>
    <w:p w:rsidR="00724713" w:rsidRDefault="008E1EDF" w:rsidP="00990BCB">
      <w:pPr>
        <w:rPr>
          <w:rFonts w:asciiTheme="minorBidi" w:hAnsiTheme="minorBidi"/>
          <w:color w:val="404040" w:themeColor="text1" w:themeTint="BF"/>
          <w:sz w:val="40"/>
          <w:szCs w:val="40"/>
          <w:rtl/>
          <w:lang w:bidi="ar-SY"/>
        </w:rPr>
      </w:pPr>
      <w:r>
        <w:rPr>
          <w:rFonts w:asciiTheme="minorBidi" w:hAnsiTheme="minorBidi"/>
          <w:noProof/>
          <w:color w:val="404040" w:themeColor="text1" w:themeTint="BF"/>
          <w:sz w:val="40"/>
          <w:szCs w:val="40"/>
          <w:rtl/>
        </w:rPr>
        <w:drawing>
          <wp:anchor distT="0" distB="0" distL="114300" distR="114300" simplePos="0" relativeHeight="251651072" behindDoc="0" locked="0" layoutInCell="1" allowOverlap="1">
            <wp:simplePos x="0" y="0"/>
            <wp:positionH relativeFrom="margin">
              <wp:posOffset>-501015</wp:posOffset>
            </wp:positionH>
            <wp:positionV relativeFrom="margin">
              <wp:posOffset>2603500</wp:posOffset>
            </wp:positionV>
            <wp:extent cx="7503160" cy="5625465"/>
            <wp:effectExtent l="0" t="0" r="0" b="0"/>
            <wp:wrapSquare wrapText="bothSides"/>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5454.PNG"/>
                    <pic:cNvPicPr/>
                  </pic:nvPicPr>
                  <pic:blipFill rotWithShape="1">
                    <a:blip r:embed="rId11">
                      <a:extLst>
                        <a:ext uri="{28A0092B-C50C-407E-A947-70E740481C1C}">
                          <a14:useLocalDpi xmlns:a14="http://schemas.microsoft.com/office/drawing/2010/main" val="0"/>
                        </a:ext>
                      </a:extLst>
                    </a:blip>
                    <a:srcRect l="4602" t="27422" r="1495" b="2272"/>
                    <a:stretch/>
                  </pic:blipFill>
                  <pic:spPr bwMode="auto">
                    <a:xfrm>
                      <a:off x="0" y="0"/>
                      <a:ext cx="7503160" cy="5625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6ED5">
        <w:rPr>
          <w:rFonts w:asciiTheme="minorBidi" w:hAnsiTheme="minorBidi"/>
          <w:color w:val="404040" w:themeColor="text1" w:themeTint="BF"/>
          <w:sz w:val="40"/>
          <w:szCs w:val="40"/>
          <w:rtl/>
          <w:lang w:bidi="ar-SY"/>
        </w:rPr>
        <w:br w:type="page"/>
      </w:r>
    </w:p>
    <w:p w:rsidR="009D6ED5" w:rsidRDefault="009D6ED5">
      <w:pPr>
        <w:bidi w:val="0"/>
        <w:rPr>
          <w:rFonts w:asciiTheme="minorBidi" w:hAnsiTheme="minorBidi"/>
          <w:color w:val="404040" w:themeColor="text1" w:themeTint="BF"/>
          <w:sz w:val="40"/>
          <w:szCs w:val="40"/>
          <w:rtl/>
          <w:lang w:bidi="ar-SY"/>
        </w:rPr>
      </w:pPr>
    </w:p>
    <w:p w:rsidR="004C2D94" w:rsidRPr="00DE14BD" w:rsidRDefault="00DE14BD" w:rsidP="00DE14BD">
      <w:pPr>
        <w:rPr>
          <w:rFonts w:asciiTheme="minorBidi" w:hAnsiTheme="minorBidi"/>
          <w:color w:val="00B0F0"/>
          <w:sz w:val="40"/>
          <w:szCs w:val="40"/>
          <w:u w:val="single"/>
          <w:rtl/>
          <w:lang w:bidi="ar-SY"/>
        </w:rPr>
      </w:pPr>
      <w:r w:rsidRPr="00DE14BD">
        <w:rPr>
          <w:rFonts w:asciiTheme="minorBidi" w:hAnsiTheme="minorBidi" w:hint="cs"/>
          <w:color w:val="00B0F0"/>
          <w:sz w:val="40"/>
          <w:szCs w:val="40"/>
          <w:u w:val="single"/>
          <w:rtl/>
          <w:lang w:bidi="ar-SY"/>
        </w:rPr>
        <w:t>الباب الأول:</w:t>
      </w:r>
      <w:r w:rsidR="007E2A04">
        <w:rPr>
          <w:rFonts w:asciiTheme="minorBidi" w:hAnsiTheme="minorBidi" w:hint="cs"/>
          <w:color w:val="00B0F0"/>
          <w:sz w:val="40"/>
          <w:szCs w:val="40"/>
          <w:u w:val="single"/>
          <w:rtl/>
          <w:lang w:bidi="ar-SY"/>
        </w:rPr>
        <w:t xml:space="preserve"> </w:t>
      </w:r>
      <w:r w:rsidR="009D6ED5" w:rsidRPr="00DE14BD">
        <w:rPr>
          <w:rFonts w:asciiTheme="minorBidi" w:hAnsiTheme="minorBidi" w:hint="cs"/>
          <w:color w:val="FF0000"/>
          <w:sz w:val="40"/>
          <w:szCs w:val="40"/>
          <w:u w:val="single"/>
          <w:rtl/>
          <w:lang w:bidi="ar-SY"/>
        </w:rPr>
        <w:t>تأثير النفايات النووية على الإنسان:</w:t>
      </w:r>
    </w:p>
    <w:p w:rsidR="00DE14BD" w:rsidRPr="00BE1D64" w:rsidRDefault="00DE14BD" w:rsidP="00A33EDF">
      <w:pPr>
        <w:rPr>
          <w:rFonts w:asciiTheme="minorBidi" w:hAnsiTheme="minorBidi"/>
          <w:color w:val="0D0D0D" w:themeColor="text1" w:themeTint="F2"/>
          <w:sz w:val="32"/>
          <w:szCs w:val="32"/>
          <w:u w:val="single"/>
          <w:rtl/>
        </w:rPr>
      </w:pPr>
      <w:r w:rsidRPr="00BE1D64">
        <w:rPr>
          <w:rFonts w:asciiTheme="minorBidi" w:hAnsiTheme="minorBidi" w:hint="cs"/>
          <w:color w:val="0D0D0D" w:themeColor="text1" w:themeTint="F2"/>
          <w:sz w:val="32"/>
          <w:szCs w:val="32"/>
          <w:u w:val="single"/>
          <w:rtl/>
          <w:lang w:bidi="ar-SY"/>
        </w:rPr>
        <w:t>الفصل الأول</w:t>
      </w:r>
      <w:r w:rsidR="00A33EDF" w:rsidRPr="00BE1D64">
        <w:rPr>
          <w:rFonts w:hint="cs"/>
          <w:sz w:val="32"/>
          <w:szCs w:val="32"/>
          <w:u w:val="single"/>
          <w:rtl/>
        </w:rPr>
        <w:t xml:space="preserve">: </w:t>
      </w:r>
      <w:r w:rsidR="00A33EDF" w:rsidRPr="00BE1D64">
        <w:rPr>
          <w:rFonts w:asciiTheme="minorBidi" w:hAnsiTheme="minorBidi" w:hint="cs"/>
          <w:color w:val="0D0D0D" w:themeColor="text1" w:themeTint="F2"/>
          <w:sz w:val="32"/>
          <w:szCs w:val="32"/>
          <w:u w:val="single"/>
          <w:rtl/>
        </w:rPr>
        <w:t xml:space="preserve">الفرق بين التلوث </w:t>
      </w:r>
      <w:proofErr w:type="spellStart"/>
      <w:r w:rsidR="00A33EDF" w:rsidRPr="00BE1D64">
        <w:rPr>
          <w:rFonts w:asciiTheme="minorBidi" w:hAnsiTheme="minorBidi" w:hint="cs"/>
          <w:color w:val="0D0D0D" w:themeColor="text1" w:themeTint="F2"/>
          <w:sz w:val="32"/>
          <w:szCs w:val="32"/>
          <w:u w:val="single"/>
          <w:rtl/>
        </w:rPr>
        <w:t>والإندماج</w:t>
      </w:r>
      <w:proofErr w:type="spellEnd"/>
      <w:r w:rsidR="00A33EDF" w:rsidRPr="00BE1D64">
        <w:rPr>
          <w:rFonts w:asciiTheme="minorBidi" w:hAnsiTheme="minorBidi" w:hint="cs"/>
          <w:color w:val="0D0D0D" w:themeColor="text1" w:themeTint="F2"/>
          <w:sz w:val="32"/>
          <w:szCs w:val="32"/>
          <w:u w:val="single"/>
          <w:rtl/>
        </w:rPr>
        <w:t xml:space="preserve"> النووي</w:t>
      </w:r>
    </w:p>
    <w:p w:rsidR="00DE14BD" w:rsidRDefault="00554CD7" w:rsidP="00D81865">
      <w:pPr>
        <w:rPr>
          <w:rFonts w:asciiTheme="minorBidi" w:hAnsiTheme="minorBidi"/>
          <w:color w:val="0D0D0D" w:themeColor="text1" w:themeTint="F2"/>
          <w:sz w:val="28"/>
          <w:szCs w:val="28"/>
          <w:rtl/>
          <w:lang w:bidi="ar-SY"/>
        </w:rPr>
      </w:pPr>
      <w:r>
        <w:rPr>
          <w:rFonts w:asciiTheme="minorBidi" w:hAnsiTheme="minorBidi" w:hint="cs"/>
          <w:color w:val="0D0D0D" w:themeColor="text1" w:themeTint="F2"/>
          <w:sz w:val="28"/>
          <w:szCs w:val="28"/>
          <w:rtl/>
          <w:lang w:bidi="ar-SY"/>
        </w:rPr>
        <w:t xml:space="preserve">إن تعرض </w:t>
      </w:r>
      <w:r w:rsidR="00D81865">
        <w:rPr>
          <w:rFonts w:asciiTheme="minorBidi" w:hAnsiTheme="minorBidi" w:hint="cs"/>
          <w:color w:val="0D0D0D" w:themeColor="text1" w:themeTint="F2"/>
          <w:sz w:val="28"/>
          <w:szCs w:val="28"/>
          <w:rtl/>
          <w:lang w:bidi="ar-SY"/>
        </w:rPr>
        <w:t xml:space="preserve">الإنسان </w:t>
      </w:r>
      <w:r>
        <w:rPr>
          <w:rFonts w:asciiTheme="minorBidi" w:hAnsiTheme="minorBidi" w:hint="cs"/>
          <w:color w:val="0D0D0D" w:themeColor="text1" w:themeTint="F2"/>
          <w:sz w:val="28"/>
          <w:szCs w:val="28"/>
          <w:rtl/>
          <w:lang w:bidi="ar-SY"/>
        </w:rPr>
        <w:t>للإشعاعات النووية الصادرة عن النفايات النووية يؤدي إلى إحداث تأين للذرات المكونة لجزيئات الجسم المكونة للجسم البشري مما يؤدي إلى دمار هذه الأنسجة مهددة حياة الإنسان بالخطر.</w:t>
      </w:r>
    </w:p>
    <w:p w:rsidR="00E67881" w:rsidRDefault="00F46E72" w:rsidP="00E67881">
      <w:pPr>
        <w:rPr>
          <w:rFonts w:asciiTheme="minorBidi" w:hAnsiTheme="minorBidi"/>
          <w:color w:val="0D0D0D" w:themeColor="text1" w:themeTint="F2"/>
          <w:sz w:val="28"/>
          <w:szCs w:val="28"/>
          <w:rtl/>
          <w:lang w:bidi="ar-SY"/>
        </w:rPr>
      </w:pPr>
      <w:r>
        <w:rPr>
          <w:rFonts w:asciiTheme="minorBidi" w:hAnsiTheme="minorBidi" w:hint="cs"/>
          <w:color w:val="0D0D0D" w:themeColor="text1" w:themeTint="F2"/>
          <w:sz w:val="28"/>
          <w:szCs w:val="28"/>
          <w:rtl/>
          <w:lang w:bidi="ar-SY"/>
        </w:rPr>
        <w:t xml:space="preserve">يقسم تأثير الإشعاع النووي على الإنسان إلى قسمين هما التلوث </w:t>
      </w:r>
      <w:proofErr w:type="spellStart"/>
      <w:r>
        <w:rPr>
          <w:rFonts w:asciiTheme="minorBidi" w:hAnsiTheme="minorBidi" w:hint="cs"/>
          <w:color w:val="0D0D0D" w:themeColor="text1" w:themeTint="F2"/>
          <w:sz w:val="28"/>
          <w:szCs w:val="28"/>
          <w:rtl/>
          <w:lang w:bidi="ar-SY"/>
        </w:rPr>
        <w:t>والإندماج</w:t>
      </w:r>
      <w:proofErr w:type="spellEnd"/>
      <w:r>
        <w:rPr>
          <w:rFonts w:asciiTheme="minorBidi" w:hAnsiTheme="minorBidi" w:hint="cs"/>
          <w:color w:val="0D0D0D" w:themeColor="text1" w:themeTint="F2"/>
          <w:sz w:val="28"/>
          <w:szCs w:val="28"/>
          <w:rtl/>
          <w:lang w:bidi="ar-SY"/>
        </w:rPr>
        <w:t xml:space="preserve"> ففي حالة التلوث تتجمع المواد المشعة على سطح الجسم ويمكن غسلها بالماء ورغوة الصابون أما </w:t>
      </w:r>
      <w:r w:rsidR="00CE4436">
        <w:rPr>
          <w:rFonts w:asciiTheme="minorBidi" w:hAnsiTheme="minorBidi" w:hint="cs"/>
          <w:color w:val="0D0D0D" w:themeColor="text1" w:themeTint="F2"/>
          <w:sz w:val="28"/>
          <w:szCs w:val="28"/>
          <w:rtl/>
          <w:lang w:bidi="ar-SY"/>
        </w:rPr>
        <w:t xml:space="preserve">في حالة </w:t>
      </w:r>
      <w:proofErr w:type="spellStart"/>
      <w:r>
        <w:rPr>
          <w:rFonts w:asciiTheme="minorBidi" w:hAnsiTheme="minorBidi" w:hint="cs"/>
          <w:color w:val="0D0D0D" w:themeColor="text1" w:themeTint="F2"/>
          <w:sz w:val="28"/>
          <w:szCs w:val="28"/>
          <w:rtl/>
          <w:lang w:bidi="ar-SY"/>
        </w:rPr>
        <w:t>الإندماج</w:t>
      </w:r>
      <w:proofErr w:type="spellEnd"/>
      <w:r>
        <w:rPr>
          <w:rFonts w:asciiTheme="minorBidi" w:hAnsiTheme="minorBidi" w:hint="cs"/>
          <w:color w:val="0D0D0D" w:themeColor="text1" w:themeTint="F2"/>
          <w:sz w:val="28"/>
          <w:szCs w:val="28"/>
          <w:rtl/>
          <w:lang w:bidi="ar-SY"/>
        </w:rPr>
        <w:t xml:space="preserve"> </w:t>
      </w:r>
      <w:r w:rsidR="00CE4436">
        <w:rPr>
          <w:rFonts w:asciiTheme="minorBidi" w:hAnsiTheme="minorBidi" w:hint="cs"/>
          <w:color w:val="0D0D0D" w:themeColor="text1" w:themeTint="F2"/>
          <w:sz w:val="28"/>
          <w:szCs w:val="28"/>
          <w:rtl/>
          <w:lang w:bidi="ar-SY"/>
        </w:rPr>
        <w:t xml:space="preserve">فإن المواد المشعة تدخل إلى الجسم وتندمج فيه ولا يمكن أبدا التخلص منها </w:t>
      </w:r>
      <w:r w:rsidR="00554CD7">
        <w:rPr>
          <w:rFonts w:asciiTheme="minorBidi" w:hAnsiTheme="minorBidi" w:hint="cs"/>
          <w:color w:val="0D0D0D" w:themeColor="text1" w:themeTint="F2"/>
          <w:sz w:val="28"/>
          <w:szCs w:val="28"/>
          <w:rtl/>
          <w:lang w:bidi="ar-SY"/>
        </w:rPr>
        <w:t xml:space="preserve">وتعتمد </w:t>
      </w:r>
      <w:r w:rsidR="003C4CF7">
        <w:rPr>
          <w:rFonts w:asciiTheme="minorBidi" w:hAnsiTheme="minorBidi" w:hint="cs"/>
          <w:color w:val="0D0D0D" w:themeColor="text1" w:themeTint="F2"/>
          <w:sz w:val="28"/>
          <w:szCs w:val="28"/>
          <w:rtl/>
          <w:lang w:bidi="ar-SY"/>
        </w:rPr>
        <w:t>درجة ال</w:t>
      </w:r>
      <w:r w:rsidR="00554CD7">
        <w:rPr>
          <w:rFonts w:asciiTheme="minorBidi" w:hAnsiTheme="minorBidi" w:hint="cs"/>
          <w:color w:val="0D0D0D" w:themeColor="text1" w:themeTint="F2"/>
          <w:sz w:val="28"/>
          <w:szCs w:val="28"/>
          <w:rtl/>
          <w:lang w:bidi="ar-SY"/>
        </w:rPr>
        <w:t xml:space="preserve">خطورة </w:t>
      </w:r>
      <w:r w:rsidR="003C4CF7">
        <w:rPr>
          <w:rFonts w:asciiTheme="minorBidi" w:hAnsiTheme="minorBidi" w:hint="cs"/>
          <w:color w:val="0D0D0D" w:themeColor="text1" w:themeTint="F2"/>
          <w:sz w:val="28"/>
          <w:szCs w:val="28"/>
          <w:rtl/>
          <w:lang w:bidi="ar-SY"/>
        </w:rPr>
        <w:t xml:space="preserve">الناتجة عن </w:t>
      </w:r>
      <w:r w:rsidR="00554CD7">
        <w:rPr>
          <w:rFonts w:asciiTheme="minorBidi" w:hAnsiTheme="minorBidi" w:hint="cs"/>
          <w:color w:val="0D0D0D" w:themeColor="text1" w:themeTint="F2"/>
          <w:sz w:val="28"/>
          <w:szCs w:val="28"/>
          <w:rtl/>
          <w:lang w:bidi="ar-SY"/>
        </w:rPr>
        <w:t xml:space="preserve">هذه </w:t>
      </w:r>
      <w:r w:rsidR="003C4CF7">
        <w:rPr>
          <w:rFonts w:asciiTheme="minorBidi" w:hAnsiTheme="minorBidi" w:hint="cs"/>
          <w:color w:val="0D0D0D" w:themeColor="text1" w:themeTint="F2"/>
          <w:sz w:val="28"/>
          <w:szCs w:val="28"/>
          <w:rtl/>
          <w:lang w:bidi="ar-SY"/>
        </w:rPr>
        <w:t xml:space="preserve">الإشعاعات على عدة عوامل منها نوع هذه الإشعاعات وكمية الطاقة الناتجة عنها وزمن التعرض لها </w:t>
      </w:r>
      <w:r>
        <w:rPr>
          <w:rFonts w:asciiTheme="minorBidi" w:hAnsiTheme="minorBidi" w:hint="cs"/>
          <w:color w:val="0D0D0D" w:themeColor="text1" w:themeTint="F2"/>
          <w:sz w:val="28"/>
          <w:szCs w:val="28"/>
          <w:rtl/>
          <w:lang w:bidi="ar-SY"/>
        </w:rPr>
        <w:t>حيث تدخل الأش</w:t>
      </w:r>
      <w:r w:rsidR="00CE4436">
        <w:rPr>
          <w:rFonts w:asciiTheme="minorBidi" w:hAnsiTheme="minorBidi" w:hint="cs"/>
          <w:color w:val="0D0D0D" w:themeColor="text1" w:themeTint="F2"/>
          <w:sz w:val="28"/>
          <w:szCs w:val="28"/>
          <w:rtl/>
          <w:lang w:bidi="ar-SY"/>
        </w:rPr>
        <w:t xml:space="preserve">عة النووية </w:t>
      </w:r>
      <w:r w:rsidR="00E67881">
        <w:rPr>
          <w:rFonts w:asciiTheme="minorBidi" w:hAnsiTheme="minorBidi" w:hint="cs"/>
          <w:color w:val="0D0D0D" w:themeColor="text1" w:themeTint="F2"/>
          <w:sz w:val="28"/>
          <w:szCs w:val="28"/>
          <w:rtl/>
          <w:lang w:bidi="ar-SY"/>
        </w:rPr>
        <w:t xml:space="preserve">إلى الجسم عبر التنفس أو البشرة التي </w:t>
      </w:r>
      <w:r w:rsidR="00CE4436">
        <w:rPr>
          <w:rFonts w:asciiTheme="minorBidi" w:hAnsiTheme="minorBidi" w:hint="cs"/>
          <w:color w:val="0D0D0D" w:themeColor="text1" w:themeTint="F2"/>
          <w:sz w:val="28"/>
          <w:szCs w:val="28"/>
          <w:rtl/>
          <w:lang w:bidi="ar-SY"/>
        </w:rPr>
        <w:t xml:space="preserve">قد تصيب الإنسان بأمراض كثيرة كسرطان الغدة الدرقية </w:t>
      </w:r>
      <w:r w:rsidR="00E67881">
        <w:rPr>
          <w:rFonts w:asciiTheme="minorBidi" w:hAnsiTheme="minorBidi" w:hint="cs"/>
          <w:color w:val="0D0D0D" w:themeColor="text1" w:themeTint="F2"/>
          <w:sz w:val="28"/>
          <w:szCs w:val="28"/>
          <w:rtl/>
          <w:lang w:bidi="ar-SY"/>
        </w:rPr>
        <w:t xml:space="preserve">و الأورام وسرطان الدم </w:t>
      </w:r>
      <w:r w:rsidR="00D720B8">
        <w:rPr>
          <w:rFonts w:asciiTheme="minorBidi" w:hAnsiTheme="minorBidi" w:hint="cs"/>
          <w:color w:val="0D0D0D" w:themeColor="text1" w:themeTint="F2"/>
          <w:sz w:val="28"/>
          <w:szCs w:val="28"/>
          <w:rtl/>
          <w:lang w:bidi="ar-SY"/>
        </w:rPr>
        <w:t xml:space="preserve">وسرطان الجلد ونقص القدرة على الإخصاب وإصابة العيون بالمياه البيضاء وإذا تعرض الإنسان لكميات كبيرة منها فهو قد يفقد الحياة في </w:t>
      </w:r>
      <w:r w:rsidR="00E67881">
        <w:rPr>
          <w:rFonts w:asciiTheme="minorBidi" w:hAnsiTheme="minorBidi" w:hint="cs"/>
          <w:color w:val="0D0D0D" w:themeColor="text1" w:themeTint="F2"/>
          <w:sz w:val="28"/>
          <w:szCs w:val="28"/>
          <w:rtl/>
          <w:lang w:bidi="ar-SY"/>
        </w:rPr>
        <w:t>ساعات أو أيام قليلة،</w:t>
      </w:r>
      <w:r w:rsidR="00BE31F9">
        <w:rPr>
          <w:rFonts w:asciiTheme="minorBidi" w:hAnsiTheme="minorBidi" w:hint="cs"/>
          <w:color w:val="0D0D0D" w:themeColor="text1" w:themeTint="F2"/>
          <w:sz w:val="28"/>
          <w:szCs w:val="28"/>
          <w:rtl/>
          <w:lang w:bidi="ar-SY"/>
        </w:rPr>
        <w:t xml:space="preserve"> </w:t>
      </w:r>
      <w:r w:rsidR="00E67881">
        <w:rPr>
          <w:rFonts w:asciiTheme="minorBidi" w:hAnsiTheme="minorBidi" w:hint="cs"/>
          <w:color w:val="0D0D0D" w:themeColor="text1" w:themeTint="F2"/>
          <w:sz w:val="28"/>
          <w:szCs w:val="28"/>
          <w:rtl/>
          <w:lang w:bidi="ar-SY"/>
        </w:rPr>
        <w:t>ومن أهم العناصر المشعة الصادرة عن النفايات النووية:</w:t>
      </w:r>
    </w:p>
    <w:p w:rsidR="00E67881" w:rsidRDefault="00E67881" w:rsidP="005544E5">
      <w:pPr>
        <w:rPr>
          <w:rFonts w:asciiTheme="minorBidi" w:hAnsiTheme="minorBidi"/>
          <w:color w:val="0D0D0D" w:themeColor="text1" w:themeTint="F2"/>
          <w:sz w:val="28"/>
          <w:szCs w:val="28"/>
          <w:rtl/>
          <w:lang w:bidi="ar-SY"/>
        </w:rPr>
      </w:pPr>
      <w:r>
        <w:rPr>
          <w:rFonts w:asciiTheme="minorBidi" w:hAnsiTheme="minorBidi" w:hint="cs"/>
          <w:color w:val="0D0D0D" w:themeColor="text1" w:themeTint="F2"/>
          <w:sz w:val="28"/>
          <w:szCs w:val="28"/>
          <w:rtl/>
          <w:lang w:bidi="ar-SY"/>
        </w:rPr>
        <w:t xml:space="preserve">1-السيزيوم </w:t>
      </w:r>
      <w:proofErr w:type="spellStart"/>
      <w:r>
        <w:rPr>
          <w:rFonts w:asciiTheme="minorBidi" w:hAnsiTheme="minorBidi" w:hint="cs"/>
          <w:color w:val="0D0D0D" w:themeColor="text1" w:themeTint="F2"/>
          <w:sz w:val="28"/>
          <w:szCs w:val="28"/>
          <w:rtl/>
          <w:lang w:bidi="ar-SY"/>
        </w:rPr>
        <w:t>والسترونيوم</w:t>
      </w:r>
      <w:proofErr w:type="spellEnd"/>
      <w:r>
        <w:rPr>
          <w:rFonts w:asciiTheme="minorBidi" w:hAnsiTheme="minorBidi" w:hint="cs"/>
          <w:color w:val="0D0D0D" w:themeColor="text1" w:themeTint="F2"/>
          <w:sz w:val="28"/>
          <w:szCs w:val="28"/>
          <w:rtl/>
          <w:lang w:bidi="ar-SY"/>
        </w:rPr>
        <w:t xml:space="preserve">: حين تستقر </w:t>
      </w:r>
      <w:proofErr w:type="spellStart"/>
      <w:r>
        <w:rPr>
          <w:rFonts w:asciiTheme="minorBidi" w:hAnsiTheme="minorBidi" w:hint="cs"/>
          <w:color w:val="0D0D0D" w:themeColor="text1" w:themeTint="F2"/>
          <w:sz w:val="28"/>
          <w:szCs w:val="28"/>
          <w:rtl/>
          <w:lang w:bidi="ar-SY"/>
        </w:rPr>
        <w:t>النويدات</w:t>
      </w:r>
      <w:proofErr w:type="spellEnd"/>
      <w:r>
        <w:rPr>
          <w:rFonts w:asciiTheme="minorBidi" w:hAnsiTheme="minorBidi" w:hint="cs"/>
          <w:color w:val="0D0D0D" w:themeColor="text1" w:themeTint="F2"/>
          <w:sz w:val="28"/>
          <w:szCs w:val="28"/>
          <w:rtl/>
          <w:lang w:bidi="ar-SY"/>
        </w:rPr>
        <w:t xml:space="preserve"> (النظائر المشعة) </w:t>
      </w:r>
      <w:proofErr w:type="spellStart"/>
      <w:r>
        <w:rPr>
          <w:rFonts w:asciiTheme="minorBidi" w:hAnsiTheme="minorBidi" w:hint="cs"/>
          <w:color w:val="0D0D0D" w:themeColor="text1" w:themeTint="F2"/>
          <w:sz w:val="28"/>
          <w:szCs w:val="28"/>
          <w:rtl/>
          <w:lang w:bidi="ar-SY"/>
        </w:rPr>
        <w:t>سترونيوم</w:t>
      </w:r>
      <w:proofErr w:type="spellEnd"/>
      <w:r>
        <w:rPr>
          <w:rFonts w:asciiTheme="minorBidi" w:hAnsiTheme="minorBidi" w:hint="cs"/>
          <w:color w:val="0D0D0D" w:themeColor="text1" w:themeTint="F2"/>
          <w:sz w:val="28"/>
          <w:szCs w:val="28"/>
          <w:rtl/>
          <w:lang w:bidi="ar-SY"/>
        </w:rPr>
        <w:t xml:space="preserve"> 90 وسيزيوم 137 في أنسجة ا</w:t>
      </w:r>
      <w:r w:rsidR="004E64DF">
        <w:rPr>
          <w:rFonts w:asciiTheme="minorBidi" w:hAnsiTheme="minorBidi" w:hint="cs"/>
          <w:color w:val="0D0D0D" w:themeColor="text1" w:themeTint="F2"/>
          <w:sz w:val="28"/>
          <w:szCs w:val="28"/>
          <w:rtl/>
          <w:lang w:bidi="ar-SY"/>
        </w:rPr>
        <w:t>لعظام فإن خطر الإصابة بالسرطان ي</w:t>
      </w:r>
      <w:r>
        <w:rPr>
          <w:rFonts w:asciiTheme="minorBidi" w:hAnsiTheme="minorBidi" w:hint="cs"/>
          <w:color w:val="0D0D0D" w:themeColor="text1" w:themeTint="F2"/>
          <w:sz w:val="28"/>
          <w:szCs w:val="28"/>
          <w:rtl/>
          <w:lang w:bidi="ar-SY"/>
        </w:rPr>
        <w:t>زداد، فالجسم يخلط بين هذه المواد الخطيرة وبين الكالسيوم ويدخلها إلى نخاع العظام</w:t>
      </w:r>
      <w:r w:rsidR="000F452E">
        <w:rPr>
          <w:rFonts w:asciiTheme="minorBidi" w:hAnsiTheme="minorBidi" w:hint="cs"/>
          <w:color w:val="0D0D0D" w:themeColor="text1" w:themeTint="F2"/>
          <w:sz w:val="28"/>
          <w:szCs w:val="28"/>
          <w:rtl/>
          <w:lang w:bidi="ar-SY"/>
        </w:rPr>
        <w:t xml:space="preserve"> و أنسجة العضلات والعظام، وبما أن نخاع العظام مسؤول عن تشكيل خلايا الدم ا</w:t>
      </w:r>
      <w:r w:rsidR="00D720B8">
        <w:rPr>
          <w:rFonts w:asciiTheme="minorBidi" w:hAnsiTheme="minorBidi" w:hint="cs"/>
          <w:color w:val="0D0D0D" w:themeColor="text1" w:themeTint="F2"/>
          <w:sz w:val="28"/>
          <w:szCs w:val="28"/>
          <w:rtl/>
          <w:lang w:bidi="ar-SY"/>
        </w:rPr>
        <w:t>لجديدة فإن التعرض لهذين النظرين</w:t>
      </w:r>
      <w:r w:rsidR="000F452E">
        <w:rPr>
          <w:rFonts w:asciiTheme="minorBidi" w:hAnsiTheme="minorBidi" w:hint="cs"/>
          <w:color w:val="0D0D0D" w:themeColor="text1" w:themeTint="F2"/>
          <w:sz w:val="28"/>
          <w:szCs w:val="28"/>
          <w:rtl/>
          <w:lang w:bidi="ar-SY"/>
        </w:rPr>
        <w:t xml:space="preserve"> يؤدي إلى تعطيل هذه العملية وعندما يحدث ذلك يصاب الإنسان </w:t>
      </w:r>
      <w:r w:rsidR="005544E5">
        <w:rPr>
          <w:rFonts w:asciiTheme="minorBidi" w:hAnsiTheme="minorBidi" w:hint="cs"/>
          <w:color w:val="0D0D0D" w:themeColor="text1" w:themeTint="F2"/>
          <w:sz w:val="28"/>
          <w:szCs w:val="28"/>
          <w:rtl/>
          <w:lang w:bidi="ar-SY"/>
        </w:rPr>
        <w:t>ب</w:t>
      </w:r>
      <w:r w:rsidR="000F452E">
        <w:rPr>
          <w:rFonts w:asciiTheme="minorBidi" w:hAnsiTheme="minorBidi" w:hint="cs"/>
          <w:color w:val="0D0D0D" w:themeColor="text1" w:themeTint="F2"/>
          <w:sz w:val="28"/>
          <w:szCs w:val="28"/>
          <w:rtl/>
          <w:lang w:bidi="ar-SY"/>
        </w:rPr>
        <w:t>مرض سرطان الدم القاتل.</w:t>
      </w:r>
    </w:p>
    <w:p w:rsidR="000F452E" w:rsidRDefault="000F452E" w:rsidP="00BB15CB">
      <w:pPr>
        <w:rPr>
          <w:rFonts w:asciiTheme="minorBidi" w:hAnsiTheme="minorBidi"/>
          <w:color w:val="0D0D0D" w:themeColor="text1" w:themeTint="F2"/>
          <w:sz w:val="28"/>
          <w:szCs w:val="28"/>
          <w:rtl/>
          <w:lang w:bidi="ar-SY"/>
        </w:rPr>
      </w:pPr>
      <w:r>
        <w:rPr>
          <w:rFonts w:asciiTheme="minorBidi" w:hAnsiTheme="minorBidi" w:hint="cs"/>
          <w:color w:val="0D0D0D" w:themeColor="text1" w:themeTint="F2"/>
          <w:sz w:val="28"/>
          <w:szCs w:val="28"/>
          <w:rtl/>
          <w:lang w:bidi="ar-SY"/>
        </w:rPr>
        <w:t xml:space="preserve">2-اليود المشع: أحد الأمراض التي تظهر بكثرة في الأماكن التي تكثر بها النفايات النووية هي مرض سرطان الغدة الدرقية والسبب في ذلك هو النظائر المشعة لليود </w:t>
      </w:r>
      <w:r w:rsidR="00BB15CB">
        <w:rPr>
          <w:rFonts w:asciiTheme="minorBidi" w:hAnsiTheme="minorBidi"/>
          <w:color w:val="0D0D0D" w:themeColor="text1" w:themeTint="F2"/>
          <w:sz w:val="28"/>
          <w:szCs w:val="28"/>
          <w:lang w:bidi="ar-SY"/>
        </w:rPr>
        <w:t>131</w:t>
      </w:r>
      <w:r>
        <w:rPr>
          <w:rFonts w:asciiTheme="minorBidi" w:hAnsiTheme="minorBidi" w:hint="cs"/>
          <w:color w:val="0D0D0D" w:themeColor="text1" w:themeTint="F2"/>
          <w:sz w:val="28"/>
          <w:szCs w:val="28"/>
          <w:rtl/>
          <w:lang w:bidi="ar-SY"/>
        </w:rPr>
        <w:t xml:space="preserve"> واليود </w:t>
      </w:r>
      <w:r w:rsidR="00BB15CB">
        <w:rPr>
          <w:rFonts w:asciiTheme="minorBidi" w:hAnsiTheme="minorBidi"/>
          <w:color w:val="0D0D0D" w:themeColor="text1" w:themeTint="F2"/>
          <w:sz w:val="28"/>
          <w:szCs w:val="28"/>
          <w:lang w:bidi="ar-SY"/>
        </w:rPr>
        <w:t>133</w:t>
      </w:r>
      <w:r>
        <w:rPr>
          <w:rFonts w:asciiTheme="minorBidi" w:hAnsiTheme="minorBidi" w:hint="cs"/>
          <w:color w:val="0D0D0D" w:themeColor="text1" w:themeTint="F2"/>
          <w:sz w:val="28"/>
          <w:szCs w:val="28"/>
          <w:rtl/>
          <w:lang w:bidi="ar-SY"/>
        </w:rPr>
        <w:t>.</w:t>
      </w:r>
      <w:r w:rsidR="00000A01">
        <w:rPr>
          <w:rStyle w:val="a7"/>
          <w:rFonts w:asciiTheme="minorBidi" w:hAnsiTheme="minorBidi"/>
          <w:color w:val="0D0D0D" w:themeColor="text1" w:themeTint="F2"/>
          <w:sz w:val="28"/>
          <w:szCs w:val="28"/>
          <w:rtl/>
          <w:lang w:bidi="ar-SY"/>
        </w:rPr>
        <w:footnoteReference w:id="1"/>
      </w:r>
    </w:p>
    <w:p w:rsidR="00BE1D64" w:rsidRPr="00BE1D64" w:rsidRDefault="00BE1D64" w:rsidP="005D51EB">
      <w:pPr>
        <w:rPr>
          <w:rFonts w:asciiTheme="minorBidi" w:hAnsiTheme="minorBidi"/>
          <w:color w:val="0D0D0D" w:themeColor="text1" w:themeTint="F2"/>
          <w:sz w:val="32"/>
          <w:szCs w:val="32"/>
          <w:u w:val="single"/>
          <w:rtl/>
          <w:lang w:bidi="ar-SY"/>
        </w:rPr>
      </w:pPr>
      <w:r w:rsidRPr="00BE1D64">
        <w:rPr>
          <w:rFonts w:asciiTheme="minorBidi" w:hAnsiTheme="minorBidi" w:cs="Arial" w:hint="cs"/>
          <w:color w:val="0D0D0D" w:themeColor="text1" w:themeTint="F2"/>
          <w:sz w:val="32"/>
          <w:szCs w:val="32"/>
          <w:u w:val="single"/>
          <w:rtl/>
          <w:lang w:bidi="ar-SY"/>
        </w:rPr>
        <w:t>الفصل</w:t>
      </w:r>
      <w:r w:rsidRPr="00BE1D64">
        <w:rPr>
          <w:rFonts w:asciiTheme="minorBidi" w:hAnsiTheme="minorBidi" w:cs="Arial"/>
          <w:color w:val="0D0D0D" w:themeColor="text1" w:themeTint="F2"/>
          <w:sz w:val="32"/>
          <w:szCs w:val="32"/>
          <w:u w:val="single"/>
          <w:rtl/>
          <w:lang w:bidi="ar-SY"/>
        </w:rPr>
        <w:t xml:space="preserve"> </w:t>
      </w:r>
      <w:r w:rsidRPr="00BE1D64">
        <w:rPr>
          <w:rFonts w:asciiTheme="minorBidi" w:hAnsiTheme="minorBidi" w:cs="Arial" w:hint="cs"/>
          <w:color w:val="0D0D0D" w:themeColor="text1" w:themeTint="F2"/>
          <w:sz w:val="32"/>
          <w:szCs w:val="32"/>
          <w:u w:val="single"/>
          <w:rtl/>
          <w:lang w:bidi="ar-SY"/>
        </w:rPr>
        <w:t>الثاني</w:t>
      </w:r>
      <w:r w:rsidRPr="00BE1D64">
        <w:rPr>
          <w:rFonts w:asciiTheme="minorBidi" w:hAnsiTheme="minorBidi" w:cs="Arial"/>
          <w:color w:val="0D0D0D" w:themeColor="text1" w:themeTint="F2"/>
          <w:sz w:val="32"/>
          <w:szCs w:val="32"/>
          <w:u w:val="single"/>
          <w:rtl/>
          <w:lang w:bidi="ar-SY"/>
        </w:rPr>
        <w:t xml:space="preserve">: </w:t>
      </w:r>
      <w:r w:rsidRPr="00BE1D64">
        <w:rPr>
          <w:rFonts w:asciiTheme="minorBidi" w:hAnsiTheme="minorBidi" w:cs="Arial" w:hint="cs"/>
          <w:color w:val="0D0D0D" w:themeColor="text1" w:themeTint="F2"/>
          <w:sz w:val="32"/>
          <w:szCs w:val="32"/>
          <w:u w:val="single"/>
          <w:rtl/>
          <w:lang w:bidi="ar-SY"/>
        </w:rPr>
        <w:t>الأمراض</w:t>
      </w:r>
      <w:r w:rsidRPr="00BE1D64">
        <w:rPr>
          <w:rFonts w:asciiTheme="minorBidi" w:hAnsiTheme="minorBidi" w:cs="Arial"/>
          <w:color w:val="0D0D0D" w:themeColor="text1" w:themeTint="F2"/>
          <w:sz w:val="32"/>
          <w:szCs w:val="32"/>
          <w:u w:val="single"/>
          <w:rtl/>
          <w:lang w:bidi="ar-SY"/>
        </w:rPr>
        <w:t xml:space="preserve"> </w:t>
      </w:r>
      <w:r w:rsidRPr="00BE1D64">
        <w:rPr>
          <w:rFonts w:asciiTheme="minorBidi" w:hAnsiTheme="minorBidi" w:cs="Arial" w:hint="cs"/>
          <w:color w:val="0D0D0D" w:themeColor="text1" w:themeTint="F2"/>
          <w:sz w:val="32"/>
          <w:szCs w:val="32"/>
          <w:u w:val="single"/>
          <w:rtl/>
          <w:lang w:bidi="ar-SY"/>
        </w:rPr>
        <w:t>الناتجة</w:t>
      </w:r>
      <w:r w:rsidRPr="00BE1D64">
        <w:rPr>
          <w:rFonts w:asciiTheme="minorBidi" w:hAnsiTheme="minorBidi" w:cs="Arial"/>
          <w:color w:val="0D0D0D" w:themeColor="text1" w:themeTint="F2"/>
          <w:sz w:val="32"/>
          <w:szCs w:val="32"/>
          <w:u w:val="single"/>
          <w:rtl/>
          <w:lang w:bidi="ar-SY"/>
        </w:rPr>
        <w:t xml:space="preserve"> </w:t>
      </w:r>
      <w:r w:rsidRPr="00BE1D64">
        <w:rPr>
          <w:rFonts w:asciiTheme="minorBidi" w:hAnsiTheme="minorBidi" w:cs="Arial" w:hint="cs"/>
          <w:color w:val="0D0D0D" w:themeColor="text1" w:themeTint="F2"/>
          <w:sz w:val="32"/>
          <w:szCs w:val="32"/>
          <w:u w:val="single"/>
          <w:rtl/>
          <w:lang w:bidi="ar-SY"/>
        </w:rPr>
        <w:t>عن</w:t>
      </w:r>
      <w:r w:rsidRPr="00BE1D64">
        <w:rPr>
          <w:rFonts w:asciiTheme="minorBidi" w:hAnsiTheme="minorBidi" w:cs="Arial"/>
          <w:color w:val="0D0D0D" w:themeColor="text1" w:themeTint="F2"/>
          <w:sz w:val="32"/>
          <w:szCs w:val="32"/>
          <w:u w:val="single"/>
          <w:rtl/>
          <w:lang w:bidi="ar-SY"/>
        </w:rPr>
        <w:t xml:space="preserve"> </w:t>
      </w:r>
      <w:r w:rsidRPr="00BE1D64">
        <w:rPr>
          <w:rFonts w:asciiTheme="minorBidi" w:hAnsiTheme="minorBidi" w:cs="Arial" w:hint="cs"/>
          <w:color w:val="0D0D0D" w:themeColor="text1" w:themeTint="F2"/>
          <w:sz w:val="32"/>
          <w:szCs w:val="32"/>
          <w:u w:val="single"/>
          <w:rtl/>
          <w:lang w:bidi="ar-SY"/>
        </w:rPr>
        <w:t>النفايات</w:t>
      </w:r>
      <w:r w:rsidRPr="00BE1D64">
        <w:rPr>
          <w:rFonts w:asciiTheme="minorBidi" w:hAnsiTheme="minorBidi" w:cs="Arial"/>
          <w:color w:val="0D0D0D" w:themeColor="text1" w:themeTint="F2"/>
          <w:sz w:val="32"/>
          <w:szCs w:val="32"/>
          <w:u w:val="single"/>
          <w:rtl/>
          <w:lang w:bidi="ar-SY"/>
        </w:rPr>
        <w:t xml:space="preserve"> </w:t>
      </w:r>
      <w:r w:rsidRPr="00BE1D64">
        <w:rPr>
          <w:rFonts w:asciiTheme="minorBidi" w:hAnsiTheme="minorBidi" w:cs="Arial" w:hint="cs"/>
          <w:color w:val="0D0D0D" w:themeColor="text1" w:themeTint="F2"/>
          <w:sz w:val="32"/>
          <w:szCs w:val="32"/>
          <w:u w:val="single"/>
          <w:rtl/>
          <w:lang w:bidi="ar-SY"/>
        </w:rPr>
        <w:t>النووية</w:t>
      </w:r>
    </w:p>
    <w:p w:rsidR="00830451" w:rsidRDefault="00D35A7A" w:rsidP="00E67881">
      <w:pPr>
        <w:rPr>
          <w:rFonts w:asciiTheme="minorBidi" w:hAnsiTheme="minorBidi"/>
          <w:color w:val="0D0D0D" w:themeColor="text1" w:themeTint="F2"/>
          <w:sz w:val="28"/>
          <w:szCs w:val="28"/>
          <w:rtl/>
          <w:lang w:bidi="ar-SY"/>
        </w:rPr>
      </w:pPr>
      <w:r>
        <w:rPr>
          <w:rFonts w:asciiTheme="minorBidi" w:hAnsiTheme="minorBidi" w:hint="cs"/>
          <w:color w:val="0D0D0D" w:themeColor="text1" w:themeTint="F2"/>
          <w:sz w:val="28"/>
          <w:szCs w:val="28"/>
          <w:rtl/>
          <w:lang w:bidi="ar-SY"/>
        </w:rPr>
        <w:t>كما تعد الأخطار التالية من أكثر الأخطار ضررا</w:t>
      </w:r>
      <w:r w:rsidR="00830451">
        <w:rPr>
          <w:rFonts w:asciiTheme="minorBidi" w:hAnsiTheme="minorBidi" w:hint="cs"/>
          <w:color w:val="0D0D0D" w:themeColor="text1" w:themeTint="F2"/>
          <w:sz w:val="28"/>
          <w:szCs w:val="28"/>
          <w:rtl/>
          <w:lang w:bidi="ar-SY"/>
        </w:rPr>
        <w:t xml:space="preserve"> </w:t>
      </w:r>
      <w:r>
        <w:rPr>
          <w:rFonts w:asciiTheme="minorBidi" w:hAnsiTheme="minorBidi" w:hint="cs"/>
          <w:color w:val="0D0D0D" w:themeColor="text1" w:themeTint="F2"/>
          <w:sz w:val="28"/>
          <w:szCs w:val="28"/>
          <w:rtl/>
          <w:lang w:bidi="ar-SY"/>
        </w:rPr>
        <w:t>و</w:t>
      </w:r>
      <w:r w:rsidR="00830451">
        <w:rPr>
          <w:rFonts w:asciiTheme="minorBidi" w:hAnsiTheme="minorBidi" w:hint="cs"/>
          <w:color w:val="0D0D0D" w:themeColor="text1" w:themeTint="F2"/>
          <w:sz w:val="28"/>
          <w:szCs w:val="28"/>
          <w:rtl/>
          <w:lang w:bidi="ar-SY"/>
        </w:rPr>
        <w:t>التي يمكن أن تنتج عن إصابة الإنسان بالأشعة النووية الصادرة عن النفايات النووية:</w:t>
      </w:r>
    </w:p>
    <w:p w:rsidR="00830451" w:rsidRDefault="00BB15CB" w:rsidP="007B3825">
      <w:pPr>
        <w:rPr>
          <w:rFonts w:asciiTheme="minorBidi" w:hAnsiTheme="minorBidi"/>
          <w:color w:val="0D0D0D" w:themeColor="text1" w:themeTint="F2"/>
          <w:sz w:val="28"/>
          <w:szCs w:val="28"/>
          <w:rtl/>
          <w:lang w:bidi="ar-SY"/>
        </w:rPr>
      </w:pPr>
      <w:r>
        <w:rPr>
          <w:rFonts w:asciiTheme="minorBidi" w:hAnsiTheme="minorBidi"/>
          <w:color w:val="0D0D0D" w:themeColor="text1" w:themeTint="F2"/>
          <w:sz w:val="28"/>
          <w:szCs w:val="28"/>
          <w:lang w:bidi="ar-SY"/>
        </w:rPr>
        <w:t>1</w:t>
      </w:r>
      <w:r w:rsidR="00830451">
        <w:rPr>
          <w:rFonts w:asciiTheme="minorBidi" w:hAnsiTheme="minorBidi" w:hint="cs"/>
          <w:color w:val="0D0D0D" w:themeColor="text1" w:themeTint="F2"/>
          <w:sz w:val="28"/>
          <w:szCs w:val="28"/>
          <w:rtl/>
          <w:lang w:bidi="ar-SY"/>
        </w:rPr>
        <w:t xml:space="preserve">-السرطان: </w:t>
      </w:r>
      <w:r w:rsidR="00AF4137">
        <w:rPr>
          <w:rFonts w:asciiTheme="minorBidi" w:hAnsiTheme="minorBidi" w:hint="cs"/>
          <w:color w:val="0D0D0D" w:themeColor="text1" w:themeTint="F2"/>
          <w:sz w:val="28"/>
          <w:szCs w:val="28"/>
          <w:rtl/>
          <w:lang w:bidi="ar-SY"/>
        </w:rPr>
        <w:t xml:space="preserve">إن </w:t>
      </w:r>
      <w:r w:rsidR="00830451">
        <w:rPr>
          <w:rFonts w:asciiTheme="minorBidi" w:hAnsiTheme="minorBidi" w:hint="cs"/>
          <w:color w:val="0D0D0D" w:themeColor="text1" w:themeTint="F2"/>
          <w:sz w:val="28"/>
          <w:szCs w:val="28"/>
          <w:rtl/>
          <w:lang w:bidi="ar-SY"/>
        </w:rPr>
        <w:t xml:space="preserve">تعرض </w:t>
      </w:r>
      <w:r w:rsidR="00AF4137">
        <w:rPr>
          <w:rFonts w:asciiTheme="minorBidi" w:hAnsiTheme="minorBidi" w:hint="cs"/>
          <w:color w:val="0D0D0D" w:themeColor="text1" w:themeTint="F2"/>
          <w:sz w:val="28"/>
          <w:szCs w:val="28"/>
          <w:rtl/>
          <w:lang w:bidi="ar-SY"/>
        </w:rPr>
        <w:t xml:space="preserve">الإنسان للأشعة الصادرة عن النفايات النووية يسبب له مختلف أنواع الأمراض السرطانية ويعتمد ذلك على مقدار الجرعة الإشعاعية ونوع العناصر المشعة الموجودة في الجرعة الإشعاعية </w:t>
      </w:r>
      <w:r w:rsidR="00830451">
        <w:rPr>
          <w:rFonts w:asciiTheme="minorBidi" w:hAnsiTheme="minorBidi" w:hint="cs"/>
          <w:color w:val="0D0D0D" w:themeColor="text1" w:themeTint="F2"/>
          <w:sz w:val="28"/>
          <w:szCs w:val="28"/>
          <w:rtl/>
          <w:lang w:bidi="ar-SY"/>
        </w:rPr>
        <w:t>كسرطان الغدة الدرقية وسرطان العظام وسرطان البنكرياس والمعدة والرئة والقولون والبلعوم</w:t>
      </w:r>
      <w:r w:rsidR="00AF4137">
        <w:rPr>
          <w:rFonts w:asciiTheme="minorBidi" w:hAnsiTheme="minorBidi" w:hint="cs"/>
          <w:color w:val="0D0D0D" w:themeColor="text1" w:themeTint="F2"/>
          <w:sz w:val="28"/>
          <w:szCs w:val="28"/>
          <w:rtl/>
          <w:lang w:bidi="ar-SY"/>
        </w:rPr>
        <w:t>.</w:t>
      </w:r>
      <w:r w:rsidR="00FB4A08">
        <w:rPr>
          <w:rFonts w:asciiTheme="minorBidi" w:hAnsiTheme="minorBidi" w:hint="cs"/>
          <w:color w:val="0D0D0D" w:themeColor="text1" w:themeTint="F2"/>
          <w:sz w:val="28"/>
          <w:szCs w:val="28"/>
          <w:rtl/>
          <w:lang w:bidi="ar-SY"/>
        </w:rPr>
        <w:t xml:space="preserve"> </w:t>
      </w:r>
    </w:p>
    <w:p w:rsidR="00A609E9" w:rsidRDefault="00BB15CB" w:rsidP="00E67881">
      <w:pPr>
        <w:rPr>
          <w:rFonts w:asciiTheme="minorBidi" w:hAnsiTheme="minorBidi"/>
          <w:color w:val="0D0D0D" w:themeColor="text1" w:themeTint="F2"/>
          <w:sz w:val="28"/>
          <w:szCs w:val="28"/>
          <w:rtl/>
          <w:lang w:bidi="ar-SY"/>
        </w:rPr>
      </w:pPr>
      <w:r>
        <w:rPr>
          <w:rFonts w:asciiTheme="minorBidi" w:hAnsiTheme="minorBidi"/>
          <w:color w:val="0D0D0D" w:themeColor="text1" w:themeTint="F2"/>
          <w:sz w:val="28"/>
          <w:szCs w:val="28"/>
          <w:lang w:bidi="ar-SY"/>
        </w:rPr>
        <w:t>2</w:t>
      </w:r>
      <w:r w:rsidR="00000A01">
        <w:rPr>
          <w:rFonts w:asciiTheme="minorBidi" w:hAnsiTheme="minorBidi" w:hint="cs"/>
          <w:color w:val="0D0D0D" w:themeColor="text1" w:themeTint="F2"/>
          <w:sz w:val="28"/>
          <w:szCs w:val="28"/>
          <w:rtl/>
          <w:lang w:bidi="ar-SY"/>
        </w:rPr>
        <w:t>-العقم: إن تعرض الأعضاء التناسلية إلى جرعات معينة من الإشعاع يؤدي إلى إصابة الإنسان بالعقم ويصاب به الرجال والنساء عند تعرضهم إلى جرعات عالية من الإشعاع، وقد يكون العقم وقتيا أو يكون دائما بحسب مقدار الجرعة الإشعاعية.</w:t>
      </w:r>
    </w:p>
    <w:p w:rsidR="00D35A7A" w:rsidRDefault="00BB15CB" w:rsidP="00D35A7A">
      <w:pPr>
        <w:rPr>
          <w:rFonts w:asciiTheme="minorBidi" w:hAnsiTheme="minorBidi"/>
          <w:color w:val="0D0D0D" w:themeColor="text1" w:themeTint="F2"/>
          <w:sz w:val="28"/>
          <w:szCs w:val="28"/>
          <w:rtl/>
          <w:lang w:bidi="ar-SY"/>
        </w:rPr>
      </w:pPr>
      <w:r>
        <w:rPr>
          <w:rFonts w:asciiTheme="minorBidi" w:hAnsiTheme="minorBidi"/>
          <w:color w:val="0D0D0D" w:themeColor="text1" w:themeTint="F2"/>
          <w:sz w:val="28"/>
          <w:szCs w:val="28"/>
          <w:lang w:bidi="ar-SY"/>
        </w:rPr>
        <w:t>3</w:t>
      </w:r>
      <w:r w:rsidR="00D35A7A">
        <w:rPr>
          <w:rFonts w:asciiTheme="minorBidi" w:hAnsiTheme="minorBidi" w:hint="cs"/>
          <w:color w:val="0D0D0D" w:themeColor="text1" w:themeTint="F2"/>
          <w:sz w:val="28"/>
          <w:szCs w:val="28"/>
          <w:rtl/>
          <w:lang w:bidi="ar-SY"/>
        </w:rPr>
        <w:t>-</w:t>
      </w:r>
      <w:r w:rsidR="00AF4137">
        <w:rPr>
          <w:rFonts w:asciiTheme="minorBidi" w:hAnsiTheme="minorBidi" w:hint="cs"/>
          <w:color w:val="0D0D0D" w:themeColor="text1" w:themeTint="F2"/>
          <w:sz w:val="28"/>
          <w:szCs w:val="28"/>
          <w:rtl/>
          <w:lang w:bidi="ar-SY"/>
        </w:rPr>
        <w:t>الوفاة قبل الأوان: إن التعرض إلى جرعات إشعاعية منخفضة لا يشكل بمفرده تأثيرا كبيرا في صحة ال</w:t>
      </w:r>
      <w:r w:rsidR="00A33EDF">
        <w:rPr>
          <w:rFonts w:asciiTheme="minorBidi" w:hAnsiTheme="minorBidi" w:hint="cs"/>
          <w:color w:val="0D0D0D" w:themeColor="text1" w:themeTint="F2"/>
          <w:sz w:val="28"/>
          <w:szCs w:val="28"/>
          <w:rtl/>
          <w:lang w:bidi="ar-SY"/>
        </w:rPr>
        <w:t>إنسان، إلا أن التعرض إلى تلك الج</w:t>
      </w:r>
      <w:r w:rsidR="00AF4137">
        <w:rPr>
          <w:rFonts w:asciiTheme="minorBidi" w:hAnsiTheme="minorBidi" w:hint="cs"/>
          <w:color w:val="0D0D0D" w:themeColor="text1" w:themeTint="F2"/>
          <w:sz w:val="28"/>
          <w:szCs w:val="28"/>
          <w:rtl/>
          <w:lang w:bidi="ar-SY"/>
        </w:rPr>
        <w:t>رعات المنخفضة لفترة طويلة وعلى مدى سنوات يضعف مناعة الجسم ضد الأمراض الأخرى ويؤدي إلى الوفاة.</w:t>
      </w:r>
    </w:p>
    <w:p w:rsidR="004E64DF" w:rsidRDefault="00BB15CB" w:rsidP="00BE31F9">
      <w:pPr>
        <w:rPr>
          <w:rFonts w:asciiTheme="minorBidi" w:hAnsiTheme="minorBidi"/>
          <w:color w:val="0D0D0D" w:themeColor="text1" w:themeTint="F2"/>
          <w:sz w:val="28"/>
          <w:szCs w:val="28"/>
          <w:rtl/>
          <w:lang w:bidi="ar-SY"/>
        </w:rPr>
      </w:pPr>
      <w:r>
        <w:rPr>
          <w:rFonts w:asciiTheme="minorBidi" w:hAnsiTheme="minorBidi"/>
          <w:color w:val="0D0D0D" w:themeColor="text1" w:themeTint="F2"/>
          <w:sz w:val="28"/>
          <w:szCs w:val="28"/>
          <w:lang w:bidi="ar-SY"/>
        </w:rPr>
        <w:lastRenderedPageBreak/>
        <w:t>4</w:t>
      </w:r>
      <w:r w:rsidR="00D35A7A">
        <w:rPr>
          <w:rFonts w:asciiTheme="minorBidi" w:hAnsiTheme="minorBidi" w:hint="cs"/>
          <w:color w:val="0D0D0D" w:themeColor="text1" w:themeTint="F2"/>
          <w:sz w:val="28"/>
          <w:szCs w:val="28"/>
          <w:rtl/>
          <w:lang w:bidi="ar-SY"/>
        </w:rPr>
        <w:t>-</w:t>
      </w:r>
      <w:r w:rsidR="00D720B8">
        <w:rPr>
          <w:rFonts w:asciiTheme="minorBidi" w:hAnsiTheme="minorBidi" w:hint="cs"/>
          <w:color w:val="0D0D0D" w:themeColor="text1" w:themeTint="F2"/>
          <w:sz w:val="28"/>
          <w:szCs w:val="28"/>
          <w:rtl/>
          <w:lang w:bidi="ar-SY"/>
        </w:rPr>
        <w:t xml:space="preserve">الأضرار الوراثية: </w:t>
      </w:r>
      <w:r w:rsidR="00355B96">
        <w:rPr>
          <w:rFonts w:asciiTheme="minorBidi" w:hAnsiTheme="minorBidi" w:hint="cs"/>
          <w:color w:val="0D0D0D" w:themeColor="text1" w:themeTint="F2"/>
          <w:sz w:val="28"/>
          <w:szCs w:val="28"/>
          <w:rtl/>
          <w:lang w:bidi="ar-SY"/>
        </w:rPr>
        <w:t>ف</w:t>
      </w:r>
      <w:r w:rsidR="00D720B8">
        <w:rPr>
          <w:rFonts w:asciiTheme="minorBidi" w:hAnsiTheme="minorBidi" w:hint="cs"/>
          <w:color w:val="0D0D0D" w:themeColor="text1" w:themeTint="F2"/>
          <w:sz w:val="28"/>
          <w:szCs w:val="28"/>
          <w:rtl/>
          <w:lang w:bidi="ar-SY"/>
        </w:rPr>
        <w:t>تتمثل ف</w:t>
      </w:r>
      <w:r w:rsidR="00BE31F9">
        <w:rPr>
          <w:rFonts w:asciiTheme="minorBidi" w:hAnsiTheme="minorBidi" w:hint="cs"/>
          <w:color w:val="0D0D0D" w:themeColor="text1" w:themeTint="F2"/>
          <w:sz w:val="28"/>
          <w:szCs w:val="28"/>
          <w:rtl/>
          <w:lang w:bidi="ar-SY"/>
        </w:rPr>
        <w:t>ي</w:t>
      </w:r>
      <w:r w:rsidR="00D720B8">
        <w:rPr>
          <w:rFonts w:asciiTheme="minorBidi" w:hAnsiTheme="minorBidi" w:hint="cs"/>
          <w:color w:val="0D0D0D" w:themeColor="text1" w:themeTint="F2"/>
          <w:sz w:val="28"/>
          <w:szCs w:val="28"/>
          <w:rtl/>
          <w:lang w:bidi="ar-SY"/>
        </w:rPr>
        <w:t xml:space="preserve"> إحداث خلل </w:t>
      </w:r>
      <w:proofErr w:type="spellStart"/>
      <w:r w:rsidR="00D720B8">
        <w:rPr>
          <w:rFonts w:asciiTheme="minorBidi" w:hAnsiTheme="minorBidi" w:hint="cs"/>
          <w:color w:val="0D0D0D" w:themeColor="text1" w:themeTint="F2"/>
          <w:sz w:val="28"/>
          <w:szCs w:val="28"/>
          <w:rtl/>
          <w:lang w:bidi="ar-SY"/>
        </w:rPr>
        <w:t>وتحورات</w:t>
      </w:r>
      <w:proofErr w:type="spellEnd"/>
      <w:r w:rsidR="00D720B8">
        <w:rPr>
          <w:rFonts w:asciiTheme="minorBidi" w:hAnsiTheme="minorBidi" w:hint="cs"/>
          <w:color w:val="0D0D0D" w:themeColor="text1" w:themeTint="F2"/>
          <w:sz w:val="28"/>
          <w:szCs w:val="28"/>
          <w:rtl/>
          <w:lang w:bidi="ar-SY"/>
        </w:rPr>
        <w:t xml:space="preserve"> في الجينات عند الإنسان المصاب بهذه الإشعاعات مما يؤدي إلى خلق أبناء مشوهين جسديا أو مصابين بالتخلف العقلي </w:t>
      </w:r>
      <w:r w:rsidR="00DB55DE">
        <w:rPr>
          <w:rFonts w:asciiTheme="minorBidi" w:hAnsiTheme="minorBidi" w:hint="cs"/>
          <w:color w:val="0D0D0D" w:themeColor="text1" w:themeTint="F2"/>
          <w:sz w:val="28"/>
          <w:szCs w:val="28"/>
          <w:rtl/>
          <w:lang w:bidi="ar-SY"/>
        </w:rPr>
        <w:t>وهذا ما يعتبر من بين أخ</w:t>
      </w:r>
      <w:r w:rsidR="00B027F3">
        <w:rPr>
          <w:rFonts w:asciiTheme="minorBidi" w:hAnsiTheme="minorBidi" w:hint="cs"/>
          <w:color w:val="0D0D0D" w:themeColor="text1" w:themeTint="F2"/>
          <w:sz w:val="28"/>
          <w:szCs w:val="28"/>
          <w:rtl/>
          <w:lang w:bidi="ar-SY"/>
        </w:rPr>
        <w:t>طر أضرار العناصر المشعة.</w:t>
      </w:r>
      <w:r w:rsidR="003544FA">
        <w:rPr>
          <w:rStyle w:val="a7"/>
          <w:rFonts w:asciiTheme="minorBidi" w:hAnsiTheme="minorBidi"/>
          <w:color w:val="0D0D0D" w:themeColor="text1" w:themeTint="F2"/>
          <w:sz w:val="28"/>
          <w:szCs w:val="28"/>
          <w:rtl/>
          <w:lang w:bidi="ar-SY"/>
        </w:rPr>
        <w:footnoteReference w:id="2"/>
      </w:r>
    </w:p>
    <w:p w:rsidR="00D41D87" w:rsidRPr="00F36D9A" w:rsidRDefault="00D41D87" w:rsidP="004E64DF">
      <w:pPr>
        <w:rPr>
          <w:rFonts w:asciiTheme="minorBidi" w:hAnsiTheme="minorBidi"/>
          <w:color w:val="0D0D0D" w:themeColor="text1" w:themeTint="F2"/>
          <w:sz w:val="40"/>
          <w:szCs w:val="40"/>
          <w:u w:val="single"/>
          <w:rtl/>
          <w:lang w:bidi="ar-SY"/>
        </w:rPr>
      </w:pPr>
      <w:r w:rsidRPr="00F36D9A">
        <w:rPr>
          <w:rFonts w:asciiTheme="minorBidi" w:hAnsiTheme="minorBidi" w:hint="cs"/>
          <w:color w:val="00B0F0"/>
          <w:sz w:val="40"/>
          <w:szCs w:val="40"/>
          <w:u w:val="single"/>
          <w:rtl/>
          <w:lang w:bidi="ar-SY"/>
        </w:rPr>
        <w:t>الباب الثاني:</w:t>
      </w:r>
      <w:r w:rsidR="007E2A04">
        <w:rPr>
          <w:rFonts w:asciiTheme="minorBidi" w:hAnsiTheme="minorBidi" w:hint="cs"/>
          <w:color w:val="00B0F0"/>
          <w:sz w:val="40"/>
          <w:szCs w:val="40"/>
          <w:u w:val="single"/>
          <w:rtl/>
          <w:lang w:bidi="ar-SY"/>
        </w:rPr>
        <w:t xml:space="preserve"> </w:t>
      </w:r>
      <w:r w:rsidRPr="00F36D9A">
        <w:rPr>
          <w:rFonts w:asciiTheme="minorBidi" w:hAnsiTheme="minorBidi" w:hint="cs"/>
          <w:color w:val="FF0000"/>
          <w:sz w:val="40"/>
          <w:szCs w:val="40"/>
          <w:u w:val="single"/>
          <w:rtl/>
          <w:lang w:bidi="ar-SY"/>
        </w:rPr>
        <w:t>التعامل الدولي مع النفايات النووية:</w:t>
      </w:r>
    </w:p>
    <w:p w:rsidR="00D41D87" w:rsidRDefault="00D41D87" w:rsidP="004E64DF">
      <w:pPr>
        <w:rPr>
          <w:rFonts w:asciiTheme="minorBidi" w:hAnsiTheme="minorBidi"/>
          <w:color w:val="0D0D0D" w:themeColor="text1" w:themeTint="F2"/>
          <w:sz w:val="36"/>
          <w:szCs w:val="36"/>
          <w:u w:val="single"/>
          <w:rtl/>
          <w:lang w:bidi="ar-SY"/>
        </w:rPr>
      </w:pPr>
      <w:r w:rsidRPr="00F36D9A">
        <w:rPr>
          <w:rFonts w:asciiTheme="minorBidi" w:hAnsiTheme="minorBidi" w:hint="cs"/>
          <w:color w:val="0D0D0D" w:themeColor="text1" w:themeTint="F2"/>
          <w:sz w:val="36"/>
          <w:szCs w:val="36"/>
          <w:u w:val="single"/>
          <w:rtl/>
          <w:lang w:bidi="ar-SY"/>
        </w:rPr>
        <w:t>الفصل الأول: أين هي مكبات النفايات النووية</w:t>
      </w:r>
      <w:r w:rsidR="00F36D9A" w:rsidRPr="00F36D9A">
        <w:rPr>
          <w:rFonts w:asciiTheme="minorBidi" w:hAnsiTheme="minorBidi" w:hint="cs"/>
          <w:color w:val="0D0D0D" w:themeColor="text1" w:themeTint="F2"/>
          <w:sz w:val="36"/>
          <w:szCs w:val="36"/>
          <w:u w:val="single"/>
          <w:rtl/>
          <w:lang w:bidi="ar-SY"/>
        </w:rPr>
        <w:t>؟؟؟</w:t>
      </w:r>
    </w:p>
    <w:p w:rsidR="00A609E9" w:rsidRDefault="00C96B29" w:rsidP="00815BE3">
      <w:pPr>
        <w:rPr>
          <w:rFonts w:asciiTheme="minorBidi" w:hAnsiTheme="minorBidi"/>
          <w:color w:val="0D0D0D" w:themeColor="text1" w:themeTint="F2"/>
          <w:sz w:val="28"/>
          <w:szCs w:val="28"/>
          <w:rtl/>
        </w:rPr>
      </w:pPr>
      <w:r w:rsidRPr="0016190C">
        <w:rPr>
          <w:rFonts w:ascii="WinSoftPro-Medium" w:cs="WinSoftPro-Medium" w:hint="cs"/>
          <w:sz w:val="28"/>
          <w:szCs w:val="28"/>
          <w:rtl/>
        </w:rPr>
        <w:t xml:space="preserve">بعد أكثر من نصف قرن من الزمن منذ البدء بتوليد الطاقة الكهربائية </w:t>
      </w:r>
      <w:r w:rsidRPr="0016190C">
        <w:rPr>
          <w:rFonts w:asciiTheme="minorBidi" w:hAnsiTheme="minorBidi" w:hint="cs"/>
          <w:color w:val="0D0D0D" w:themeColor="text1" w:themeTint="F2"/>
          <w:sz w:val="28"/>
          <w:szCs w:val="28"/>
          <w:u w:val="single"/>
          <w:rtl/>
        </w:rPr>
        <w:t xml:space="preserve">نوويا </w:t>
      </w:r>
      <w:r w:rsidRPr="0016190C">
        <w:rPr>
          <w:rFonts w:asciiTheme="minorBidi" w:hAnsiTheme="minorBidi" w:hint="cs"/>
          <w:color w:val="0D0D0D" w:themeColor="text1" w:themeTint="F2"/>
          <w:sz w:val="28"/>
          <w:szCs w:val="28"/>
          <w:rtl/>
        </w:rPr>
        <w:t xml:space="preserve">لا يوجد في العالم حتى الآن مكان واحد مرخص وجاهز للاستخدام كمكب للنفايات عالية الإشعاع وهو الوضع الذي ساهم في تعميم الصورة الشرعية حول الطائرة النووية التي انطلقت دون قيام أحد بالتفكير في مدرج مناسب للهبوط وبالقياس إلى ذلك يتم تخزين نفايات متوسطة أو ضعيفة الإشعاع </w:t>
      </w:r>
      <w:r w:rsidR="0016190C" w:rsidRPr="0016190C">
        <w:rPr>
          <w:rFonts w:asciiTheme="minorBidi" w:hAnsiTheme="minorBidi" w:hint="cs"/>
          <w:color w:val="0D0D0D" w:themeColor="text1" w:themeTint="F2"/>
          <w:sz w:val="28"/>
          <w:szCs w:val="28"/>
          <w:rtl/>
        </w:rPr>
        <w:t>في بعض البلدان مثل فرنسا والولايات المتحدة واليابان وجنوب إفريق</w:t>
      </w:r>
      <w:r w:rsidR="0016190C">
        <w:rPr>
          <w:rFonts w:asciiTheme="minorBidi" w:hAnsiTheme="minorBidi" w:hint="cs"/>
          <w:color w:val="0D0D0D" w:themeColor="text1" w:themeTint="F2"/>
          <w:sz w:val="28"/>
          <w:szCs w:val="28"/>
          <w:rtl/>
        </w:rPr>
        <w:t xml:space="preserve">يا في أوعية خاصة قريبة من السطح، لكن منذ عام </w:t>
      </w:r>
      <w:r w:rsidR="00815BE3">
        <w:rPr>
          <w:rFonts w:asciiTheme="minorBidi" w:hAnsiTheme="minorBidi"/>
          <w:color w:val="0D0D0D" w:themeColor="text1" w:themeTint="F2"/>
          <w:sz w:val="28"/>
          <w:szCs w:val="28"/>
        </w:rPr>
        <w:t>2009</w:t>
      </w:r>
      <w:r w:rsidR="0016190C">
        <w:rPr>
          <w:rFonts w:asciiTheme="minorBidi" w:hAnsiTheme="minorBidi" w:hint="cs"/>
          <w:color w:val="0D0D0D" w:themeColor="text1" w:themeTint="F2"/>
          <w:sz w:val="28"/>
          <w:szCs w:val="28"/>
          <w:rtl/>
        </w:rPr>
        <w:t xml:space="preserve"> بدأ العمل لتحويل منجم </w:t>
      </w:r>
      <w:proofErr w:type="spellStart"/>
      <w:r w:rsidR="0016190C">
        <w:rPr>
          <w:rFonts w:asciiTheme="minorBidi" w:hAnsiTheme="minorBidi" w:hint="cs"/>
          <w:color w:val="0D0D0D" w:themeColor="text1" w:themeTint="F2"/>
          <w:sz w:val="28"/>
          <w:szCs w:val="28"/>
          <w:rtl/>
        </w:rPr>
        <w:t>كونراد</w:t>
      </w:r>
      <w:proofErr w:type="spellEnd"/>
      <w:r w:rsidR="0016190C">
        <w:rPr>
          <w:rFonts w:asciiTheme="minorBidi" w:hAnsiTheme="minorBidi" w:hint="cs"/>
          <w:color w:val="0D0D0D" w:themeColor="text1" w:themeTint="F2"/>
          <w:sz w:val="28"/>
          <w:szCs w:val="28"/>
          <w:rtl/>
        </w:rPr>
        <w:t xml:space="preserve"> للحديد الخام الواقع في </w:t>
      </w:r>
      <w:proofErr w:type="spellStart"/>
      <w:r w:rsidR="0016190C">
        <w:rPr>
          <w:rFonts w:asciiTheme="minorBidi" w:hAnsiTheme="minorBidi" w:hint="cs"/>
          <w:color w:val="0D0D0D" w:themeColor="text1" w:themeTint="F2"/>
          <w:sz w:val="28"/>
          <w:szCs w:val="28"/>
          <w:rtl/>
        </w:rPr>
        <w:t>زالتسجيتر</w:t>
      </w:r>
      <w:proofErr w:type="spellEnd"/>
      <w:r w:rsidR="0016190C">
        <w:rPr>
          <w:rFonts w:asciiTheme="minorBidi" w:hAnsiTheme="minorBidi" w:hint="cs"/>
          <w:color w:val="0D0D0D" w:themeColor="text1" w:themeTint="F2"/>
          <w:sz w:val="28"/>
          <w:szCs w:val="28"/>
          <w:rtl/>
        </w:rPr>
        <w:t xml:space="preserve"> في سكونيا السفلى في ألمانيا من أجل تخزين عميق </w:t>
      </w:r>
      <w:r w:rsidR="00FC1BF5">
        <w:rPr>
          <w:rFonts w:asciiTheme="minorBidi" w:hAnsiTheme="minorBidi" w:hint="cs"/>
          <w:color w:val="0D0D0D" w:themeColor="text1" w:themeTint="F2"/>
          <w:sz w:val="28"/>
          <w:szCs w:val="28"/>
          <w:rtl/>
        </w:rPr>
        <w:t xml:space="preserve">لنفايات محطات الطاقة النووية ومن المفترض أن يتم تشغيله في عام </w:t>
      </w:r>
      <w:r w:rsidR="00815BE3">
        <w:rPr>
          <w:rFonts w:asciiTheme="minorBidi" w:hAnsiTheme="minorBidi"/>
          <w:color w:val="0D0D0D" w:themeColor="text1" w:themeTint="F2"/>
          <w:sz w:val="28"/>
          <w:szCs w:val="28"/>
        </w:rPr>
        <w:t>2016</w:t>
      </w:r>
      <w:r w:rsidR="00FC1BF5">
        <w:rPr>
          <w:rFonts w:asciiTheme="minorBidi" w:hAnsiTheme="minorBidi" w:hint="cs"/>
          <w:color w:val="0D0D0D" w:themeColor="text1" w:themeTint="F2"/>
          <w:sz w:val="28"/>
          <w:szCs w:val="28"/>
          <w:rtl/>
        </w:rPr>
        <w:t>.</w:t>
      </w:r>
      <w:r w:rsidR="00B91FD6">
        <w:rPr>
          <w:rStyle w:val="a7"/>
          <w:rFonts w:asciiTheme="minorBidi" w:hAnsiTheme="minorBidi"/>
          <w:color w:val="0D0D0D" w:themeColor="text1" w:themeTint="F2"/>
          <w:sz w:val="28"/>
          <w:szCs w:val="28"/>
          <w:rtl/>
        </w:rPr>
        <w:footnoteReference w:id="3"/>
      </w:r>
    </w:p>
    <w:p w:rsidR="00A31365" w:rsidRPr="0016190C" w:rsidRDefault="00DC46CC" w:rsidP="00E43061">
      <w:pPr>
        <w:rPr>
          <w:rFonts w:asciiTheme="minorBidi" w:hAnsiTheme="minorBidi"/>
          <w:color w:val="0D0D0D" w:themeColor="text1" w:themeTint="F2"/>
          <w:sz w:val="28"/>
          <w:szCs w:val="28"/>
          <w:rtl/>
        </w:rPr>
      </w:pPr>
      <w:r>
        <w:rPr>
          <w:rFonts w:asciiTheme="minorBidi" w:hAnsiTheme="minorBidi"/>
          <w:noProof/>
          <w:color w:val="0D0D0D" w:themeColor="text1" w:themeTint="F2"/>
          <w:sz w:val="28"/>
          <w:szCs w:val="28"/>
          <w:rtl/>
        </w:rPr>
        <w:pict>
          <v:shape id="_x0000_s1110" type="#_x0000_t202" style="position:absolute;left:0;text-align:left;margin-left:-230.75pt;margin-top:25.25pt;width:173.5pt;height:19.85pt;z-index:251675648" fillcolor="white [3201]" strokecolor="#92cddc [1944]" strokeweight="1pt">
            <v:fill color2="#b6dde8 [1304]" focusposition="1" focussize="" focus="100%" type="gradient"/>
            <v:shadow on="t" type="perspective" color="#205867 [1608]" opacity=".5" offset="1pt" offset2="-3pt"/>
            <v:textbox style="mso-next-textbox:#_x0000_s1110">
              <w:txbxContent>
                <w:p w:rsidR="00BB15CB" w:rsidRDefault="00BB15CB">
                  <w:r>
                    <w:rPr>
                      <w:rFonts w:hint="cs"/>
                      <w:rtl/>
                    </w:rPr>
                    <w:t>اسطوانات حديدية تحتوي على عادم نووي عالي الإشعاع</w:t>
                  </w:r>
                </w:p>
              </w:txbxContent>
            </v:textbox>
            <w10:wrap anchorx="page"/>
          </v:shape>
        </w:pict>
      </w:r>
      <w:r w:rsidR="00FC1BF5">
        <w:rPr>
          <w:rFonts w:asciiTheme="minorBidi" w:hAnsiTheme="minorBidi" w:hint="cs"/>
          <w:color w:val="0D0D0D" w:themeColor="text1" w:themeTint="F2"/>
          <w:sz w:val="28"/>
          <w:szCs w:val="28"/>
          <w:rtl/>
        </w:rPr>
        <w:t xml:space="preserve">وفقا للقانون النووي العالمي تلقى أسطوانات الحديد المحتوية على عادم نووي في مياه لا يقل عمقها عن أربعة كيلومترات وعلى بعد مائة كيلومتر من الشواطئ في أي اتجاه ولا تفي </w:t>
      </w:r>
      <w:r w:rsidR="002D7116">
        <w:rPr>
          <w:rFonts w:asciiTheme="minorBidi" w:hAnsiTheme="minorBidi" w:hint="cs"/>
          <w:color w:val="0D0D0D" w:themeColor="text1" w:themeTint="F2"/>
          <w:sz w:val="28"/>
          <w:szCs w:val="28"/>
          <w:rtl/>
        </w:rPr>
        <w:t xml:space="preserve">بهذه الشروط إلا المحيطات الكبرى، لذلك فهي المستودع الأكبر للنفايات النووية في العالم حيث ألقي في المحيطات منذ عام </w:t>
      </w:r>
      <w:r w:rsidR="00E43061">
        <w:rPr>
          <w:rFonts w:asciiTheme="minorBidi" w:hAnsiTheme="minorBidi"/>
          <w:color w:val="0D0D0D" w:themeColor="text1" w:themeTint="F2"/>
          <w:sz w:val="28"/>
          <w:szCs w:val="28"/>
        </w:rPr>
        <w:t>1949</w:t>
      </w:r>
      <w:r w:rsidR="002D7116">
        <w:rPr>
          <w:rFonts w:asciiTheme="minorBidi" w:hAnsiTheme="minorBidi" w:hint="cs"/>
          <w:color w:val="0D0D0D" w:themeColor="text1" w:themeTint="F2"/>
          <w:sz w:val="28"/>
          <w:szCs w:val="28"/>
          <w:rtl/>
        </w:rPr>
        <w:t xml:space="preserve"> حتى الآن أكثر من ستة آلاف اسطوانة حديد محتوية على عادم نووي وإن سبب اختيار المحيطات كمستودع للنفايات النووية هو أن العلماء يعتقدون أن تحلل الحديد والاسمنت سيستغرق سنوات طويلة وحتى عند تحرر المادة المشعة فإنها ستذوب في مياه المحيط وبالتالي فإن الإشعاع الصادر عنها سيكون منخفضا جدا وفي حدود مستوى الإشعاع الطبيعي الصادر عن العناصر المشعة في الطبيعة.</w:t>
      </w:r>
    </w:p>
    <w:p w:rsidR="00DE14BD" w:rsidRDefault="00792D0D" w:rsidP="004C2D94">
      <w:pPr>
        <w:rPr>
          <w:rFonts w:asciiTheme="minorBidi" w:hAnsiTheme="minorBidi"/>
          <w:color w:val="0D0D0D" w:themeColor="text1" w:themeTint="F2"/>
          <w:sz w:val="28"/>
          <w:szCs w:val="28"/>
          <w:rtl/>
          <w:lang w:bidi="ar-SY"/>
        </w:rPr>
      </w:pPr>
      <w:r>
        <w:rPr>
          <w:rFonts w:asciiTheme="minorBidi" w:hAnsiTheme="minorBidi" w:hint="cs"/>
          <w:color w:val="0D0D0D" w:themeColor="text1" w:themeTint="F2"/>
          <w:sz w:val="28"/>
          <w:szCs w:val="28"/>
          <w:rtl/>
          <w:lang w:bidi="ar-SY"/>
        </w:rPr>
        <w:t>تكمن الخطورة الحقيقية لآثار الإشعاع في العادم ذي المستوى العالي من الإشعاع وعلى الرغم من أن الناتج من هذ</w:t>
      </w:r>
      <w:r w:rsidR="003C7504">
        <w:rPr>
          <w:rFonts w:asciiTheme="minorBidi" w:hAnsiTheme="minorBidi" w:hint="cs"/>
          <w:color w:val="0D0D0D" w:themeColor="text1" w:themeTint="F2"/>
          <w:sz w:val="28"/>
          <w:szCs w:val="28"/>
          <w:rtl/>
          <w:lang w:bidi="ar-SY"/>
        </w:rPr>
        <w:t>ا النوع من العادم قليل نسبيا إذا</w:t>
      </w:r>
      <w:r>
        <w:rPr>
          <w:rFonts w:asciiTheme="minorBidi" w:hAnsiTheme="minorBidi" w:hint="cs"/>
          <w:color w:val="0D0D0D" w:themeColor="text1" w:themeTint="F2"/>
          <w:sz w:val="28"/>
          <w:szCs w:val="28"/>
          <w:rtl/>
          <w:lang w:bidi="ar-SY"/>
        </w:rPr>
        <w:t xml:space="preserve"> ما قورن بنوعي منخفض وعالي الإشعاع من العادم النووي، إلا أن خطره أكبر بكثير ويحتاج إلى عمليات خاصة للتخلص منه.</w:t>
      </w:r>
    </w:p>
    <w:p w:rsidR="00792D0D" w:rsidRDefault="00792D0D" w:rsidP="00990BCB">
      <w:pPr>
        <w:rPr>
          <w:rFonts w:asciiTheme="minorBidi" w:hAnsiTheme="minorBidi"/>
          <w:color w:val="0D0D0D" w:themeColor="text1" w:themeTint="F2"/>
          <w:sz w:val="28"/>
          <w:szCs w:val="28"/>
          <w:rtl/>
          <w:lang w:bidi="ar-SY"/>
        </w:rPr>
      </w:pPr>
      <w:r>
        <w:rPr>
          <w:rFonts w:asciiTheme="minorBidi" w:hAnsiTheme="minorBidi" w:hint="cs"/>
          <w:color w:val="0D0D0D" w:themeColor="text1" w:themeTint="F2"/>
          <w:sz w:val="28"/>
          <w:szCs w:val="28"/>
          <w:rtl/>
          <w:lang w:bidi="ar-SY"/>
        </w:rPr>
        <w:t xml:space="preserve">وسنعرض الآن مثالان يوضحان كيفية التخلص من هذا العادم في دولتين يعتبران من </w:t>
      </w:r>
      <w:r w:rsidR="003C7504">
        <w:rPr>
          <w:rFonts w:asciiTheme="minorBidi" w:hAnsiTheme="minorBidi" w:hint="cs"/>
          <w:color w:val="0D0D0D" w:themeColor="text1" w:themeTint="F2"/>
          <w:sz w:val="28"/>
          <w:szCs w:val="28"/>
          <w:rtl/>
          <w:lang w:bidi="ar-SY"/>
        </w:rPr>
        <w:t>أشهر دول العالم في إنتاج العادم النووي ذو الإشعاع العالي:</w:t>
      </w:r>
    </w:p>
    <w:p w:rsidR="003C7504" w:rsidRDefault="00DC46CC" w:rsidP="00990BCB">
      <w:pPr>
        <w:rPr>
          <w:rFonts w:asciiTheme="minorBidi" w:hAnsiTheme="minorBidi"/>
          <w:color w:val="0D0D0D" w:themeColor="text1" w:themeTint="F2"/>
          <w:sz w:val="28"/>
          <w:szCs w:val="28"/>
          <w:rtl/>
          <w:lang w:bidi="ar-SY"/>
        </w:rPr>
      </w:pPr>
      <w:r>
        <w:rPr>
          <w:rFonts w:asciiTheme="minorBidi" w:hAnsiTheme="minorBidi"/>
          <w:noProof/>
          <w:color w:val="0D0D0D" w:themeColor="text1" w:themeTint="F2"/>
          <w:sz w:val="28"/>
          <w:szCs w:val="28"/>
          <w:rtl/>
        </w:rPr>
        <w:pict>
          <v:shape id="_x0000_s1088" type="#_x0000_t202" style="position:absolute;left:0;text-align:left;margin-left:-233.05pt;margin-top:1.05pt;width:147.9pt;height:22pt;z-index:251665408" fillcolor="white [3201]" strokecolor="#4bacc6 [3208]" strokeweight="2.5pt">
            <v:shadow color="#868686"/>
            <v:textbox style="mso-next-textbox:#_x0000_s1088">
              <w:txbxContent>
                <w:p w:rsidR="00EF7606" w:rsidRDefault="00EF7606">
                  <w:proofErr w:type="spellStart"/>
                  <w:r>
                    <w:rPr>
                      <w:rFonts w:hint="cs"/>
                      <w:rtl/>
                    </w:rPr>
                    <w:t>إسطوانات</w:t>
                  </w:r>
                  <w:proofErr w:type="spellEnd"/>
                  <w:r>
                    <w:rPr>
                      <w:rFonts w:hint="cs"/>
                      <w:rtl/>
                    </w:rPr>
                    <w:t xml:space="preserve"> تحتوي على نفايات نووية</w:t>
                  </w:r>
                </w:p>
              </w:txbxContent>
            </v:textbox>
            <w10:wrap anchorx="page"/>
          </v:shape>
        </w:pict>
      </w:r>
      <w:r w:rsidR="00DE3DEA">
        <w:rPr>
          <w:noProof/>
          <w:sz w:val="28"/>
          <w:szCs w:val="28"/>
          <w:rtl/>
        </w:rPr>
        <w:drawing>
          <wp:anchor distT="0" distB="0" distL="114300" distR="114300" simplePos="0" relativeHeight="251650048" behindDoc="0" locked="0" layoutInCell="1" allowOverlap="1" wp14:anchorId="4980F4D9" wp14:editId="733E1314">
            <wp:simplePos x="0" y="0"/>
            <wp:positionH relativeFrom="margin">
              <wp:posOffset>-6985</wp:posOffset>
            </wp:positionH>
            <wp:positionV relativeFrom="margin">
              <wp:posOffset>2277745</wp:posOffset>
            </wp:positionV>
            <wp:extent cx="2828925" cy="1981200"/>
            <wp:effectExtent l="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12">
                      <a:extLst>
                        <a:ext uri="{28A0092B-C50C-407E-A947-70E740481C1C}">
                          <a14:useLocalDpi xmlns:a14="http://schemas.microsoft.com/office/drawing/2010/main" val="0"/>
                        </a:ext>
                      </a:extLst>
                    </a:blip>
                    <a:stretch>
                      <a:fillRect/>
                    </a:stretch>
                  </pic:blipFill>
                  <pic:spPr>
                    <a:xfrm>
                      <a:off x="0" y="0"/>
                      <a:ext cx="2828925" cy="1981200"/>
                    </a:xfrm>
                    <a:prstGeom prst="rect">
                      <a:avLst/>
                    </a:prstGeom>
                  </pic:spPr>
                </pic:pic>
              </a:graphicData>
            </a:graphic>
            <wp14:sizeRelH relativeFrom="margin">
              <wp14:pctWidth>0</wp14:pctWidth>
            </wp14:sizeRelH>
            <wp14:sizeRelV relativeFrom="margin">
              <wp14:pctHeight>0</wp14:pctHeight>
            </wp14:sizeRelV>
          </wp:anchor>
        </w:drawing>
      </w:r>
      <w:r w:rsidR="003C7504">
        <w:rPr>
          <w:rFonts w:asciiTheme="minorBidi" w:hAnsiTheme="minorBidi" w:hint="cs"/>
          <w:color w:val="0D0D0D" w:themeColor="text1" w:themeTint="F2"/>
          <w:sz w:val="28"/>
          <w:szCs w:val="28"/>
          <w:rtl/>
          <w:lang w:bidi="ar-SY"/>
        </w:rPr>
        <w:t>ألمانيا: يتم التخلص من النفايات النووية ذات الإ</w:t>
      </w:r>
      <w:r w:rsidR="00D42FEE">
        <w:rPr>
          <w:rFonts w:asciiTheme="minorBidi" w:hAnsiTheme="minorBidi" w:hint="cs"/>
          <w:color w:val="0D0D0D" w:themeColor="text1" w:themeTint="F2"/>
          <w:sz w:val="28"/>
          <w:szCs w:val="28"/>
          <w:rtl/>
          <w:lang w:bidi="ar-SY"/>
        </w:rPr>
        <w:t xml:space="preserve">شعاع العالي عن طريق خلطها مع الإسمنت ثم وضعه في أسطوانات من الحديد ثم وضعها في حفر يصل عمقها إلى أربعة كيلومترات، تدفن أسطوانات الحديد ثم تحاط بطبقة من أكسيد </w:t>
      </w:r>
      <w:proofErr w:type="spellStart"/>
      <w:r w:rsidR="00D42FEE">
        <w:rPr>
          <w:rFonts w:asciiTheme="minorBidi" w:hAnsiTheme="minorBidi" w:hint="cs"/>
          <w:color w:val="0D0D0D" w:themeColor="text1" w:themeTint="F2"/>
          <w:sz w:val="28"/>
          <w:szCs w:val="28"/>
          <w:rtl/>
          <w:lang w:bidi="ar-SY"/>
        </w:rPr>
        <w:t>المغنزيوم</w:t>
      </w:r>
      <w:proofErr w:type="spellEnd"/>
      <w:r w:rsidR="00D42FEE">
        <w:rPr>
          <w:rFonts w:asciiTheme="minorBidi" w:hAnsiTheme="minorBidi" w:hint="cs"/>
          <w:color w:val="0D0D0D" w:themeColor="text1" w:themeTint="F2"/>
          <w:sz w:val="28"/>
          <w:szCs w:val="28"/>
          <w:rtl/>
          <w:lang w:bidi="ar-SY"/>
        </w:rPr>
        <w:t>، والهدف من ذلك منع تآكل أسطوانات الحديد بسرعة بفعل المياه الجوفية.</w:t>
      </w:r>
      <w:r w:rsidR="00990BCB" w:rsidRPr="00990BCB">
        <w:rPr>
          <w:noProof/>
          <w:sz w:val="28"/>
          <w:szCs w:val="28"/>
          <w:rtl/>
        </w:rPr>
        <w:t xml:space="preserve"> </w:t>
      </w:r>
    </w:p>
    <w:p w:rsidR="00D42FEE" w:rsidRDefault="00D42FEE" w:rsidP="004C2D94">
      <w:pPr>
        <w:rPr>
          <w:rFonts w:asciiTheme="minorBidi" w:hAnsiTheme="minorBidi"/>
          <w:color w:val="0D0D0D" w:themeColor="text1" w:themeTint="F2"/>
          <w:sz w:val="28"/>
          <w:szCs w:val="28"/>
          <w:rtl/>
          <w:lang w:bidi="ar-SY"/>
        </w:rPr>
      </w:pPr>
      <w:r>
        <w:rPr>
          <w:rFonts w:asciiTheme="minorBidi" w:hAnsiTheme="minorBidi" w:hint="cs"/>
          <w:color w:val="0D0D0D" w:themeColor="text1" w:themeTint="F2"/>
          <w:sz w:val="28"/>
          <w:szCs w:val="28"/>
          <w:rtl/>
          <w:lang w:bidi="ar-SY"/>
        </w:rPr>
        <w:lastRenderedPageBreak/>
        <w:t>على الرغم من أنها تدفن في حفر عميقة وفي مناطق غير مأهولة بالسكان إلا أن خطرها يبقى قائما، حيث أن حدوث زلزال في منطقة دفنها يمكن أن يدفع تلك النفايات إلى سطح الأرض حيث يصبح ت</w:t>
      </w:r>
      <w:r w:rsidR="00ED4DA7">
        <w:rPr>
          <w:rFonts w:asciiTheme="minorBidi" w:hAnsiTheme="minorBidi" w:hint="cs"/>
          <w:color w:val="0D0D0D" w:themeColor="text1" w:themeTint="F2"/>
          <w:sz w:val="28"/>
          <w:szCs w:val="28"/>
          <w:rtl/>
          <w:lang w:bidi="ar-SY"/>
        </w:rPr>
        <w:t>سرب الإشعاع احتمالا</w:t>
      </w:r>
      <w:r>
        <w:rPr>
          <w:rFonts w:asciiTheme="minorBidi" w:hAnsiTheme="minorBidi" w:hint="cs"/>
          <w:color w:val="0D0D0D" w:themeColor="text1" w:themeTint="F2"/>
          <w:sz w:val="28"/>
          <w:szCs w:val="28"/>
          <w:rtl/>
          <w:lang w:bidi="ar-SY"/>
        </w:rPr>
        <w:t xml:space="preserve"> واردا بق</w:t>
      </w:r>
      <w:r w:rsidR="00ED4DA7">
        <w:rPr>
          <w:rFonts w:asciiTheme="minorBidi" w:hAnsiTheme="minorBidi" w:hint="cs"/>
          <w:color w:val="0D0D0D" w:themeColor="text1" w:themeTint="F2"/>
          <w:sz w:val="28"/>
          <w:szCs w:val="28"/>
          <w:rtl/>
          <w:lang w:bidi="ar-SY"/>
        </w:rPr>
        <w:t>وة، كما أن الأسوأ من ذلك هو انفجار</w:t>
      </w:r>
      <w:r>
        <w:rPr>
          <w:rFonts w:asciiTheme="minorBidi" w:hAnsiTheme="minorBidi" w:hint="cs"/>
          <w:color w:val="0D0D0D" w:themeColor="text1" w:themeTint="F2"/>
          <w:sz w:val="28"/>
          <w:szCs w:val="28"/>
          <w:rtl/>
          <w:lang w:bidi="ar-SY"/>
        </w:rPr>
        <w:t xml:space="preserve"> بركان حيث يقوم البركان بتفتيت </w:t>
      </w:r>
      <w:r w:rsidR="00ED4DA7">
        <w:rPr>
          <w:rFonts w:asciiTheme="minorBidi" w:hAnsiTheme="minorBidi" w:hint="cs"/>
          <w:color w:val="0D0D0D" w:themeColor="text1" w:themeTint="F2"/>
          <w:sz w:val="28"/>
          <w:szCs w:val="28"/>
          <w:rtl/>
          <w:lang w:bidi="ar-SY"/>
        </w:rPr>
        <w:t>تلك النفايات وقذفها إلى السطح.</w:t>
      </w:r>
      <w:r w:rsidR="00990BCB" w:rsidRPr="00990BCB">
        <w:rPr>
          <w:noProof/>
          <w:sz w:val="28"/>
          <w:szCs w:val="28"/>
          <w:rtl/>
        </w:rPr>
        <w:t xml:space="preserve"> </w:t>
      </w:r>
    </w:p>
    <w:p w:rsidR="00ED4DA7" w:rsidRDefault="00DC46CC" w:rsidP="004C2D94">
      <w:pPr>
        <w:rPr>
          <w:rFonts w:asciiTheme="minorBidi" w:hAnsiTheme="minorBidi"/>
          <w:color w:val="0D0D0D" w:themeColor="text1" w:themeTint="F2"/>
          <w:sz w:val="28"/>
          <w:szCs w:val="28"/>
          <w:rtl/>
          <w:lang w:bidi="ar-SY"/>
        </w:rPr>
      </w:pPr>
      <w:r>
        <w:rPr>
          <w:rFonts w:asciiTheme="minorBidi" w:hAnsiTheme="minorBidi"/>
          <w:noProof/>
          <w:color w:val="0D0D0D" w:themeColor="text1" w:themeTint="F2"/>
          <w:sz w:val="28"/>
          <w:szCs w:val="28"/>
          <w:rtl/>
        </w:rPr>
        <w:pict>
          <v:shape id="_x0000_s1109" type="#_x0000_t202" style="position:absolute;left:0;text-align:left;margin-left:38.6pt;margin-top:344.4pt;width:320.25pt;height:21.5pt;z-index:251674624" fillcolor="white [3201]" strokecolor="#92cddc [1944]" strokeweight="1pt">
            <v:fill color2="#b6dde8 [1304]" focusposition="1" focussize="" focus="100%" type="gradient"/>
            <v:shadow on="t" type="perspective" color="#205867 [1608]" opacity=".5" offset="1pt" offset2="-3pt"/>
            <v:textbox>
              <w:txbxContent>
                <w:p w:rsidR="00BB15CB" w:rsidRDefault="00BB15CB">
                  <w:pPr>
                    <w:rPr>
                      <w:lang w:bidi="ar-SY"/>
                    </w:rPr>
                  </w:pPr>
                  <w:r>
                    <w:rPr>
                      <w:rFonts w:hint="cs"/>
                      <w:rtl/>
                      <w:lang w:bidi="ar-SY"/>
                    </w:rPr>
                    <w:t>مخطط للولايات المتحدة الأمريكية يظهر بعض المناطق المقترحة كمكب للنفايات النووية</w:t>
                  </w:r>
                </w:p>
              </w:txbxContent>
            </v:textbox>
            <w10:wrap anchorx="page"/>
          </v:shape>
        </w:pict>
      </w:r>
      <w:r w:rsidR="00A609E9">
        <w:rPr>
          <w:rFonts w:asciiTheme="minorBidi" w:hAnsiTheme="minorBidi"/>
          <w:noProof/>
          <w:color w:val="0D0D0D" w:themeColor="text1" w:themeTint="F2"/>
          <w:sz w:val="28"/>
          <w:szCs w:val="28"/>
          <w:rtl/>
        </w:rPr>
        <w:drawing>
          <wp:anchor distT="0" distB="0" distL="114300" distR="114300" simplePos="0" relativeHeight="251652096" behindDoc="0" locked="0" layoutInCell="1" allowOverlap="1" wp14:anchorId="1C277C14" wp14:editId="31CFC230">
            <wp:simplePos x="0" y="0"/>
            <wp:positionH relativeFrom="margin">
              <wp:posOffset>328447</wp:posOffset>
            </wp:positionH>
            <wp:positionV relativeFrom="margin">
              <wp:posOffset>1738504</wp:posOffset>
            </wp:positionV>
            <wp:extent cx="6045835" cy="3771900"/>
            <wp:effectExtent l="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9.PNG"/>
                    <pic:cNvPicPr/>
                  </pic:nvPicPr>
                  <pic:blipFill rotWithShape="1">
                    <a:blip r:embed="rId13">
                      <a:extLst>
                        <a:ext uri="{28A0092B-C50C-407E-A947-70E740481C1C}">
                          <a14:useLocalDpi xmlns:a14="http://schemas.microsoft.com/office/drawing/2010/main" val="0"/>
                        </a:ext>
                      </a:extLst>
                    </a:blip>
                    <a:srcRect l="2782" t="4610" r="9465" b="5421"/>
                    <a:stretch/>
                  </pic:blipFill>
                  <pic:spPr bwMode="auto">
                    <a:xfrm>
                      <a:off x="0" y="0"/>
                      <a:ext cx="6045835" cy="377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4DA7">
        <w:rPr>
          <w:rFonts w:asciiTheme="minorBidi" w:hAnsiTheme="minorBidi" w:hint="cs"/>
          <w:color w:val="0D0D0D" w:themeColor="text1" w:themeTint="F2"/>
          <w:sz w:val="28"/>
          <w:szCs w:val="28"/>
          <w:rtl/>
          <w:lang w:bidi="ar-SY"/>
        </w:rPr>
        <w:t>الولايات المتحدة الأمريكية:</w:t>
      </w:r>
      <w:r w:rsidR="00CD7F9F">
        <w:rPr>
          <w:rFonts w:asciiTheme="minorBidi" w:hAnsiTheme="minorBidi" w:hint="cs"/>
          <w:color w:val="0D0D0D" w:themeColor="text1" w:themeTint="F2"/>
          <w:sz w:val="28"/>
          <w:szCs w:val="28"/>
          <w:rtl/>
          <w:lang w:bidi="ar-SY"/>
        </w:rPr>
        <w:t xml:space="preserve"> تم التخلص من العادم النووي ذي المستوى العالي من الإشعاع بذات الطريقة المتبعة في ألمانيا مع فارق بسيط هو أن الأسطوانات المعدنية تحاط بطبقة من مخلوط الطمي </w:t>
      </w:r>
      <w:proofErr w:type="spellStart"/>
      <w:r w:rsidR="00CD7F9F">
        <w:rPr>
          <w:rFonts w:asciiTheme="minorBidi" w:hAnsiTheme="minorBidi" w:hint="cs"/>
          <w:color w:val="0D0D0D" w:themeColor="text1" w:themeTint="F2"/>
          <w:sz w:val="28"/>
          <w:szCs w:val="28"/>
          <w:rtl/>
          <w:lang w:bidi="ar-SY"/>
        </w:rPr>
        <w:t>والغرانيت</w:t>
      </w:r>
      <w:proofErr w:type="spellEnd"/>
      <w:r w:rsidR="00CD7F9F">
        <w:rPr>
          <w:rFonts w:asciiTheme="minorBidi" w:hAnsiTheme="minorBidi" w:hint="cs"/>
          <w:color w:val="0D0D0D" w:themeColor="text1" w:themeTint="F2"/>
          <w:sz w:val="28"/>
          <w:szCs w:val="28"/>
          <w:rtl/>
          <w:lang w:bidi="ar-SY"/>
        </w:rPr>
        <w:t xml:space="preserve"> والبازلت بدلا من أكسيد </w:t>
      </w:r>
      <w:proofErr w:type="spellStart"/>
      <w:r w:rsidR="00CD7F9F">
        <w:rPr>
          <w:rFonts w:asciiTheme="minorBidi" w:hAnsiTheme="minorBidi" w:hint="cs"/>
          <w:color w:val="0D0D0D" w:themeColor="text1" w:themeTint="F2"/>
          <w:sz w:val="28"/>
          <w:szCs w:val="28"/>
          <w:rtl/>
          <w:lang w:bidi="ar-SY"/>
        </w:rPr>
        <w:t>المغنزيوم</w:t>
      </w:r>
      <w:proofErr w:type="spellEnd"/>
      <w:r w:rsidR="00CD7F9F">
        <w:rPr>
          <w:rFonts w:asciiTheme="minorBidi" w:hAnsiTheme="minorBidi" w:hint="cs"/>
          <w:color w:val="0D0D0D" w:themeColor="text1" w:themeTint="F2"/>
          <w:sz w:val="28"/>
          <w:szCs w:val="28"/>
          <w:rtl/>
          <w:lang w:bidi="ar-SY"/>
        </w:rPr>
        <w:t>. كما أن حفرة واحدة تكفي لدفن العادم الناتج من المفاعلات النووية كلها في ألمانيا.</w:t>
      </w:r>
      <w:r w:rsidR="003544FA">
        <w:rPr>
          <w:rStyle w:val="a7"/>
          <w:rFonts w:asciiTheme="minorBidi" w:hAnsiTheme="minorBidi"/>
          <w:color w:val="0D0D0D" w:themeColor="text1" w:themeTint="F2"/>
          <w:sz w:val="28"/>
          <w:szCs w:val="28"/>
          <w:rtl/>
          <w:lang w:bidi="ar-SY"/>
        </w:rPr>
        <w:footnoteReference w:id="4"/>
      </w:r>
    </w:p>
    <w:p w:rsidR="0057645C" w:rsidRPr="00042323" w:rsidRDefault="0057645C" w:rsidP="004C2D94">
      <w:pPr>
        <w:rPr>
          <w:rFonts w:asciiTheme="minorBidi" w:hAnsiTheme="minorBidi"/>
          <w:color w:val="0D0D0D" w:themeColor="text1" w:themeTint="F2"/>
          <w:sz w:val="36"/>
          <w:szCs w:val="36"/>
          <w:u w:val="single"/>
          <w:rtl/>
          <w:lang w:bidi="ar-SY"/>
        </w:rPr>
      </w:pPr>
      <w:r w:rsidRPr="00042323">
        <w:rPr>
          <w:rFonts w:asciiTheme="minorBidi" w:hAnsiTheme="minorBidi" w:hint="cs"/>
          <w:color w:val="0D0D0D" w:themeColor="text1" w:themeTint="F2"/>
          <w:sz w:val="36"/>
          <w:szCs w:val="36"/>
          <w:u w:val="single"/>
          <w:rtl/>
          <w:lang w:bidi="ar-SY"/>
        </w:rPr>
        <w:t xml:space="preserve">الفصل الثاني: </w:t>
      </w:r>
      <w:r w:rsidR="00E6022C">
        <w:rPr>
          <w:rFonts w:asciiTheme="minorBidi" w:hAnsiTheme="minorBidi" w:hint="cs"/>
          <w:color w:val="0D0D0D" w:themeColor="text1" w:themeTint="F2"/>
          <w:sz w:val="36"/>
          <w:szCs w:val="36"/>
          <w:u w:val="single"/>
          <w:rtl/>
          <w:lang w:bidi="ar-SY"/>
        </w:rPr>
        <w:t>الوطن العربي</w:t>
      </w:r>
      <w:r w:rsidRPr="00042323">
        <w:rPr>
          <w:rFonts w:asciiTheme="minorBidi" w:hAnsiTheme="minorBidi" w:hint="cs"/>
          <w:color w:val="0D0D0D" w:themeColor="text1" w:themeTint="F2"/>
          <w:sz w:val="36"/>
          <w:szCs w:val="36"/>
          <w:u w:val="single"/>
          <w:rtl/>
          <w:lang w:bidi="ar-SY"/>
        </w:rPr>
        <w:t xml:space="preserve"> مكب للنفايات النووية الغربية:</w:t>
      </w:r>
    </w:p>
    <w:p w:rsidR="0057645C" w:rsidRDefault="00675172" w:rsidP="004C2D94">
      <w:pPr>
        <w:rPr>
          <w:rFonts w:asciiTheme="minorBidi" w:hAnsiTheme="minorBidi"/>
          <w:color w:val="0D0D0D" w:themeColor="text1" w:themeTint="F2"/>
          <w:sz w:val="28"/>
          <w:szCs w:val="28"/>
          <w:rtl/>
          <w:lang w:bidi="ar-SY"/>
        </w:rPr>
      </w:pPr>
      <w:r>
        <w:rPr>
          <w:rFonts w:asciiTheme="minorBidi" w:hAnsiTheme="minorBidi" w:hint="cs"/>
          <w:color w:val="0D0D0D" w:themeColor="text1" w:themeTint="F2"/>
          <w:sz w:val="28"/>
          <w:szCs w:val="28"/>
          <w:rtl/>
          <w:lang w:bidi="ar-SY"/>
        </w:rPr>
        <w:t>تسعي بعض الدول الغربية كالولايات المتحدة الأمريكية إلى دفن نفاياتها النووية في الشرق الأوسط العربي وبلدان شمال إفريقيا بشكل غير قانوني وهو ما سمي بالقرصنة النووية في منطقة الشرق الأوسط، وخاصة في المنا</w:t>
      </w:r>
      <w:r w:rsidR="008C6B62">
        <w:rPr>
          <w:rFonts w:asciiTheme="minorBidi" w:hAnsiTheme="minorBidi" w:hint="cs"/>
          <w:color w:val="0D0D0D" w:themeColor="text1" w:themeTint="F2"/>
          <w:sz w:val="28"/>
          <w:szCs w:val="28"/>
          <w:rtl/>
          <w:lang w:bidi="ar-SY"/>
        </w:rPr>
        <w:t>طق التي تخضع للتأثير السياسي و</w:t>
      </w:r>
      <w:r>
        <w:rPr>
          <w:rFonts w:asciiTheme="minorBidi" w:hAnsiTheme="minorBidi" w:hint="cs"/>
          <w:color w:val="0D0D0D" w:themeColor="text1" w:themeTint="F2"/>
          <w:sz w:val="28"/>
          <w:szCs w:val="28"/>
          <w:rtl/>
          <w:lang w:bidi="ar-SY"/>
        </w:rPr>
        <w:t xml:space="preserve">الأمني لدول النادي النووي حيث وقعت هذه الدول العديد من </w:t>
      </w:r>
      <w:proofErr w:type="spellStart"/>
      <w:r>
        <w:rPr>
          <w:rFonts w:asciiTheme="minorBidi" w:hAnsiTheme="minorBidi" w:hint="cs"/>
          <w:color w:val="0D0D0D" w:themeColor="text1" w:themeTint="F2"/>
          <w:sz w:val="28"/>
          <w:szCs w:val="28"/>
          <w:rtl/>
          <w:lang w:bidi="ar-SY"/>
        </w:rPr>
        <w:t>الإتفاقيات</w:t>
      </w:r>
      <w:proofErr w:type="spellEnd"/>
      <w:r>
        <w:rPr>
          <w:rFonts w:asciiTheme="minorBidi" w:hAnsiTheme="minorBidi" w:hint="cs"/>
          <w:color w:val="0D0D0D" w:themeColor="text1" w:themeTint="F2"/>
          <w:sz w:val="28"/>
          <w:szCs w:val="28"/>
          <w:rtl/>
          <w:lang w:bidi="ar-SY"/>
        </w:rPr>
        <w:t xml:space="preserve"> مع بعض الأنظمة العربية المستبدة لدفن </w:t>
      </w:r>
      <w:r w:rsidR="008C6B62">
        <w:rPr>
          <w:rFonts w:asciiTheme="minorBidi" w:hAnsiTheme="minorBidi" w:hint="cs"/>
          <w:color w:val="0D0D0D" w:themeColor="text1" w:themeTint="F2"/>
          <w:sz w:val="28"/>
          <w:szCs w:val="28"/>
          <w:rtl/>
          <w:lang w:bidi="ar-SY"/>
        </w:rPr>
        <w:t>نفاياتها النووية في الأراضي العربية.</w:t>
      </w:r>
    </w:p>
    <w:p w:rsidR="008C6B62" w:rsidRDefault="008C6B62" w:rsidP="004C2D94">
      <w:pPr>
        <w:rPr>
          <w:rFonts w:asciiTheme="minorBidi" w:hAnsiTheme="minorBidi"/>
          <w:color w:val="0D0D0D" w:themeColor="text1" w:themeTint="F2"/>
          <w:sz w:val="28"/>
          <w:szCs w:val="28"/>
          <w:rtl/>
          <w:lang w:bidi="ar-SY"/>
        </w:rPr>
      </w:pPr>
      <w:r>
        <w:rPr>
          <w:rFonts w:asciiTheme="minorBidi" w:hAnsiTheme="minorBidi" w:hint="cs"/>
          <w:color w:val="0D0D0D" w:themeColor="text1" w:themeTint="F2"/>
          <w:sz w:val="28"/>
          <w:szCs w:val="28"/>
          <w:rtl/>
          <w:lang w:bidi="ar-SY"/>
        </w:rPr>
        <w:t>ويوجد العديد من الدلائل التي تؤكد دفن الولايات المتحدة الأمريكية والكيان الصهي</w:t>
      </w:r>
      <w:r w:rsidR="00BD5321">
        <w:rPr>
          <w:rFonts w:asciiTheme="minorBidi" w:hAnsiTheme="minorBidi" w:hint="cs"/>
          <w:color w:val="0D0D0D" w:themeColor="text1" w:themeTint="F2"/>
          <w:sz w:val="28"/>
          <w:szCs w:val="28"/>
          <w:rtl/>
          <w:lang w:bidi="ar-SY"/>
        </w:rPr>
        <w:t xml:space="preserve">وني الآلاف من </w:t>
      </w:r>
      <w:r>
        <w:rPr>
          <w:rFonts w:asciiTheme="minorBidi" w:hAnsiTheme="minorBidi" w:hint="cs"/>
          <w:color w:val="0D0D0D" w:themeColor="text1" w:themeTint="F2"/>
          <w:sz w:val="28"/>
          <w:szCs w:val="28"/>
          <w:rtl/>
          <w:lang w:bidi="ar-SY"/>
        </w:rPr>
        <w:t>أطنان النفايات النووية في الأراضي العربية نذكر منها:</w:t>
      </w:r>
    </w:p>
    <w:p w:rsidR="008C6B62" w:rsidRDefault="00B44030" w:rsidP="004C2D94">
      <w:pPr>
        <w:rPr>
          <w:rFonts w:asciiTheme="minorBidi" w:hAnsiTheme="minorBidi"/>
          <w:color w:val="0D0D0D" w:themeColor="text1" w:themeTint="F2"/>
          <w:sz w:val="28"/>
          <w:szCs w:val="28"/>
          <w:rtl/>
          <w:lang w:bidi="ar-SY"/>
        </w:rPr>
      </w:pPr>
      <w:r>
        <w:rPr>
          <w:rFonts w:asciiTheme="minorBidi" w:hAnsiTheme="minorBidi"/>
          <w:color w:val="0D0D0D" w:themeColor="text1" w:themeTint="F2"/>
          <w:sz w:val="28"/>
          <w:szCs w:val="28"/>
          <w:lang w:bidi="ar-SY"/>
        </w:rPr>
        <w:t>1</w:t>
      </w:r>
      <w:r w:rsidR="008C6B62">
        <w:rPr>
          <w:rFonts w:asciiTheme="minorBidi" w:hAnsiTheme="minorBidi" w:hint="cs"/>
          <w:color w:val="0D0D0D" w:themeColor="text1" w:themeTint="F2"/>
          <w:sz w:val="28"/>
          <w:szCs w:val="28"/>
          <w:rtl/>
          <w:lang w:bidi="ar-SY"/>
        </w:rPr>
        <w:t>-</w:t>
      </w:r>
      <w:proofErr w:type="spellStart"/>
      <w:r w:rsidR="008C6B62">
        <w:rPr>
          <w:rFonts w:asciiTheme="minorBidi" w:hAnsiTheme="minorBidi" w:hint="cs"/>
          <w:color w:val="0D0D0D" w:themeColor="text1" w:themeTint="F2"/>
          <w:sz w:val="28"/>
          <w:szCs w:val="28"/>
          <w:rtl/>
          <w:lang w:bidi="ar-SY"/>
        </w:rPr>
        <w:t>الإتفاقية</w:t>
      </w:r>
      <w:proofErr w:type="spellEnd"/>
      <w:r w:rsidR="008C6B62">
        <w:rPr>
          <w:rFonts w:asciiTheme="minorBidi" w:hAnsiTheme="minorBidi" w:hint="cs"/>
          <w:color w:val="0D0D0D" w:themeColor="text1" w:themeTint="F2"/>
          <w:sz w:val="28"/>
          <w:szCs w:val="28"/>
          <w:rtl/>
          <w:lang w:bidi="ar-SY"/>
        </w:rPr>
        <w:t xml:space="preserve"> التي وقعها الرئيس السوداني الأسبق جعفر النميري مع الولايات المتحدة الأمريكية </w:t>
      </w:r>
      <w:r w:rsidR="00BD5321">
        <w:rPr>
          <w:rFonts w:asciiTheme="minorBidi" w:hAnsiTheme="minorBidi" w:hint="cs"/>
          <w:color w:val="0D0D0D" w:themeColor="text1" w:themeTint="F2"/>
          <w:sz w:val="28"/>
          <w:szCs w:val="28"/>
          <w:rtl/>
          <w:lang w:bidi="ar-SY"/>
        </w:rPr>
        <w:t>والتي سمحت لها بدفن أنواع مختلفة من النفايات النووية السامة والقاتلة في الغابات السودانية.</w:t>
      </w:r>
    </w:p>
    <w:p w:rsidR="00BD5321" w:rsidRDefault="00B44030" w:rsidP="004C2D94">
      <w:pPr>
        <w:rPr>
          <w:rFonts w:asciiTheme="minorBidi" w:hAnsiTheme="minorBidi"/>
          <w:color w:val="0D0D0D" w:themeColor="text1" w:themeTint="F2"/>
          <w:sz w:val="28"/>
          <w:szCs w:val="28"/>
          <w:rtl/>
          <w:lang w:bidi="ar-SY"/>
        </w:rPr>
      </w:pPr>
      <w:r>
        <w:rPr>
          <w:rFonts w:asciiTheme="minorBidi" w:hAnsiTheme="minorBidi"/>
          <w:color w:val="0D0D0D" w:themeColor="text1" w:themeTint="F2"/>
          <w:sz w:val="28"/>
          <w:szCs w:val="28"/>
          <w:lang w:bidi="ar-SY"/>
        </w:rPr>
        <w:t>2</w:t>
      </w:r>
      <w:r w:rsidR="00BD5321">
        <w:rPr>
          <w:rFonts w:asciiTheme="minorBidi" w:hAnsiTheme="minorBidi" w:hint="cs"/>
          <w:color w:val="0D0D0D" w:themeColor="text1" w:themeTint="F2"/>
          <w:sz w:val="28"/>
          <w:szCs w:val="28"/>
          <w:rtl/>
          <w:lang w:bidi="ar-SY"/>
        </w:rPr>
        <w:t>-في موريتانيا دفنت مئات الأطنان من النفايات النووية في صحراء الدولة المذكورة في ثمانينات القرن الماضي.</w:t>
      </w:r>
    </w:p>
    <w:p w:rsidR="00BD5321" w:rsidRDefault="00B44030" w:rsidP="00BD5321">
      <w:pPr>
        <w:rPr>
          <w:rFonts w:asciiTheme="minorBidi" w:hAnsiTheme="minorBidi"/>
          <w:color w:val="0D0D0D" w:themeColor="text1" w:themeTint="F2"/>
          <w:sz w:val="28"/>
          <w:szCs w:val="28"/>
          <w:rtl/>
          <w:lang w:bidi="ar-SY"/>
        </w:rPr>
      </w:pPr>
      <w:r>
        <w:rPr>
          <w:rFonts w:asciiTheme="minorBidi" w:hAnsiTheme="minorBidi"/>
          <w:color w:val="0D0D0D" w:themeColor="text1" w:themeTint="F2"/>
          <w:sz w:val="28"/>
          <w:szCs w:val="28"/>
          <w:lang w:bidi="ar-SY"/>
        </w:rPr>
        <w:lastRenderedPageBreak/>
        <w:t>3</w:t>
      </w:r>
      <w:r w:rsidR="00BD5321">
        <w:rPr>
          <w:rFonts w:asciiTheme="minorBidi" w:hAnsiTheme="minorBidi" w:hint="cs"/>
          <w:color w:val="0D0D0D" w:themeColor="text1" w:themeTint="F2"/>
          <w:sz w:val="28"/>
          <w:szCs w:val="28"/>
          <w:rtl/>
          <w:lang w:bidi="ar-SY"/>
        </w:rPr>
        <w:t>-في جنوب لبنان دفن الكيان الصهيوني العديد من أطنان النفايات النووية في الفترة التي احتل بها الكيان الصهيوني منطقة جنوب لبنان.</w:t>
      </w:r>
    </w:p>
    <w:p w:rsidR="00BD5321" w:rsidRDefault="00B44030" w:rsidP="00BD5321">
      <w:pPr>
        <w:rPr>
          <w:rFonts w:asciiTheme="minorBidi" w:hAnsiTheme="minorBidi"/>
          <w:color w:val="0D0D0D" w:themeColor="text1" w:themeTint="F2"/>
          <w:sz w:val="28"/>
          <w:szCs w:val="28"/>
          <w:rtl/>
          <w:lang w:bidi="ar-SY"/>
        </w:rPr>
      </w:pPr>
      <w:r>
        <w:rPr>
          <w:rFonts w:asciiTheme="minorBidi" w:hAnsiTheme="minorBidi"/>
          <w:color w:val="0D0D0D" w:themeColor="text1" w:themeTint="F2"/>
          <w:sz w:val="28"/>
          <w:szCs w:val="28"/>
          <w:lang w:bidi="ar-SY"/>
        </w:rPr>
        <w:t>4</w:t>
      </w:r>
      <w:r w:rsidR="00BD5321">
        <w:rPr>
          <w:rFonts w:asciiTheme="minorBidi" w:hAnsiTheme="minorBidi" w:hint="cs"/>
          <w:color w:val="0D0D0D" w:themeColor="text1" w:themeTint="F2"/>
          <w:sz w:val="28"/>
          <w:szCs w:val="28"/>
          <w:rtl/>
          <w:lang w:bidi="ar-SY"/>
        </w:rPr>
        <w:t>-دفنت الولايات ال</w:t>
      </w:r>
      <w:r w:rsidR="006C23B9">
        <w:rPr>
          <w:rFonts w:asciiTheme="minorBidi" w:hAnsiTheme="minorBidi" w:hint="cs"/>
          <w:color w:val="0D0D0D" w:themeColor="text1" w:themeTint="F2"/>
          <w:sz w:val="28"/>
          <w:szCs w:val="28"/>
          <w:rtl/>
          <w:lang w:bidi="ar-SY"/>
        </w:rPr>
        <w:t xml:space="preserve">متحدة الأمريكية كمية كبيرة من </w:t>
      </w:r>
      <w:r w:rsidR="00BD5321">
        <w:rPr>
          <w:rFonts w:asciiTheme="minorBidi" w:hAnsiTheme="minorBidi" w:hint="cs"/>
          <w:color w:val="0D0D0D" w:themeColor="text1" w:themeTint="F2"/>
          <w:sz w:val="28"/>
          <w:szCs w:val="28"/>
          <w:rtl/>
          <w:lang w:bidi="ar-SY"/>
        </w:rPr>
        <w:t>نفايات</w:t>
      </w:r>
      <w:r w:rsidR="006C23B9">
        <w:rPr>
          <w:rFonts w:asciiTheme="minorBidi" w:hAnsiTheme="minorBidi" w:hint="cs"/>
          <w:color w:val="0D0D0D" w:themeColor="text1" w:themeTint="F2"/>
          <w:sz w:val="28"/>
          <w:szCs w:val="28"/>
          <w:rtl/>
          <w:lang w:bidi="ar-SY"/>
        </w:rPr>
        <w:t>ها</w:t>
      </w:r>
      <w:r w:rsidR="00BD5321">
        <w:rPr>
          <w:rFonts w:asciiTheme="minorBidi" w:hAnsiTheme="minorBidi" w:hint="cs"/>
          <w:color w:val="0D0D0D" w:themeColor="text1" w:themeTint="F2"/>
          <w:sz w:val="28"/>
          <w:szCs w:val="28"/>
          <w:rtl/>
          <w:lang w:bidi="ar-SY"/>
        </w:rPr>
        <w:t xml:space="preserve"> النووية </w:t>
      </w:r>
      <w:r w:rsidR="006C23B9">
        <w:rPr>
          <w:rFonts w:asciiTheme="minorBidi" w:hAnsiTheme="minorBidi" w:hint="cs"/>
          <w:color w:val="0D0D0D" w:themeColor="text1" w:themeTint="F2"/>
          <w:sz w:val="28"/>
          <w:szCs w:val="28"/>
          <w:rtl/>
          <w:lang w:bidi="ar-SY"/>
        </w:rPr>
        <w:t>في أراضي الصومال في أثناء تواجد جيشها على تلك الأرض.</w:t>
      </w:r>
    </w:p>
    <w:p w:rsidR="006C23B9" w:rsidRDefault="00B44030" w:rsidP="00BD5321">
      <w:pPr>
        <w:rPr>
          <w:rFonts w:asciiTheme="minorBidi" w:hAnsiTheme="minorBidi"/>
          <w:color w:val="0D0D0D" w:themeColor="text1" w:themeTint="F2"/>
          <w:sz w:val="28"/>
          <w:szCs w:val="28"/>
          <w:rtl/>
          <w:lang w:bidi="ar-SY"/>
        </w:rPr>
      </w:pPr>
      <w:r>
        <w:rPr>
          <w:rFonts w:asciiTheme="minorBidi" w:hAnsiTheme="minorBidi"/>
          <w:color w:val="0D0D0D" w:themeColor="text1" w:themeTint="F2"/>
          <w:sz w:val="28"/>
          <w:szCs w:val="28"/>
          <w:lang w:bidi="ar-SY"/>
        </w:rPr>
        <w:t>5</w:t>
      </w:r>
      <w:r w:rsidR="006C23B9">
        <w:rPr>
          <w:rFonts w:asciiTheme="minorBidi" w:hAnsiTheme="minorBidi" w:hint="cs"/>
          <w:color w:val="0D0D0D" w:themeColor="text1" w:themeTint="F2"/>
          <w:sz w:val="28"/>
          <w:szCs w:val="28"/>
          <w:rtl/>
          <w:lang w:bidi="ar-SY"/>
        </w:rPr>
        <w:t xml:space="preserve">-يوجد تسريبات تؤكد أن هناك </w:t>
      </w:r>
      <w:proofErr w:type="spellStart"/>
      <w:r w:rsidR="006C23B9">
        <w:rPr>
          <w:rFonts w:asciiTheme="minorBidi" w:hAnsiTheme="minorBidi" w:hint="cs"/>
          <w:color w:val="0D0D0D" w:themeColor="text1" w:themeTint="F2"/>
          <w:sz w:val="28"/>
          <w:szCs w:val="28"/>
          <w:rtl/>
          <w:lang w:bidi="ar-SY"/>
        </w:rPr>
        <w:t>إتفاقا</w:t>
      </w:r>
      <w:proofErr w:type="spellEnd"/>
      <w:r w:rsidR="006C23B9">
        <w:rPr>
          <w:rFonts w:asciiTheme="minorBidi" w:hAnsiTheme="minorBidi" w:hint="cs"/>
          <w:color w:val="0D0D0D" w:themeColor="text1" w:themeTint="F2"/>
          <w:sz w:val="28"/>
          <w:szCs w:val="28"/>
          <w:rtl/>
          <w:lang w:bidi="ar-SY"/>
        </w:rPr>
        <w:t xml:space="preserve"> يجري بين الولايات المتحدة الأمريكية وبعض الأنظمة العربية </w:t>
      </w:r>
      <w:r w:rsidR="003F60F5">
        <w:rPr>
          <w:rFonts w:asciiTheme="minorBidi" w:hAnsiTheme="minorBidi" w:hint="cs"/>
          <w:color w:val="0D0D0D" w:themeColor="text1" w:themeTint="F2"/>
          <w:sz w:val="28"/>
          <w:szCs w:val="28"/>
          <w:rtl/>
          <w:lang w:bidi="ar-SY"/>
        </w:rPr>
        <w:t xml:space="preserve">في شمال إفريقيا </w:t>
      </w:r>
      <w:r w:rsidR="006C23B9">
        <w:rPr>
          <w:rFonts w:asciiTheme="minorBidi" w:hAnsiTheme="minorBidi" w:hint="cs"/>
          <w:color w:val="0D0D0D" w:themeColor="text1" w:themeTint="F2"/>
          <w:sz w:val="28"/>
          <w:szCs w:val="28"/>
          <w:rtl/>
          <w:lang w:bidi="ar-SY"/>
        </w:rPr>
        <w:t>لدفن كمية كبيرة من النفايات النووية في الصحراء الجنوبية لهذه الدول</w:t>
      </w:r>
      <w:r w:rsidR="007D6352">
        <w:rPr>
          <w:rFonts w:asciiTheme="minorBidi" w:hAnsiTheme="minorBidi" w:hint="cs"/>
          <w:color w:val="0D0D0D" w:themeColor="text1" w:themeTint="F2"/>
          <w:sz w:val="28"/>
          <w:szCs w:val="28"/>
          <w:rtl/>
          <w:lang w:bidi="ar-SY"/>
        </w:rPr>
        <w:t xml:space="preserve"> مقابل تقديم الولايات المتحدة المساعدة في إنشاء العديد من المنشآت النووية البسيطة.</w:t>
      </w:r>
    </w:p>
    <w:p w:rsidR="007D6352" w:rsidRDefault="007D6352" w:rsidP="00BD5321">
      <w:pPr>
        <w:rPr>
          <w:rFonts w:asciiTheme="minorBidi" w:hAnsiTheme="minorBidi"/>
          <w:color w:val="0D0D0D" w:themeColor="text1" w:themeTint="F2"/>
          <w:sz w:val="28"/>
          <w:szCs w:val="28"/>
          <w:rtl/>
          <w:lang w:bidi="ar-SY"/>
        </w:rPr>
      </w:pPr>
      <w:r>
        <w:rPr>
          <w:rFonts w:asciiTheme="minorBidi" w:hAnsiTheme="minorBidi" w:hint="cs"/>
          <w:color w:val="0D0D0D" w:themeColor="text1" w:themeTint="F2"/>
          <w:sz w:val="28"/>
          <w:szCs w:val="28"/>
          <w:rtl/>
          <w:lang w:bidi="ar-SY"/>
        </w:rPr>
        <w:t xml:space="preserve">كما تسعى الولايات المتحدة الأمريكية إلى دفن كميات من نفاياتها النووية </w:t>
      </w:r>
      <w:r w:rsidR="00983C00">
        <w:rPr>
          <w:rFonts w:asciiTheme="minorBidi" w:hAnsiTheme="minorBidi" w:hint="cs"/>
          <w:color w:val="0D0D0D" w:themeColor="text1" w:themeTint="F2"/>
          <w:sz w:val="28"/>
          <w:szCs w:val="28"/>
          <w:rtl/>
          <w:lang w:bidi="ar-SY"/>
        </w:rPr>
        <w:t>في أماكن عديدة من الوطن العربية كاليمن والسعودي</w:t>
      </w:r>
      <w:r w:rsidR="003F60F5">
        <w:rPr>
          <w:rFonts w:asciiTheme="minorBidi" w:hAnsiTheme="minorBidi" w:hint="cs"/>
          <w:color w:val="0D0D0D" w:themeColor="text1" w:themeTint="F2"/>
          <w:sz w:val="28"/>
          <w:szCs w:val="28"/>
          <w:rtl/>
          <w:lang w:bidi="ar-SY"/>
        </w:rPr>
        <w:t>ة وهي أراض مختلفة التضاريس وتمتلك</w:t>
      </w:r>
      <w:r w:rsidR="00983C00">
        <w:rPr>
          <w:rFonts w:asciiTheme="minorBidi" w:hAnsiTheme="minorBidi" w:hint="cs"/>
          <w:color w:val="0D0D0D" w:themeColor="text1" w:themeTint="F2"/>
          <w:sz w:val="28"/>
          <w:szCs w:val="28"/>
          <w:rtl/>
          <w:lang w:bidi="ar-SY"/>
        </w:rPr>
        <w:t xml:space="preserve"> الإمكانية للاحتفاظ بهذه النفايات لفترات طويلة.</w:t>
      </w:r>
    </w:p>
    <w:p w:rsidR="00835B4C" w:rsidRDefault="00835B4C" w:rsidP="00C315BF">
      <w:pPr>
        <w:rPr>
          <w:rFonts w:asciiTheme="minorBidi" w:hAnsiTheme="minorBidi"/>
          <w:color w:val="0D0D0D" w:themeColor="text1" w:themeTint="F2"/>
          <w:sz w:val="28"/>
          <w:szCs w:val="28"/>
          <w:rtl/>
          <w:lang w:bidi="ar-SY"/>
        </w:rPr>
      </w:pPr>
      <w:r>
        <w:rPr>
          <w:rFonts w:asciiTheme="minorBidi" w:hAnsiTheme="minorBidi" w:hint="cs"/>
          <w:color w:val="0D0D0D" w:themeColor="text1" w:themeTint="F2"/>
          <w:sz w:val="28"/>
          <w:szCs w:val="28"/>
          <w:rtl/>
          <w:lang w:bidi="ar-SY"/>
        </w:rPr>
        <w:t>يظهر حاليا ملامح اتفاق ب</w:t>
      </w:r>
      <w:r w:rsidR="00C315BF">
        <w:rPr>
          <w:rFonts w:asciiTheme="minorBidi" w:hAnsiTheme="minorBidi" w:hint="cs"/>
          <w:color w:val="0D0D0D" w:themeColor="text1" w:themeTint="F2"/>
          <w:sz w:val="28"/>
          <w:szCs w:val="28"/>
          <w:rtl/>
          <w:lang w:bidi="ar-SY"/>
        </w:rPr>
        <w:t>ين الولايات المتحدة والحكومة الع</w:t>
      </w:r>
      <w:r>
        <w:rPr>
          <w:rFonts w:asciiTheme="minorBidi" w:hAnsiTheme="minorBidi" w:hint="cs"/>
          <w:color w:val="0D0D0D" w:themeColor="text1" w:themeTint="F2"/>
          <w:sz w:val="28"/>
          <w:szCs w:val="28"/>
          <w:rtl/>
          <w:lang w:bidi="ar-SY"/>
        </w:rPr>
        <w:t>ر</w:t>
      </w:r>
      <w:r w:rsidR="00C315BF">
        <w:rPr>
          <w:rFonts w:asciiTheme="minorBidi" w:hAnsiTheme="minorBidi" w:hint="cs"/>
          <w:color w:val="0D0D0D" w:themeColor="text1" w:themeTint="F2"/>
          <w:sz w:val="28"/>
          <w:szCs w:val="28"/>
          <w:rtl/>
          <w:lang w:bidi="ar-SY"/>
        </w:rPr>
        <w:t>اق</w:t>
      </w:r>
      <w:r>
        <w:rPr>
          <w:rFonts w:asciiTheme="minorBidi" w:hAnsiTheme="minorBidi" w:hint="cs"/>
          <w:color w:val="0D0D0D" w:themeColor="text1" w:themeTint="F2"/>
          <w:sz w:val="28"/>
          <w:szCs w:val="28"/>
          <w:rtl/>
          <w:lang w:bidi="ar-SY"/>
        </w:rPr>
        <w:t>ية حيث تم تخصيص مساحات كبيرة من الأراضي العراقية التي يتم مسحها حاليا من قبل متخصصين في المجال المتعلق بدفن النفايات النووية والذين يعملون مع وحدات الجيش الأمريكي المتواجد في العراق حاليا لتقوم هذه الحدات بتهيئة الأجواء المناسبة لاستقدام كميات من النفايات النووية ودفنها في الأراضي العراقية وتعد صحراء ال</w:t>
      </w:r>
      <w:r w:rsidR="00C315BF">
        <w:rPr>
          <w:rFonts w:asciiTheme="minorBidi" w:hAnsiTheme="minorBidi" w:hint="cs"/>
          <w:color w:val="0D0D0D" w:themeColor="text1" w:themeTint="F2"/>
          <w:sz w:val="28"/>
          <w:szCs w:val="28"/>
          <w:rtl/>
          <w:lang w:bidi="ar-SY"/>
        </w:rPr>
        <w:t>ر</w:t>
      </w:r>
      <w:r>
        <w:rPr>
          <w:rFonts w:asciiTheme="minorBidi" w:hAnsiTheme="minorBidi" w:hint="cs"/>
          <w:color w:val="0D0D0D" w:themeColor="text1" w:themeTint="F2"/>
          <w:sz w:val="28"/>
          <w:szCs w:val="28"/>
          <w:rtl/>
          <w:lang w:bidi="ar-SY"/>
        </w:rPr>
        <w:t xml:space="preserve">مادي والصحراء الواقعة بين العراق والسعودية من أهم الأماكن التي قد تدفن بها </w:t>
      </w:r>
      <w:r w:rsidR="00C315BF">
        <w:rPr>
          <w:rFonts w:asciiTheme="minorBidi" w:hAnsiTheme="minorBidi" w:hint="cs"/>
          <w:color w:val="0D0D0D" w:themeColor="text1" w:themeTint="F2"/>
          <w:sz w:val="28"/>
          <w:szCs w:val="28"/>
          <w:rtl/>
          <w:lang w:bidi="ar-SY"/>
        </w:rPr>
        <w:t xml:space="preserve">هذه </w:t>
      </w:r>
      <w:r>
        <w:rPr>
          <w:rFonts w:asciiTheme="minorBidi" w:hAnsiTheme="minorBidi" w:hint="cs"/>
          <w:color w:val="0D0D0D" w:themeColor="text1" w:themeTint="F2"/>
          <w:sz w:val="28"/>
          <w:szCs w:val="28"/>
          <w:rtl/>
          <w:lang w:bidi="ar-SY"/>
        </w:rPr>
        <w:t>النفايات.</w:t>
      </w:r>
    </w:p>
    <w:p w:rsidR="002F7298" w:rsidRDefault="002F7298" w:rsidP="00BD5321">
      <w:pPr>
        <w:rPr>
          <w:rFonts w:asciiTheme="minorBidi" w:hAnsiTheme="minorBidi"/>
          <w:color w:val="0D0D0D" w:themeColor="text1" w:themeTint="F2"/>
          <w:sz w:val="28"/>
          <w:szCs w:val="28"/>
          <w:rtl/>
          <w:lang w:bidi="ar-SY"/>
        </w:rPr>
      </w:pPr>
      <w:r>
        <w:rPr>
          <w:rFonts w:asciiTheme="minorBidi" w:hAnsiTheme="minorBidi" w:hint="cs"/>
          <w:color w:val="0D0D0D" w:themeColor="text1" w:themeTint="F2"/>
          <w:sz w:val="28"/>
          <w:szCs w:val="28"/>
          <w:rtl/>
          <w:lang w:bidi="ar-SY"/>
        </w:rPr>
        <w:t>لقد بقيت كميات هائلة من خامات اليورانيوم مدفونة أو مخزنة بشكل غي</w:t>
      </w:r>
      <w:r w:rsidR="00E16E73">
        <w:rPr>
          <w:rFonts w:asciiTheme="minorBidi" w:hAnsiTheme="minorBidi" w:hint="cs"/>
          <w:color w:val="0D0D0D" w:themeColor="text1" w:themeTint="F2"/>
          <w:sz w:val="28"/>
          <w:szCs w:val="28"/>
          <w:rtl/>
          <w:lang w:bidi="ar-SY"/>
        </w:rPr>
        <w:t>ر</w:t>
      </w:r>
      <w:r>
        <w:rPr>
          <w:rFonts w:asciiTheme="minorBidi" w:hAnsiTheme="minorBidi" w:hint="cs"/>
          <w:color w:val="0D0D0D" w:themeColor="text1" w:themeTint="F2"/>
          <w:sz w:val="28"/>
          <w:szCs w:val="28"/>
          <w:rtl/>
          <w:lang w:bidi="ar-SY"/>
        </w:rPr>
        <w:t xml:space="preserve"> علمي وغير قانوني</w:t>
      </w:r>
      <w:r w:rsidR="00E16E73">
        <w:rPr>
          <w:rFonts w:asciiTheme="minorBidi" w:hAnsiTheme="minorBidi" w:hint="cs"/>
          <w:color w:val="0D0D0D" w:themeColor="text1" w:themeTint="F2"/>
          <w:sz w:val="28"/>
          <w:szCs w:val="28"/>
          <w:rtl/>
          <w:lang w:bidi="ar-SY"/>
        </w:rPr>
        <w:t xml:space="preserve"> في أماكن المراكز النووية في العراق حيث يوجد المئات من الأطنان من هذا الخام في مواقع مختلفة في بغداد والمناطق المحيطة بها وخاصة موقعا </w:t>
      </w:r>
      <w:proofErr w:type="spellStart"/>
      <w:r w:rsidR="00E16E73">
        <w:rPr>
          <w:rFonts w:asciiTheme="minorBidi" w:hAnsiTheme="minorBidi" w:hint="cs"/>
          <w:color w:val="0D0D0D" w:themeColor="text1" w:themeTint="F2"/>
          <w:sz w:val="28"/>
          <w:szCs w:val="28"/>
          <w:rtl/>
          <w:lang w:bidi="ar-SY"/>
        </w:rPr>
        <w:t>التويثة</w:t>
      </w:r>
      <w:proofErr w:type="spellEnd"/>
      <w:r w:rsidR="00E16E73">
        <w:rPr>
          <w:rFonts w:asciiTheme="minorBidi" w:hAnsiTheme="minorBidi" w:hint="cs"/>
          <w:color w:val="0D0D0D" w:themeColor="text1" w:themeTint="F2"/>
          <w:sz w:val="28"/>
          <w:szCs w:val="28"/>
          <w:rtl/>
          <w:lang w:bidi="ar-SY"/>
        </w:rPr>
        <w:t xml:space="preserve"> </w:t>
      </w:r>
      <w:proofErr w:type="spellStart"/>
      <w:r w:rsidR="00E16E73">
        <w:rPr>
          <w:rFonts w:asciiTheme="minorBidi" w:hAnsiTheme="minorBidi" w:hint="cs"/>
          <w:color w:val="0D0D0D" w:themeColor="text1" w:themeTint="F2"/>
          <w:sz w:val="28"/>
          <w:szCs w:val="28"/>
          <w:rtl/>
          <w:lang w:bidi="ar-SY"/>
        </w:rPr>
        <w:t>وعكاشات</w:t>
      </w:r>
      <w:proofErr w:type="spellEnd"/>
      <w:r w:rsidR="00E16E73">
        <w:rPr>
          <w:rFonts w:asciiTheme="minorBidi" w:hAnsiTheme="minorBidi" w:hint="cs"/>
          <w:color w:val="0D0D0D" w:themeColor="text1" w:themeTint="F2"/>
          <w:sz w:val="28"/>
          <w:szCs w:val="28"/>
          <w:rtl/>
          <w:lang w:bidi="ar-SY"/>
        </w:rPr>
        <w:t>.</w:t>
      </w:r>
    </w:p>
    <w:p w:rsidR="00E74F1E" w:rsidRDefault="00E6022C" w:rsidP="00E43061">
      <w:pPr>
        <w:rPr>
          <w:rFonts w:asciiTheme="minorBidi" w:hAnsiTheme="minorBidi"/>
          <w:color w:val="0D0D0D" w:themeColor="text1" w:themeTint="F2"/>
          <w:sz w:val="28"/>
          <w:szCs w:val="28"/>
          <w:rtl/>
          <w:lang w:bidi="ar-SY"/>
        </w:rPr>
      </w:pPr>
      <w:r>
        <w:rPr>
          <w:rFonts w:asciiTheme="minorBidi" w:hAnsiTheme="minorBidi" w:hint="cs"/>
          <w:color w:val="0D0D0D" w:themeColor="text1" w:themeTint="F2"/>
          <w:sz w:val="28"/>
          <w:szCs w:val="28"/>
          <w:rtl/>
          <w:lang w:bidi="ar-SY"/>
        </w:rPr>
        <w:t xml:space="preserve">كما </w:t>
      </w:r>
      <w:r w:rsidR="00E74F1E">
        <w:rPr>
          <w:rFonts w:asciiTheme="minorBidi" w:hAnsiTheme="minorBidi" w:hint="cs"/>
          <w:color w:val="0D0D0D" w:themeColor="text1" w:themeTint="F2"/>
          <w:sz w:val="28"/>
          <w:szCs w:val="28"/>
          <w:rtl/>
          <w:lang w:bidi="ar-SY"/>
        </w:rPr>
        <w:t xml:space="preserve">قام الكيان الصهيوني بعمليات دفن لنفايات نووية في أرض الجولان المحتل </w:t>
      </w:r>
      <w:r w:rsidR="00042323">
        <w:rPr>
          <w:rFonts w:asciiTheme="minorBidi" w:hAnsiTheme="minorBidi" w:hint="cs"/>
          <w:color w:val="0D0D0D" w:themeColor="text1" w:themeTint="F2"/>
          <w:sz w:val="28"/>
          <w:szCs w:val="28"/>
          <w:rtl/>
          <w:lang w:bidi="ar-SY"/>
        </w:rPr>
        <w:t xml:space="preserve">حيث بدأ أهل الجولان المحتل يعانون من تأثيرات هذه النفايات حيث يوجد </w:t>
      </w:r>
      <w:r w:rsidR="00E43061">
        <w:rPr>
          <w:rFonts w:asciiTheme="minorBidi" w:hAnsiTheme="minorBidi"/>
          <w:color w:val="0D0D0D" w:themeColor="text1" w:themeTint="F2"/>
          <w:sz w:val="28"/>
          <w:szCs w:val="28"/>
          <w:lang w:bidi="ar-SY"/>
        </w:rPr>
        <w:t>20</w:t>
      </w:r>
      <w:r w:rsidR="00042323">
        <w:rPr>
          <w:rFonts w:asciiTheme="minorBidi" w:hAnsiTheme="minorBidi" w:hint="cs"/>
          <w:color w:val="0D0D0D" w:themeColor="text1" w:themeTint="F2"/>
          <w:sz w:val="28"/>
          <w:szCs w:val="28"/>
          <w:rtl/>
          <w:lang w:bidi="ar-SY"/>
        </w:rPr>
        <w:t xml:space="preserve"> موقعا في الجولان المحتل مخصصة لدفن النفايات النووية الصهيونية القادمة من المفاعل النووي في النقب ومناطق أخرى، كما يعتبر موقع النشبة المتواجد في جبل الشيخ من أهم المواقع التي تدفن بها النفايات النووية في الجولان المحتل كما يوجد العديد من الآلات المستخدمة لدفع التسريبات المفترضة إلى الهواء إلى المنطقة السورية وذلك طبعا بمساندة الولايات المتحدة الأمريكية.</w:t>
      </w:r>
    </w:p>
    <w:p w:rsidR="008E1EDF" w:rsidRPr="00407FE9" w:rsidRDefault="008E1EDF" w:rsidP="00BD5321">
      <w:pPr>
        <w:rPr>
          <w:rFonts w:asciiTheme="minorBidi" w:hAnsiTheme="minorBidi"/>
          <w:color w:val="0D0D0D" w:themeColor="text1" w:themeTint="F2"/>
          <w:sz w:val="40"/>
          <w:szCs w:val="40"/>
          <w:u w:val="single"/>
          <w:rtl/>
          <w:lang w:bidi="ar-SY"/>
        </w:rPr>
      </w:pPr>
      <w:r w:rsidRPr="00407FE9">
        <w:rPr>
          <w:rFonts w:asciiTheme="minorBidi" w:hAnsiTheme="minorBidi" w:hint="cs"/>
          <w:color w:val="00B0F0"/>
          <w:sz w:val="40"/>
          <w:szCs w:val="40"/>
          <w:u w:val="single"/>
          <w:rtl/>
          <w:lang w:bidi="ar-SY"/>
        </w:rPr>
        <w:t>الباب الثالث:</w:t>
      </w:r>
      <w:r w:rsidRPr="00407FE9">
        <w:rPr>
          <w:rFonts w:asciiTheme="minorBidi" w:hAnsiTheme="minorBidi" w:hint="cs"/>
          <w:color w:val="FF0000"/>
          <w:sz w:val="40"/>
          <w:szCs w:val="40"/>
          <w:u w:val="single"/>
          <w:rtl/>
          <w:lang w:bidi="ar-SY"/>
        </w:rPr>
        <w:t xml:space="preserve"> التخلص من النفايات النووية:</w:t>
      </w:r>
    </w:p>
    <w:p w:rsidR="008E1EDF" w:rsidRPr="00DA2BA4" w:rsidRDefault="00407FE9" w:rsidP="00BD5321">
      <w:pPr>
        <w:rPr>
          <w:rFonts w:asciiTheme="minorBidi" w:hAnsiTheme="minorBidi"/>
          <w:color w:val="0D0D0D" w:themeColor="text1" w:themeTint="F2"/>
          <w:sz w:val="36"/>
          <w:szCs w:val="36"/>
          <w:u w:val="single"/>
          <w:rtl/>
          <w:lang w:bidi="ar-SY"/>
        </w:rPr>
      </w:pPr>
      <w:r w:rsidRPr="00DA2BA4">
        <w:rPr>
          <w:rFonts w:asciiTheme="minorBidi" w:hAnsiTheme="minorBidi" w:hint="cs"/>
          <w:color w:val="0D0D0D" w:themeColor="text1" w:themeTint="F2"/>
          <w:sz w:val="36"/>
          <w:szCs w:val="36"/>
          <w:u w:val="single"/>
          <w:rtl/>
          <w:lang w:bidi="ar-SY"/>
        </w:rPr>
        <w:t xml:space="preserve">الفصل الأول: </w:t>
      </w:r>
      <w:r w:rsidR="008E1EDF" w:rsidRPr="00DA2BA4">
        <w:rPr>
          <w:rFonts w:asciiTheme="minorBidi" w:hAnsiTheme="minorBidi" w:hint="cs"/>
          <w:color w:val="0D0D0D" w:themeColor="text1" w:themeTint="F2"/>
          <w:sz w:val="36"/>
          <w:szCs w:val="36"/>
          <w:u w:val="single"/>
          <w:rtl/>
          <w:lang w:bidi="ar-SY"/>
        </w:rPr>
        <w:t>تصنيف النفايات النووية:</w:t>
      </w:r>
    </w:p>
    <w:p w:rsidR="00B91521" w:rsidRDefault="00B91521" w:rsidP="00BD5321">
      <w:pPr>
        <w:rPr>
          <w:rFonts w:asciiTheme="minorBidi" w:hAnsiTheme="minorBidi"/>
          <w:color w:val="0D0D0D" w:themeColor="text1" w:themeTint="F2"/>
          <w:sz w:val="28"/>
          <w:szCs w:val="28"/>
          <w:rtl/>
          <w:lang w:bidi="ar-SY"/>
        </w:rPr>
      </w:pPr>
      <w:r>
        <w:rPr>
          <w:rFonts w:asciiTheme="minorBidi" w:hAnsiTheme="minorBidi" w:hint="cs"/>
          <w:color w:val="0D0D0D" w:themeColor="text1" w:themeTint="F2"/>
          <w:sz w:val="28"/>
          <w:szCs w:val="28"/>
          <w:rtl/>
          <w:lang w:bidi="ar-SY"/>
        </w:rPr>
        <w:t>ليس هناك تصنيف دولي موحد لنفايات المشعة حيث إن ذلك يعتمد إلى حد كبير على أنظمة كل دولة وعلى المعايير التي استخدمت كأساس لتعريف النفايات المشعة كما يعتمد كذلك على مدى تطور الصناعة النووية في تلك الدولة وحجم الأنشطة ونوعها.</w:t>
      </w:r>
    </w:p>
    <w:p w:rsidR="00B91521" w:rsidRDefault="00B91521" w:rsidP="00BD5321">
      <w:pPr>
        <w:rPr>
          <w:rFonts w:asciiTheme="minorBidi" w:hAnsiTheme="minorBidi"/>
          <w:color w:val="0D0D0D" w:themeColor="text1" w:themeTint="F2"/>
          <w:sz w:val="28"/>
          <w:szCs w:val="28"/>
          <w:rtl/>
          <w:lang w:bidi="ar-SY"/>
        </w:rPr>
      </w:pPr>
      <w:r>
        <w:rPr>
          <w:rFonts w:asciiTheme="minorBidi" w:hAnsiTheme="minorBidi" w:hint="cs"/>
          <w:color w:val="0D0D0D" w:themeColor="text1" w:themeTint="F2"/>
          <w:sz w:val="28"/>
          <w:szCs w:val="28"/>
          <w:rtl/>
          <w:lang w:bidi="ar-SY"/>
        </w:rPr>
        <w:t>ومن العوامل التي تدخل في تصنيف النفايات المشعة ما يلي:</w:t>
      </w:r>
    </w:p>
    <w:p w:rsidR="00B91521" w:rsidRDefault="00B44030" w:rsidP="00BD5321">
      <w:pPr>
        <w:rPr>
          <w:rFonts w:asciiTheme="minorBidi" w:hAnsiTheme="minorBidi"/>
          <w:color w:val="0D0D0D" w:themeColor="text1" w:themeTint="F2"/>
          <w:sz w:val="28"/>
          <w:szCs w:val="28"/>
          <w:rtl/>
          <w:lang w:bidi="ar-SY"/>
        </w:rPr>
      </w:pPr>
      <w:r>
        <w:rPr>
          <w:rFonts w:asciiTheme="minorBidi" w:hAnsiTheme="minorBidi"/>
          <w:color w:val="0D0D0D" w:themeColor="text1" w:themeTint="F2"/>
          <w:sz w:val="28"/>
          <w:szCs w:val="28"/>
          <w:lang w:bidi="ar-SY"/>
        </w:rPr>
        <w:t>1</w:t>
      </w:r>
      <w:r w:rsidR="00B91521">
        <w:rPr>
          <w:rFonts w:asciiTheme="minorBidi" w:hAnsiTheme="minorBidi" w:hint="cs"/>
          <w:color w:val="0D0D0D" w:themeColor="text1" w:themeTint="F2"/>
          <w:sz w:val="28"/>
          <w:szCs w:val="28"/>
          <w:rtl/>
          <w:lang w:bidi="ar-SY"/>
        </w:rPr>
        <w:t>-نوع العناصر المشعة وتركيزها في النفايات.</w:t>
      </w:r>
    </w:p>
    <w:p w:rsidR="00B91521" w:rsidRDefault="00B44030" w:rsidP="00BD5321">
      <w:pPr>
        <w:rPr>
          <w:rFonts w:asciiTheme="minorBidi" w:hAnsiTheme="minorBidi"/>
          <w:color w:val="0D0D0D" w:themeColor="text1" w:themeTint="F2"/>
          <w:sz w:val="28"/>
          <w:szCs w:val="28"/>
          <w:rtl/>
          <w:lang w:bidi="ar-SY"/>
        </w:rPr>
      </w:pPr>
      <w:r>
        <w:rPr>
          <w:rFonts w:asciiTheme="minorBidi" w:hAnsiTheme="minorBidi"/>
          <w:color w:val="0D0D0D" w:themeColor="text1" w:themeTint="F2"/>
          <w:sz w:val="28"/>
          <w:szCs w:val="28"/>
          <w:lang w:bidi="ar-SY"/>
        </w:rPr>
        <w:t>2</w:t>
      </w:r>
      <w:r w:rsidR="00B91521">
        <w:rPr>
          <w:rFonts w:asciiTheme="minorBidi" w:hAnsiTheme="minorBidi" w:hint="cs"/>
          <w:color w:val="0D0D0D" w:themeColor="text1" w:themeTint="F2"/>
          <w:sz w:val="28"/>
          <w:szCs w:val="28"/>
          <w:rtl/>
          <w:lang w:bidi="ar-SY"/>
        </w:rPr>
        <w:t>-العمر النصفي للعناصر المشعة.</w:t>
      </w:r>
    </w:p>
    <w:p w:rsidR="00B91521" w:rsidRDefault="00B44030" w:rsidP="00BD5321">
      <w:pPr>
        <w:rPr>
          <w:rFonts w:asciiTheme="minorBidi" w:hAnsiTheme="minorBidi"/>
          <w:color w:val="0D0D0D" w:themeColor="text1" w:themeTint="F2"/>
          <w:sz w:val="28"/>
          <w:szCs w:val="28"/>
          <w:rtl/>
          <w:lang w:bidi="ar-SY"/>
        </w:rPr>
      </w:pPr>
      <w:r>
        <w:rPr>
          <w:rFonts w:asciiTheme="minorBidi" w:hAnsiTheme="minorBidi"/>
          <w:color w:val="0D0D0D" w:themeColor="text1" w:themeTint="F2"/>
          <w:sz w:val="28"/>
          <w:szCs w:val="28"/>
          <w:lang w:bidi="ar-SY"/>
        </w:rPr>
        <w:lastRenderedPageBreak/>
        <w:t>3</w:t>
      </w:r>
      <w:r w:rsidR="00B91521">
        <w:rPr>
          <w:rFonts w:asciiTheme="minorBidi" w:hAnsiTheme="minorBidi" w:hint="cs"/>
          <w:color w:val="0D0D0D" w:themeColor="text1" w:themeTint="F2"/>
          <w:sz w:val="28"/>
          <w:szCs w:val="28"/>
          <w:rtl/>
          <w:lang w:bidi="ar-SY"/>
        </w:rPr>
        <w:t xml:space="preserve">-الحالة الفيزيائية </w:t>
      </w:r>
      <w:r w:rsidR="004E6C99">
        <w:rPr>
          <w:rFonts w:asciiTheme="minorBidi" w:hAnsiTheme="minorBidi" w:hint="cs"/>
          <w:color w:val="0D0D0D" w:themeColor="text1" w:themeTint="F2"/>
          <w:sz w:val="28"/>
          <w:szCs w:val="28"/>
          <w:rtl/>
          <w:lang w:bidi="ar-SY"/>
        </w:rPr>
        <w:t>للنفايات من حيث السيولة والصلابة والغازية.</w:t>
      </w:r>
    </w:p>
    <w:p w:rsidR="004E6C99" w:rsidRDefault="00B44030" w:rsidP="00BD5321">
      <w:pPr>
        <w:rPr>
          <w:rFonts w:asciiTheme="minorBidi" w:hAnsiTheme="minorBidi"/>
          <w:color w:val="0D0D0D" w:themeColor="text1" w:themeTint="F2"/>
          <w:sz w:val="28"/>
          <w:szCs w:val="28"/>
          <w:rtl/>
          <w:lang w:bidi="ar-SY"/>
        </w:rPr>
      </w:pPr>
      <w:r>
        <w:rPr>
          <w:rFonts w:asciiTheme="minorBidi" w:hAnsiTheme="minorBidi"/>
          <w:color w:val="0D0D0D" w:themeColor="text1" w:themeTint="F2"/>
          <w:sz w:val="28"/>
          <w:szCs w:val="28"/>
          <w:lang w:bidi="ar-SY"/>
        </w:rPr>
        <w:t>4</w:t>
      </w:r>
      <w:r w:rsidR="004E6C99">
        <w:rPr>
          <w:rFonts w:asciiTheme="minorBidi" w:hAnsiTheme="minorBidi" w:hint="cs"/>
          <w:color w:val="0D0D0D" w:themeColor="text1" w:themeTint="F2"/>
          <w:sz w:val="28"/>
          <w:szCs w:val="28"/>
          <w:rtl/>
          <w:lang w:bidi="ar-SY"/>
        </w:rPr>
        <w:t>-طرق المعالجة والحفظ.</w:t>
      </w:r>
    </w:p>
    <w:p w:rsidR="004E6C99" w:rsidRDefault="00B44030" w:rsidP="00BD5321">
      <w:pPr>
        <w:rPr>
          <w:rFonts w:asciiTheme="minorBidi" w:hAnsiTheme="minorBidi"/>
          <w:color w:val="0D0D0D" w:themeColor="text1" w:themeTint="F2"/>
          <w:sz w:val="28"/>
          <w:szCs w:val="28"/>
          <w:rtl/>
          <w:lang w:bidi="ar-SY"/>
        </w:rPr>
      </w:pPr>
      <w:r>
        <w:rPr>
          <w:rFonts w:asciiTheme="minorBidi" w:hAnsiTheme="minorBidi"/>
          <w:color w:val="0D0D0D" w:themeColor="text1" w:themeTint="F2"/>
          <w:sz w:val="28"/>
          <w:szCs w:val="28"/>
          <w:lang w:bidi="ar-SY"/>
        </w:rPr>
        <w:t>5</w:t>
      </w:r>
      <w:r w:rsidR="004E6C99">
        <w:rPr>
          <w:rFonts w:asciiTheme="minorBidi" w:hAnsiTheme="minorBidi" w:hint="cs"/>
          <w:color w:val="0D0D0D" w:themeColor="text1" w:themeTint="F2"/>
          <w:sz w:val="28"/>
          <w:szCs w:val="28"/>
          <w:rtl/>
          <w:lang w:bidi="ar-SY"/>
        </w:rPr>
        <w:t xml:space="preserve">-احتمال </w:t>
      </w:r>
      <w:proofErr w:type="spellStart"/>
      <w:r w:rsidR="004E6C99">
        <w:rPr>
          <w:rFonts w:asciiTheme="minorBidi" w:hAnsiTheme="minorBidi" w:hint="cs"/>
          <w:color w:val="0D0D0D" w:themeColor="text1" w:themeTint="F2"/>
          <w:sz w:val="28"/>
          <w:szCs w:val="28"/>
          <w:rtl/>
          <w:lang w:bidi="ar-SY"/>
        </w:rPr>
        <w:t>الإنتشار</w:t>
      </w:r>
      <w:proofErr w:type="spellEnd"/>
      <w:r w:rsidR="004E6C99">
        <w:rPr>
          <w:rFonts w:asciiTheme="minorBidi" w:hAnsiTheme="minorBidi" w:hint="cs"/>
          <w:color w:val="0D0D0D" w:themeColor="text1" w:themeTint="F2"/>
          <w:sz w:val="28"/>
          <w:szCs w:val="28"/>
          <w:rtl/>
          <w:lang w:bidi="ar-SY"/>
        </w:rPr>
        <w:t xml:space="preserve"> في البيئات المتجاورة.</w:t>
      </w:r>
    </w:p>
    <w:p w:rsidR="004E6C99" w:rsidRDefault="00B44030" w:rsidP="00BD5321">
      <w:pPr>
        <w:rPr>
          <w:rFonts w:asciiTheme="minorBidi" w:hAnsiTheme="minorBidi"/>
          <w:color w:val="0D0D0D" w:themeColor="text1" w:themeTint="F2"/>
          <w:sz w:val="28"/>
          <w:szCs w:val="28"/>
          <w:rtl/>
          <w:lang w:bidi="ar-SY"/>
        </w:rPr>
      </w:pPr>
      <w:r>
        <w:rPr>
          <w:rFonts w:asciiTheme="minorBidi" w:hAnsiTheme="minorBidi"/>
          <w:color w:val="0D0D0D" w:themeColor="text1" w:themeTint="F2"/>
          <w:sz w:val="28"/>
          <w:szCs w:val="28"/>
          <w:lang w:bidi="ar-SY"/>
        </w:rPr>
        <w:t>6</w:t>
      </w:r>
      <w:r w:rsidR="004E6C99">
        <w:rPr>
          <w:rFonts w:asciiTheme="minorBidi" w:hAnsiTheme="minorBidi" w:hint="cs"/>
          <w:color w:val="0D0D0D" w:themeColor="text1" w:themeTint="F2"/>
          <w:sz w:val="28"/>
          <w:szCs w:val="28"/>
          <w:rtl/>
          <w:lang w:bidi="ar-SY"/>
        </w:rPr>
        <w:t>-مصدر النفايات.</w:t>
      </w:r>
    </w:p>
    <w:p w:rsidR="004E6C99" w:rsidRDefault="004E6C99" w:rsidP="00BD5321">
      <w:pPr>
        <w:rPr>
          <w:rFonts w:asciiTheme="minorBidi" w:hAnsiTheme="minorBidi"/>
          <w:color w:val="0D0D0D" w:themeColor="text1" w:themeTint="F2"/>
          <w:sz w:val="28"/>
          <w:szCs w:val="28"/>
          <w:rtl/>
          <w:lang w:bidi="ar-SY"/>
        </w:rPr>
      </w:pPr>
      <w:r>
        <w:rPr>
          <w:rFonts w:asciiTheme="minorBidi" w:hAnsiTheme="minorBidi" w:hint="cs"/>
          <w:color w:val="0D0D0D" w:themeColor="text1" w:themeTint="F2"/>
          <w:sz w:val="28"/>
          <w:szCs w:val="28"/>
          <w:rtl/>
          <w:lang w:bidi="ar-SY"/>
        </w:rPr>
        <w:t>ومثالا على ذلك يعتمد القانون الأمريكي في تصنيفه للنفايات المشعة على الحد الأقصى المسموح به لتركيز النظير المشع في الهواء والماء وتبعا لذلك تصنف النفايات المشعة إلى ما يلي:</w:t>
      </w:r>
    </w:p>
    <w:p w:rsidR="00266818" w:rsidRDefault="00B44030" w:rsidP="00BD5321">
      <w:pPr>
        <w:rPr>
          <w:rFonts w:asciiTheme="minorBidi" w:hAnsiTheme="minorBidi"/>
          <w:color w:val="0D0D0D" w:themeColor="text1" w:themeTint="F2"/>
          <w:sz w:val="28"/>
          <w:szCs w:val="28"/>
          <w:rtl/>
          <w:lang w:bidi="ar-SY"/>
        </w:rPr>
      </w:pPr>
      <w:r>
        <w:rPr>
          <w:rFonts w:asciiTheme="minorBidi" w:hAnsiTheme="minorBidi"/>
          <w:color w:val="0D0D0D" w:themeColor="text1" w:themeTint="F2"/>
          <w:sz w:val="28"/>
          <w:szCs w:val="28"/>
          <w:lang w:bidi="ar-SY"/>
        </w:rPr>
        <w:t>1</w:t>
      </w:r>
      <w:r w:rsidR="00694D45">
        <w:rPr>
          <w:rFonts w:asciiTheme="minorBidi" w:hAnsiTheme="minorBidi" w:hint="cs"/>
          <w:color w:val="0D0D0D" w:themeColor="text1" w:themeTint="F2"/>
          <w:sz w:val="28"/>
          <w:szCs w:val="28"/>
          <w:rtl/>
          <w:lang w:bidi="ar-SY"/>
        </w:rPr>
        <w:t>-</w:t>
      </w:r>
      <w:r w:rsidR="00266818">
        <w:rPr>
          <w:rFonts w:asciiTheme="minorBidi" w:hAnsiTheme="minorBidi" w:hint="cs"/>
          <w:color w:val="0D0D0D" w:themeColor="text1" w:themeTint="F2"/>
          <w:sz w:val="28"/>
          <w:szCs w:val="28"/>
          <w:rtl/>
          <w:lang w:bidi="ar-SY"/>
        </w:rPr>
        <w:t>نفايات ذات مستوى إشعاع عالي وتشمل بعض نواتج تصنيع الأسلحة النووية وجميع نواتج دورة الوقود النووي ومخلفات محطات القوى النووية مثل الوقود النووي المستنزف.</w:t>
      </w:r>
    </w:p>
    <w:p w:rsidR="00266818" w:rsidRDefault="00B44030" w:rsidP="00BD5321">
      <w:pPr>
        <w:rPr>
          <w:rFonts w:asciiTheme="minorBidi" w:hAnsiTheme="minorBidi"/>
          <w:color w:val="0D0D0D" w:themeColor="text1" w:themeTint="F2"/>
          <w:sz w:val="28"/>
          <w:szCs w:val="28"/>
          <w:rtl/>
          <w:lang w:bidi="ar-SY"/>
        </w:rPr>
      </w:pPr>
      <w:r>
        <w:rPr>
          <w:rFonts w:asciiTheme="minorBidi" w:hAnsiTheme="minorBidi"/>
          <w:color w:val="0D0D0D" w:themeColor="text1" w:themeTint="F2"/>
          <w:sz w:val="28"/>
          <w:szCs w:val="28"/>
          <w:lang w:bidi="ar-SY"/>
        </w:rPr>
        <w:t>2</w:t>
      </w:r>
      <w:r w:rsidR="00694D45">
        <w:rPr>
          <w:rFonts w:asciiTheme="minorBidi" w:hAnsiTheme="minorBidi" w:hint="cs"/>
          <w:color w:val="0D0D0D" w:themeColor="text1" w:themeTint="F2"/>
          <w:sz w:val="28"/>
          <w:szCs w:val="28"/>
          <w:rtl/>
          <w:lang w:bidi="ar-SY"/>
        </w:rPr>
        <w:t>-</w:t>
      </w:r>
      <w:r w:rsidR="00266818">
        <w:rPr>
          <w:rFonts w:asciiTheme="minorBidi" w:hAnsiTheme="minorBidi" w:hint="cs"/>
          <w:color w:val="0D0D0D" w:themeColor="text1" w:themeTint="F2"/>
          <w:sz w:val="28"/>
          <w:szCs w:val="28"/>
          <w:rtl/>
          <w:lang w:bidi="ar-SY"/>
        </w:rPr>
        <w:t xml:space="preserve">نفايات ما بعد اليورانيوم، وتشمل </w:t>
      </w:r>
      <w:proofErr w:type="spellStart"/>
      <w:r w:rsidR="00266818">
        <w:rPr>
          <w:rFonts w:asciiTheme="minorBidi" w:hAnsiTheme="minorBidi" w:hint="cs"/>
          <w:color w:val="0D0D0D" w:themeColor="text1" w:themeTint="F2"/>
          <w:sz w:val="28"/>
          <w:szCs w:val="28"/>
          <w:rtl/>
          <w:lang w:bidi="ar-SY"/>
        </w:rPr>
        <w:t>الأنوية</w:t>
      </w:r>
      <w:proofErr w:type="spellEnd"/>
      <w:r w:rsidR="00266818">
        <w:rPr>
          <w:rFonts w:asciiTheme="minorBidi" w:hAnsiTheme="minorBidi" w:hint="cs"/>
          <w:color w:val="0D0D0D" w:themeColor="text1" w:themeTint="F2"/>
          <w:sz w:val="28"/>
          <w:szCs w:val="28"/>
          <w:rtl/>
          <w:lang w:bidi="ar-SY"/>
        </w:rPr>
        <w:t xml:space="preserve"> الباعثة لجسيمات ألفا والتي يزيد عددها الذري عن 92 ويزيد عمرها النصفي على خمسة أعوام ويزيد تركيزها على </w:t>
      </w:r>
      <w:r w:rsidR="0059293A">
        <w:rPr>
          <w:rFonts w:asciiTheme="minorBidi" w:hAnsiTheme="minorBidi" w:hint="cs"/>
          <w:color w:val="0D0D0D" w:themeColor="text1" w:themeTint="F2"/>
          <w:sz w:val="28"/>
          <w:szCs w:val="28"/>
          <w:rtl/>
          <w:lang w:bidi="ar-SY"/>
        </w:rPr>
        <w:t xml:space="preserve">7.3×610 </w:t>
      </w:r>
      <w:proofErr w:type="spellStart"/>
      <w:r w:rsidR="0059293A">
        <w:rPr>
          <w:rFonts w:asciiTheme="minorBidi" w:hAnsiTheme="minorBidi" w:hint="cs"/>
          <w:color w:val="0D0D0D" w:themeColor="text1" w:themeTint="F2"/>
          <w:sz w:val="28"/>
          <w:szCs w:val="28"/>
          <w:rtl/>
          <w:lang w:bidi="ar-SY"/>
        </w:rPr>
        <w:t>بيكرل</w:t>
      </w:r>
      <w:proofErr w:type="spellEnd"/>
      <w:r w:rsidR="0059293A">
        <w:rPr>
          <w:rFonts w:asciiTheme="minorBidi" w:hAnsiTheme="minorBidi" w:hint="cs"/>
          <w:color w:val="0D0D0D" w:themeColor="text1" w:themeTint="F2"/>
          <w:sz w:val="28"/>
          <w:szCs w:val="28"/>
          <w:rtl/>
          <w:lang w:bidi="ar-SY"/>
        </w:rPr>
        <w:t>-كغ، وينتج هذا النوع من النفايات خصيصا أثناء عملية تصنيع الأسلحة النووية.</w:t>
      </w:r>
    </w:p>
    <w:p w:rsidR="0059293A" w:rsidRDefault="00B44030" w:rsidP="00BD5321">
      <w:pPr>
        <w:rPr>
          <w:rFonts w:asciiTheme="minorBidi" w:hAnsiTheme="minorBidi"/>
          <w:color w:val="0D0D0D" w:themeColor="text1" w:themeTint="F2"/>
          <w:sz w:val="28"/>
          <w:szCs w:val="28"/>
          <w:rtl/>
          <w:lang w:bidi="ar-SY"/>
        </w:rPr>
      </w:pPr>
      <w:r>
        <w:rPr>
          <w:rFonts w:asciiTheme="minorBidi" w:hAnsiTheme="minorBidi"/>
          <w:color w:val="0D0D0D" w:themeColor="text1" w:themeTint="F2"/>
          <w:sz w:val="28"/>
          <w:szCs w:val="28"/>
          <w:lang w:bidi="ar-SY"/>
        </w:rPr>
        <w:t>3</w:t>
      </w:r>
      <w:r w:rsidR="00694D45">
        <w:rPr>
          <w:rFonts w:asciiTheme="minorBidi" w:hAnsiTheme="minorBidi" w:hint="cs"/>
          <w:color w:val="0D0D0D" w:themeColor="text1" w:themeTint="F2"/>
          <w:sz w:val="28"/>
          <w:szCs w:val="28"/>
          <w:rtl/>
          <w:lang w:bidi="ar-SY"/>
        </w:rPr>
        <w:t>-</w:t>
      </w:r>
      <w:r w:rsidR="0059293A">
        <w:rPr>
          <w:rFonts w:asciiTheme="minorBidi" w:hAnsiTheme="minorBidi" w:hint="cs"/>
          <w:color w:val="0D0D0D" w:themeColor="text1" w:themeTint="F2"/>
          <w:sz w:val="28"/>
          <w:szCs w:val="28"/>
          <w:rtl/>
          <w:lang w:bidi="ar-SY"/>
        </w:rPr>
        <w:t>نفايات ذات مستوى إشعاعي منخفض: وتشمل تقريبا جميع أنواع النفايات النووية الأخرى التي لا تقع ضمن التصنيفين السابقين مثال ذلك جميع المواد التي استخدمت في أية عملية تضمنت عنصرا مشعا، مثل: الملابس وأدوات التنظيف والقفازات والسوائل التي تحتوي على عناصر مشعة.</w:t>
      </w:r>
    </w:p>
    <w:p w:rsidR="0059293A" w:rsidRDefault="0059293A" w:rsidP="00BD5321">
      <w:pPr>
        <w:rPr>
          <w:rFonts w:asciiTheme="minorBidi" w:hAnsiTheme="minorBidi"/>
          <w:color w:val="0D0D0D" w:themeColor="text1" w:themeTint="F2"/>
          <w:sz w:val="28"/>
          <w:szCs w:val="28"/>
          <w:rtl/>
          <w:lang w:bidi="ar-SY"/>
        </w:rPr>
      </w:pPr>
      <w:r>
        <w:rPr>
          <w:rFonts w:asciiTheme="minorBidi" w:hAnsiTheme="minorBidi" w:hint="cs"/>
          <w:color w:val="0D0D0D" w:themeColor="text1" w:themeTint="F2"/>
          <w:sz w:val="28"/>
          <w:szCs w:val="28"/>
          <w:rtl/>
          <w:lang w:bidi="ar-SY"/>
        </w:rPr>
        <w:t>وتتركز عيوب هذا التصنيف في عدم الأخذ في الحسبان بالعمر النصفي للنواة</w:t>
      </w:r>
      <w:r w:rsidR="005725AA">
        <w:rPr>
          <w:rFonts w:asciiTheme="minorBidi" w:hAnsiTheme="minorBidi" w:hint="cs"/>
          <w:color w:val="0D0D0D" w:themeColor="text1" w:themeTint="F2"/>
          <w:sz w:val="28"/>
          <w:szCs w:val="28"/>
          <w:rtl/>
          <w:lang w:bidi="ar-SY"/>
        </w:rPr>
        <w:t xml:space="preserve"> والحالة الفيزيائية للنفايات المشعة، وهي الأمور التي تعتمد عليها طرق حفظ ومعالجة النفايات النووية اعتمادا كبيرا، لذلك لجأت العديد من الدول والمنظمات الدولية المعنية بالحماية من الإشعاع إلى تصنيف النفايات المشعة مع مراعاة طرق تخزينها ومعالجتها والتخلص منها، حيث صنفت النفايات النووية إلى:</w:t>
      </w:r>
    </w:p>
    <w:p w:rsidR="00293233" w:rsidRDefault="00DC46CC" w:rsidP="00BD5321">
      <w:pPr>
        <w:rPr>
          <w:rFonts w:asciiTheme="minorBidi" w:hAnsiTheme="minorBidi"/>
          <w:color w:val="0D0D0D" w:themeColor="text1" w:themeTint="F2"/>
          <w:sz w:val="28"/>
          <w:szCs w:val="28"/>
          <w:rtl/>
          <w:lang w:bidi="ar-SY"/>
        </w:rPr>
      </w:pPr>
      <w:r>
        <w:rPr>
          <w:rFonts w:asciiTheme="minorBidi" w:hAnsiTheme="minorBidi"/>
          <w:noProof/>
          <w:color w:val="0D0D0D" w:themeColor="text1" w:themeTint="F2"/>
          <w:sz w:val="28"/>
          <w:szCs w:val="28"/>
          <w:rtl/>
        </w:rPr>
        <w:pict>
          <v:shape id="_x0000_s1108" type="#_x0000_t202" style="position:absolute;left:0;text-align:left;margin-left:229.35pt;margin-top:20.55pt;width:120.9pt;height:20.4pt;z-index:251673600" fillcolor="white [3201]" strokecolor="#92cddc [1944]" strokeweight="1pt">
            <v:fill color2="#b6dde8 [1304]" focusposition="1" focussize="" focus="100%" type="gradient"/>
            <v:shadow on="t" type="perspective" color="#205867 [1608]" opacity=".5" offset="1pt" offset2="-3pt"/>
            <v:textbox>
              <w:txbxContent>
                <w:p w:rsidR="008873AF" w:rsidRDefault="008873AF">
                  <w:pPr>
                    <w:rPr>
                      <w:lang w:bidi="ar-SY"/>
                    </w:rPr>
                  </w:pPr>
                  <w:r>
                    <w:rPr>
                      <w:rFonts w:hint="cs"/>
                      <w:rtl/>
                      <w:lang w:bidi="ar-SY"/>
                    </w:rPr>
                    <w:t xml:space="preserve">أحد </w:t>
                  </w:r>
                  <w:r w:rsidR="00BB15CB">
                    <w:rPr>
                      <w:rFonts w:hint="cs"/>
                      <w:rtl/>
                      <w:lang w:bidi="ar-SY"/>
                    </w:rPr>
                    <w:t xml:space="preserve">التصنيفات للنفايات النووية </w:t>
                  </w:r>
                </w:p>
              </w:txbxContent>
            </v:textbox>
            <w10:wrap anchorx="page"/>
          </v:shape>
        </w:pict>
      </w:r>
      <w:r w:rsidR="008873AF">
        <w:rPr>
          <w:rFonts w:asciiTheme="minorBidi" w:hAnsiTheme="minorBidi"/>
          <w:noProof/>
          <w:color w:val="0D0D0D" w:themeColor="text1" w:themeTint="F2"/>
          <w:sz w:val="28"/>
          <w:szCs w:val="28"/>
          <w:rtl/>
        </w:rPr>
        <w:drawing>
          <wp:anchor distT="0" distB="0" distL="114300" distR="114300" simplePos="0" relativeHeight="251657728" behindDoc="0" locked="0" layoutInCell="1" allowOverlap="1" wp14:anchorId="6471C332" wp14:editId="7B5A4913">
            <wp:simplePos x="0" y="0"/>
            <wp:positionH relativeFrom="margin">
              <wp:posOffset>-3810</wp:posOffset>
            </wp:positionH>
            <wp:positionV relativeFrom="margin">
              <wp:posOffset>5628811</wp:posOffset>
            </wp:positionV>
            <wp:extent cx="4448810" cy="2381885"/>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7.PNG"/>
                    <pic:cNvPicPr/>
                  </pic:nvPicPr>
                  <pic:blipFill>
                    <a:blip r:embed="rId14">
                      <a:extLst>
                        <a:ext uri="{28A0092B-C50C-407E-A947-70E740481C1C}">
                          <a14:useLocalDpi xmlns:a14="http://schemas.microsoft.com/office/drawing/2010/main" val="0"/>
                        </a:ext>
                      </a:extLst>
                    </a:blip>
                    <a:stretch>
                      <a:fillRect/>
                    </a:stretch>
                  </pic:blipFill>
                  <pic:spPr>
                    <a:xfrm>
                      <a:off x="0" y="0"/>
                      <a:ext cx="4448810" cy="2381885"/>
                    </a:xfrm>
                    <a:prstGeom prst="rect">
                      <a:avLst/>
                    </a:prstGeom>
                  </pic:spPr>
                </pic:pic>
              </a:graphicData>
            </a:graphic>
          </wp:anchor>
        </w:drawing>
      </w:r>
      <w:r w:rsidR="00B44030">
        <w:rPr>
          <w:rFonts w:asciiTheme="minorBidi" w:hAnsiTheme="minorBidi"/>
          <w:color w:val="0D0D0D" w:themeColor="text1" w:themeTint="F2"/>
          <w:sz w:val="28"/>
          <w:szCs w:val="28"/>
          <w:lang w:bidi="ar-SY"/>
        </w:rPr>
        <w:t>1</w:t>
      </w:r>
      <w:r w:rsidR="00694D45">
        <w:rPr>
          <w:rFonts w:asciiTheme="minorBidi" w:hAnsiTheme="minorBidi" w:hint="cs"/>
          <w:color w:val="0D0D0D" w:themeColor="text1" w:themeTint="F2"/>
          <w:sz w:val="28"/>
          <w:szCs w:val="28"/>
          <w:rtl/>
          <w:lang w:bidi="ar-SY"/>
        </w:rPr>
        <w:t>-</w:t>
      </w:r>
      <w:r w:rsidR="00293233">
        <w:rPr>
          <w:rFonts w:asciiTheme="minorBidi" w:hAnsiTheme="minorBidi" w:hint="cs"/>
          <w:color w:val="0D0D0D" w:themeColor="text1" w:themeTint="F2"/>
          <w:sz w:val="28"/>
          <w:szCs w:val="28"/>
          <w:rtl/>
          <w:lang w:bidi="ar-SY"/>
        </w:rPr>
        <w:t xml:space="preserve">نفايات ذات مستوى إشعاعي عالي، وهي النفايات المشعة الناتجة عن الوقود النووي المعالج أو المستنزف، وتتميز بأنها ذات أعمار نصفية </w:t>
      </w:r>
      <w:r w:rsidR="00694D45">
        <w:rPr>
          <w:rFonts w:asciiTheme="minorBidi" w:hAnsiTheme="minorBidi" w:hint="cs"/>
          <w:color w:val="0D0D0D" w:themeColor="text1" w:themeTint="F2"/>
          <w:sz w:val="28"/>
          <w:szCs w:val="28"/>
          <w:rtl/>
          <w:lang w:bidi="ar-SY"/>
        </w:rPr>
        <w:t>طويلة وينبغي حفظها في مطامر دائمة.</w:t>
      </w:r>
    </w:p>
    <w:p w:rsidR="0059293A" w:rsidRDefault="00B44030" w:rsidP="00BD5321">
      <w:pPr>
        <w:rPr>
          <w:rFonts w:asciiTheme="minorBidi" w:hAnsiTheme="minorBidi"/>
          <w:color w:val="0D0D0D" w:themeColor="text1" w:themeTint="F2"/>
          <w:sz w:val="28"/>
          <w:szCs w:val="28"/>
          <w:rtl/>
          <w:lang w:bidi="ar-SY"/>
        </w:rPr>
      </w:pPr>
      <w:r>
        <w:rPr>
          <w:rFonts w:asciiTheme="minorBidi" w:hAnsiTheme="minorBidi"/>
          <w:color w:val="0D0D0D" w:themeColor="text1" w:themeTint="F2"/>
          <w:sz w:val="28"/>
          <w:szCs w:val="28"/>
          <w:lang w:bidi="ar-SY"/>
        </w:rPr>
        <w:t>2</w:t>
      </w:r>
      <w:r w:rsidR="00862F20">
        <w:rPr>
          <w:rFonts w:asciiTheme="minorBidi" w:hAnsiTheme="minorBidi" w:hint="cs"/>
          <w:color w:val="0D0D0D" w:themeColor="text1" w:themeTint="F2"/>
          <w:sz w:val="28"/>
          <w:szCs w:val="28"/>
          <w:rtl/>
          <w:lang w:bidi="ar-SY"/>
        </w:rPr>
        <w:t>-نفايات ذات مستوى إشعاعي متوسط، وتنتج عن عمليات إنتاج أو استخدام بعض النظائر المشعة، وفي حين أنه يمكن تصنيف النفايات السائلة ذات المستوى الإشعاعي المتوسط اعتمادا على الأنشطة ا</w:t>
      </w:r>
      <w:r w:rsidR="0085275D">
        <w:rPr>
          <w:rFonts w:asciiTheme="minorBidi" w:hAnsiTheme="minorBidi" w:hint="cs"/>
          <w:color w:val="0D0D0D" w:themeColor="text1" w:themeTint="F2"/>
          <w:sz w:val="28"/>
          <w:szCs w:val="28"/>
          <w:rtl/>
          <w:lang w:bidi="ar-SY"/>
        </w:rPr>
        <w:t>لإشعاعية للنفايات وطرق معالجتها إلا أن الأمر يبدو أكثر تعقيدا في حالة النفايات المشعة الصلبة، حيث يجب الأخذ في الحسبان إلى جانب العوامل السابقة نوع الإشعاع الصادر والعمر النصفي للمادة وسمّيتها الإشعاعية بالإضافة إلى العوامل التي يجب مراعاتها عند الحفظ.</w:t>
      </w:r>
    </w:p>
    <w:p w:rsidR="0085275D" w:rsidRDefault="00B44030" w:rsidP="00C24A57">
      <w:pPr>
        <w:rPr>
          <w:rFonts w:asciiTheme="minorBidi" w:hAnsiTheme="minorBidi"/>
          <w:color w:val="0D0D0D" w:themeColor="text1" w:themeTint="F2"/>
          <w:sz w:val="28"/>
          <w:szCs w:val="28"/>
          <w:rtl/>
          <w:lang w:bidi="ar-SY"/>
        </w:rPr>
      </w:pPr>
      <w:r>
        <w:rPr>
          <w:rFonts w:asciiTheme="minorBidi" w:hAnsiTheme="minorBidi"/>
          <w:color w:val="0D0D0D" w:themeColor="text1" w:themeTint="F2"/>
          <w:sz w:val="28"/>
          <w:szCs w:val="28"/>
          <w:lang w:bidi="ar-SY"/>
        </w:rPr>
        <w:lastRenderedPageBreak/>
        <w:t>3</w:t>
      </w:r>
      <w:r w:rsidR="0085275D">
        <w:rPr>
          <w:rFonts w:asciiTheme="minorBidi" w:hAnsiTheme="minorBidi" w:hint="cs"/>
          <w:color w:val="0D0D0D" w:themeColor="text1" w:themeTint="F2"/>
          <w:sz w:val="28"/>
          <w:szCs w:val="28"/>
          <w:rtl/>
          <w:lang w:bidi="ar-SY"/>
        </w:rPr>
        <w:t xml:space="preserve">-نفايات ذات مستوى إشعاعي منخفض وتشمل جميع النفايات التي لا تدخل ضمن التصنيفين السابقين، وتشكل الجزء الأكبر من النفايات المشعة، حيث تصل إلى ما يزيد عن </w:t>
      </w:r>
      <w:r w:rsidR="00C24A57">
        <w:rPr>
          <w:rFonts w:asciiTheme="minorBidi" w:hAnsiTheme="minorBidi"/>
          <w:color w:val="0D0D0D" w:themeColor="text1" w:themeTint="F2"/>
          <w:sz w:val="28"/>
          <w:szCs w:val="28"/>
          <w:lang w:bidi="ar-SY"/>
        </w:rPr>
        <w:t>95</w:t>
      </w:r>
      <w:r w:rsidR="0085275D">
        <w:rPr>
          <w:rFonts w:asciiTheme="minorBidi" w:hAnsiTheme="minorBidi" w:hint="cs"/>
          <w:color w:val="0D0D0D" w:themeColor="text1" w:themeTint="F2"/>
          <w:sz w:val="28"/>
          <w:szCs w:val="28"/>
          <w:rtl/>
          <w:lang w:bidi="ar-SY"/>
        </w:rPr>
        <w:t xml:space="preserve">% من إجمالي النفايات </w:t>
      </w:r>
      <w:r w:rsidR="00A609E9">
        <w:rPr>
          <w:rFonts w:asciiTheme="minorBidi" w:hAnsiTheme="minorBidi" w:hint="cs"/>
          <w:color w:val="0D0D0D" w:themeColor="text1" w:themeTint="F2"/>
          <w:sz w:val="28"/>
          <w:szCs w:val="28"/>
          <w:rtl/>
          <w:lang w:bidi="ar-SY"/>
        </w:rPr>
        <w:t>وتنتج بشكل أساس من استخدام النظائر والمصادر المشعة في الطب والبحث العلمي والتطبيقات الصناعية.</w:t>
      </w:r>
      <w:r w:rsidR="00CC4DDF">
        <w:rPr>
          <w:rStyle w:val="a7"/>
          <w:rFonts w:asciiTheme="minorBidi" w:hAnsiTheme="minorBidi"/>
          <w:color w:val="0D0D0D" w:themeColor="text1" w:themeTint="F2"/>
          <w:sz w:val="28"/>
          <w:szCs w:val="28"/>
          <w:rtl/>
          <w:lang w:bidi="ar-SY"/>
        </w:rPr>
        <w:footnoteReference w:id="5"/>
      </w:r>
    </w:p>
    <w:p w:rsidR="00407FE9" w:rsidRPr="00CC4DDF" w:rsidRDefault="00407FE9" w:rsidP="000F37B0">
      <w:pPr>
        <w:rPr>
          <w:rFonts w:asciiTheme="minorBidi" w:hAnsiTheme="minorBidi"/>
          <w:color w:val="0D0D0D" w:themeColor="text1" w:themeTint="F2"/>
          <w:sz w:val="36"/>
          <w:szCs w:val="36"/>
          <w:u w:val="single"/>
          <w:rtl/>
        </w:rPr>
      </w:pPr>
      <w:r w:rsidRPr="00CC4DDF">
        <w:rPr>
          <w:rFonts w:asciiTheme="minorBidi" w:hAnsiTheme="minorBidi" w:hint="cs"/>
          <w:color w:val="0D0D0D" w:themeColor="text1" w:themeTint="F2"/>
          <w:sz w:val="36"/>
          <w:szCs w:val="36"/>
          <w:u w:val="single"/>
          <w:rtl/>
        </w:rPr>
        <w:t>الفصل الثاني: تخزين النفايات النووية</w:t>
      </w:r>
    </w:p>
    <w:p w:rsidR="001B1F22" w:rsidRPr="001B1F22" w:rsidRDefault="000F37B0" w:rsidP="000F37B0">
      <w:pPr>
        <w:rPr>
          <w:rFonts w:asciiTheme="minorBidi" w:hAnsiTheme="minorBidi"/>
          <w:color w:val="0D0D0D" w:themeColor="text1" w:themeTint="F2"/>
          <w:sz w:val="28"/>
          <w:szCs w:val="28"/>
        </w:rPr>
      </w:pPr>
      <w:r w:rsidRPr="000F37B0">
        <w:rPr>
          <w:rFonts w:asciiTheme="minorBidi" w:hAnsiTheme="minorBidi" w:hint="cs"/>
          <w:color w:val="0D0D0D" w:themeColor="text1" w:themeTint="F2"/>
          <w:sz w:val="28"/>
          <w:szCs w:val="28"/>
          <w:rtl/>
        </w:rPr>
        <w:t>عندما</w:t>
      </w:r>
      <w:r w:rsidRPr="000F37B0">
        <w:rPr>
          <w:rFonts w:asciiTheme="minorBidi" w:hAnsiTheme="minorBidi"/>
          <w:color w:val="0D0D0D" w:themeColor="text1" w:themeTint="F2"/>
          <w:sz w:val="28"/>
          <w:szCs w:val="28"/>
        </w:rPr>
        <w:t xml:space="preserve"> </w:t>
      </w:r>
      <w:r w:rsidRPr="000F37B0">
        <w:rPr>
          <w:rFonts w:asciiTheme="minorBidi" w:hAnsiTheme="minorBidi" w:hint="cs"/>
          <w:color w:val="0D0D0D" w:themeColor="text1" w:themeTint="F2"/>
          <w:sz w:val="28"/>
          <w:szCs w:val="28"/>
          <w:rtl/>
        </w:rPr>
        <w:t>يتحدث</w:t>
      </w:r>
      <w:r w:rsidRPr="000F37B0">
        <w:rPr>
          <w:rFonts w:asciiTheme="minorBidi" w:hAnsiTheme="minorBidi"/>
          <w:color w:val="0D0D0D" w:themeColor="text1" w:themeTint="F2"/>
          <w:sz w:val="28"/>
          <w:szCs w:val="28"/>
        </w:rPr>
        <w:t xml:space="preserve"> </w:t>
      </w:r>
      <w:r w:rsidRPr="000F37B0">
        <w:rPr>
          <w:rFonts w:asciiTheme="minorBidi" w:hAnsiTheme="minorBidi" w:hint="cs"/>
          <w:color w:val="0D0D0D" w:themeColor="text1" w:themeTint="F2"/>
          <w:sz w:val="28"/>
          <w:szCs w:val="28"/>
          <w:rtl/>
        </w:rPr>
        <w:t>الناس</w:t>
      </w:r>
      <w:r w:rsidRPr="000F37B0">
        <w:rPr>
          <w:rFonts w:asciiTheme="minorBidi" w:hAnsiTheme="minorBidi"/>
          <w:color w:val="0D0D0D" w:themeColor="text1" w:themeTint="F2"/>
          <w:sz w:val="28"/>
          <w:szCs w:val="28"/>
        </w:rPr>
        <w:t xml:space="preserve"> </w:t>
      </w:r>
      <w:r w:rsidRPr="000F37B0">
        <w:rPr>
          <w:rFonts w:asciiTheme="minorBidi" w:hAnsiTheme="minorBidi" w:hint="cs"/>
          <w:color w:val="0D0D0D" w:themeColor="text1" w:themeTint="F2"/>
          <w:sz w:val="28"/>
          <w:szCs w:val="28"/>
          <w:rtl/>
        </w:rPr>
        <w:t>عن</w:t>
      </w:r>
      <w:r w:rsidRPr="000F37B0">
        <w:rPr>
          <w:rFonts w:asciiTheme="minorBidi" w:hAnsiTheme="minorBidi"/>
          <w:color w:val="0D0D0D" w:themeColor="text1" w:themeTint="F2"/>
          <w:sz w:val="28"/>
          <w:szCs w:val="28"/>
        </w:rPr>
        <w:t xml:space="preserve"> </w:t>
      </w:r>
      <w:r w:rsidRPr="000F37B0">
        <w:rPr>
          <w:rFonts w:asciiTheme="minorBidi" w:hAnsiTheme="minorBidi" w:hint="cs"/>
          <w:color w:val="0D0D0D" w:themeColor="text1" w:themeTint="F2"/>
          <w:sz w:val="28"/>
          <w:szCs w:val="28"/>
          <w:rtl/>
        </w:rPr>
        <w:t>الأخذ</w:t>
      </w:r>
      <w:r w:rsidRPr="000F37B0">
        <w:rPr>
          <w:rFonts w:asciiTheme="minorBidi" w:hAnsiTheme="minorBidi"/>
          <w:color w:val="0D0D0D" w:themeColor="text1" w:themeTint="F2"/>
          <w:sz w:val="28"/>
          <w:szCs w:val="28"/>
        </w:rPr>
        <w:t xml:space="preserve"> </w:t>
      </w:r>
      <w:r w:rsidRPr="000F37B0">
        <w:rPr>
          <w:rFonts w:asciiTheme="minorBidi" w:hAnsiTheme="minorBidi" w:hint="cs"/>
          <w:color w:val="0D0D0D" w:themeColor="text1" w:themeTint="F2"/>
          <w:sz w:val="28"/>
          <w:szCs w:val="28"/>
          <w:rtl/>
        </w:rPr>
        <w:t>بالتكنولوجيا</w:t>
      </w:r>
      <w:r>
        <w:rPr>
          <w:rFonts w:asciiTheme="minorBidi" w:hAnsiTheme="minorBidi" w:hint="cs"/>
          <w:color w:val="0D0D0D" w:themeColor="text1" w:themeTint="F2"/>
          <w:sz w:val="28"/>
          <w:szCs w:val="28"/>
          <w:rtl/>
        </w:rPr>
        <w:t xml:space="preserve"> </w:t>
      </w:r>
      <w:r w:rsidRPr="000F37B0">
        <w:rPr>
          <w:rFonts w:asciiTheme="minorBidi" w:hAnsiTheme="minorBidi" w:hint="cs"/>
          <w:color w:val="0D0D0D" w:themeColor="text1" w:themeTint="F2"/>
          <w:sz w:val="28"/>
          <w:szCs w:val="28"/>
          <w:rtl/>
        </w:rPr>
        <w:t>النووية</w:t>
      </w:r>
      <w:r w:rsidRPr="000F37B0">
        <w:rPr>
          <w:rFonts w:asciiTheme="minorBidi" w:hAnsiTheme="minorBidi"/>
          <w:color w:val="0D0D0D" w:themeColor="text1" w:themeTint="F2"/>
          <w:sz w:val="28"/>
          <w:szCs w:val="28"/>
        </w:rPr>
        <w:t xml:space="preserve"> </w:t>
      </w:r>
      <w:r w:rsidRPr="000F37B0">
        <w:rPr>
          <w:rFonts w:asciiTheme="minorBidi" w:hAnsiTheme="minorBidi" w:hint="cs"/>
          <w:color w:val="0D0D0D" w:themeColor="text1" w:themeTint="F2"/>
          <w:sz w:val="28"/>
          <w:szCs w:val="28"/>
          <w:rtl/>
        </w:rPr>
        <w:t>واستخدام</w:t>
      </w:r>
      <w:r w:rsidRPr="000F37B0">
        <w:rPr>
          <w:rFonts w:asciiTheme="minorBidi" w:hAnsiTheme="minorBidi"/>
          <w:color w:val="0D0D0D" w:themeColor="text1" w:themeTint="F2"/>
          <w:sz w:val="28"/>
          <w:szCs w:val="28"/>
        </w:rPr>
        <w:t xml:space="preserve"> </w:t>
      </w:r>
      <w:r w:rsidRPr="000F37B0">
        <w:rPr>
          <w:rFonts w:asciiTheme="minorBidi" w:hAnsiTheme="minorBidi" w:hint="cs"/>
          <w:color w:val="0D0D0D" w:themeColor="text1" w:themeTint="F2"/>
          <w:sz w:val="28"/>
          <w:szCs w:val="28"/>
          <w:rtl/>
        </w:rPr>
        <w:t>المواد</w:t>
      </w:r>
      <w:r w:rsidRPr="000F37B0">
        <w:rPr>
          <w:rFonts w:asciiTheme="minorBidi" w:hAnsiTheme="minorBidi"/>
          <w:color w:val="0D0D0D" w:themeColor="text1" w:themeTint="F2"/>
          <w:sz w:val="28"/>
          <w:szCs w:val="28"/>
        </w:rPr>
        <w:t xml:space="preserve"> </w:t>
      </w:r>
      <w:r w:rsidRPr="000F37B0">
        <w:rPr>
          <w:rFonts w:asciiTheme="minorBidi" w:hAnsiTheme="minorBidi" w:hint="cs"/>
          <w:color w:val="0D0D0D" w:themeColor="text1" w:themeTint="F2"/>
          <w:sz w:val="28"/>
          <w:szCs w:val="28"/>
          <w:rtl/>
        </w:rPr>
        <w:t>المشعة،</w:t>
      </w:r>
      <w:r w:rsidRPr="000F37B0">
        <w:rPr>
          <w:rFonts w:asciiTheme="minorBidi" w:hAnsiTheme="minorBidi"/>
          <w:color w:val="0D0D0D" w:themeColor="text1" w:themeTint="F2"/>
          <w:sz w:val="28"/>
          <w:szCs w:val="28"/>
        </w:rPr>
        <w:t xml:space="preserve"> </w:t>
      </w:r>
      <w:r w:rsidRPr="000F37B0">
        <w:rPr>
          <w:rFonts w:asciiTheme="minorBidi" w:hAnsiTheme="minorBidi" w:hint="cs"/>
          <w:color w:val="0D0D0D" w:themeColor="text1" w:themeTint="F2"/>
          <w:sz w:val="28"/>
          <w:szCs w:val="28"/>
          <w:rtl/>
        </w:rPr>
        <w:t>تكون</w:t>
      </w:r>
      <w:r>
        <w:rPr>
          <w:rFonts w:asciiTheme="minorBidi" w:hAnsiTheme="minorBidi" w:hint="cs"/>
          <w:color w:val="0D0D0D" w:themeColor="text1" w:themeTint="F2"/>
          <w:sz w:val="28"/>
          <w:szCs w:val="28"/>
          <w:rtl/>
        </w:rPr>
        <w:t xml:space="preserve"> </w:t>
      </w:r>
      <w:r w:rsidRPr="000F37B0">
        <w:rPr>
          <w:rFonts w:asciiTheme="minorBidi" w:hAnsiTheme="minorBidi" w:hint="cs"/>
          <w:color w:val="0D0D0D" w:themeColor="text1" w:themeTint="F2"/>
          <w:sz w:val="28"/>
          <w:szCs w:val="28"/>
          <w:rtl/>
        </w:rPr>
        <w:t>إحدى</w:t>
      </w:r>
      <w:r w:rsidRPr="000F37B0">
        <w:rPr>
          <w:rFonts w:asciiTheme="minorBidi" w:hAnsiTheme="minorBidi"/>
          <w:color w:val="0D0D0D" w:themeColor="text1" w:themeTint="F2"/>
          <w:sz w:val="28"/>
          <w:szCs w:val="28"/>
        </w:rPr>
        <w:t xml:space="preserve"> </w:t>
      </w:r>
      <w:r w:rsidRPr="000F37B0">
        <w:rPr>
          <w:rFonts w:asciiTheme="minorBidi" w:hAnsiTheme="minorBidi" w:hint="cs"/>
          <w:color w:val="0D0D0D" w:themeColor="text1" w:themeTint="F2"/>
          <w:sz w:val="28"/>
          <w:szCs w:val="28"/>
          <w:rtl/>
        </w:rPr>
        <w:t>القضايا</w:t>
      </w:r>
      <w:r w:rsidRPr="000F37B0">
        <w:rPr>
          <w:rFonts w:asciiTheme="minorBidi" w:hAnsiTheme="minorBidi"/>
          <w:color w:val="0D0D0D" w:themeColor="text1" w:themeTint="F2"/>
          <w:sz w:val="28"/>
          <w:szCs w:val="28"/>
        </w:rPr>
        <w:t xml:space="preserve"> </w:t>
      </w:r>
      <w:r w:rsidRPr="000F37B0">
        <w:rPr>
          <w:rFonts w:asciiTheme="minorBidi" w:hAnsiTheme="minorBidi" w:hint="cs"/>
          <w:color w:val="0D0D0D" w:themeColor="text1" w:themeTint="F2"/>
          <w:sz w:val="28"/>
          <w:szCs w:val="28"/>
          <w:rtl/>
        </w:rPr>
        <w:t>الأكثر</w:t>
      </w:r>
      <w:r w:rsidRPr="000F37B0">
        <w:rPr>
          <w:rFonts w:asciiTheme="minorBidi" w:hAnsiTheme="minorBidi"/>
          <w:color w:val="0D0D0D" w:themeColor="text1" w:themeTint="F2"/>
          <w:sz w:val="28"/>
          <w:szCs w:val="28"/>
        </w:rPr>
        <w:t xml:space="preserve"> </w:t>
      </w:r>
      <w:r w:rsidRPr="000F37B0">
        <w:rPr>
          <w:rFonts w:asciiTheme="minorBidi" w:hAnsiTheme="minorBidi" w:hint="cs"/>
          <w:color w:val="0D0D0D" w:themeColor="text1" w:themeTint="F2"/>
          <w:sz w:val="28"/>
          <w:szCs w:val="28"/>
          <w:rtl/>
        </w:rPr>
        <w:t>إثارةً</w:t>
      </w:r>
      <w:r w:rsidRPr="000F37B0">
        <w:rPr>
          <w:rFonts w:asciiTheme="minorBidi" w:hAnsiTheme="minorBidi"/>
          <w:color w:val="0D0D0D" w:themeColor="text1" w:themeTint="F2"/>
          <w:sz w:val="28"/>
          <w:szCs w:val="28"/>
        </w:rPr>
        <w:t xml:space="preserve"> </w:t>
      </w:r>
      <w:r w:rsidRPr="000F37B0">
        <w:rPr>
          <w:rFonts w:asciiTheme="minorBidi" w:hAnsiTheme="minorBidi" w:hint="cs"/>
          <w:color w:val="0D0D0D" w:themeColor="text1" w:themeTint="F2"/>
          <w:sz w:val="28"/>
          <w:szCs w:val="28"/>
          <w:rtl/>
        </w:rPr>
        <w:t>للجدل</w:t>
      </w:r>
      <w:r w:rsidRPr="000F37B0">
        <w:rPr>
          <w:rFonts w:asciiTheme="minorBidi" w:hAnsiTheme="minorBidi"/>
          <w:color w:val="0D0D0D" w:themeColor="text1" w:themeTint="F2"/>
          <w:sz w:val="28"/>
          <w:szCs w:val="28"/>
        </w:rPr>
        <w:t xml:space="preserve"> </w:t>
      </w:r>
      <w:r w:rsidRPr="000F37B0">
        <w:rPr>
          <w:rFonts w:asciiTheme="minorBidi" w:hAnsiTheme="minorBidi" w:hint="cs"/>
          <w:color w:val="0D0D0D" w:themeColor="text1" w:themeTint="F2"/>
          <w:sz w:val="28"/>
          <w:szCs w:val="28"/>
          <w:rtl/>
        </w:rPr>
        <w:t>هي</w:t>
      </w:r>
      <w:r w:rsidRPr="000F37B0">
        <w:rPr>
          <w:rFonts w:asciiTheme="minorBidi" w:hAnsiTheme="minorBidi"/>
          <w:color w:val="0D0D0D" w:themeColor="text1" w:themeTint="F2"/>
          <w:sz w:val="28"/>
          <w:szCs w:val="28"/>
        </w:rPr>
        <w:t xml:space="preserve"> </w:t>
      </w:r>
      <w:r w:rsidRPr="000F37B0">
        <w:rPr>
          <w:rFonts w:asciiTheme="minorBidi" w:hAnsiTheme="minorBidi" w:hint="cs"/>
          <w:color w:val="0D0D0D" w:themeColor="text1" w:themeTint="F2"/>
          <w:sz w:val="28"/>
          <w:szCs w:val="28"/>
          <w:rtl/>
        </w:rPr>
        <w:t>التخلص</w:t>
      </w:r>
      <w:r w:rsidRPr="000F37B0">
        <w:rPr>
          <w:rFonts w:asciiTheme="minorBidi" w:hAnsiTheme="minorBidi"/>
          <w:color w:val="0D0D0D" w:themeColor="text1" w:themeTint="F2"/>
          <w:sz w:val="28"/>
          <w:szCs w:val="28"/>
        </w:rPr>
        <w:t xml:space="preserve"> </w:t>
      </w:r>
      <w:r w:rsidRPr="000F37B0">
        <w:rPr>
          <w:rFonts w:asciiTheme="minorBidi" w:hAnsiTheme="minorBidi" w:hint="cs"/>
          <w:color w:val="0D0D0D" w:themeColor="text1" w:themeTint="F2"/>
          <w:sz w:val="28"/>
          <w:szCs w:val="28"/>
          <w:rtl/>
        </w:rPr>
        <w:t>النهائي</w:t>
      </w:r>
      <w:r w:rsidRPr="000F37B0">
        <w:rPr>
          <w:rFonts w:asciiTheme="minorBidi" w:hAnsiTheme="minorBidi"/>
          <w:color w:val="0D0D0D" w:themeColor="text1" w:themeTint="F2"/>
          <w:sz w:val="28"/>
          <w:szCs w:val="28"/>
        </w:rPr>
        <w:t xml:space="preserve"> </w:t>
      </w:r>
      <w:r w:rsidRPr="000F37B0">
        <w:rPr>
          <w:rFonts w:asciiTheme="minorBidi" w:hAnsiTheme="minorBidi" w:hint="cs"/>
          <w:color w:val="0D0D0D" w:themeColor="text1" w:themeTint="F2"/>
          <w:sz w:val="28"/>
          <w:szCs w:val="28"/>
          <w:rtl/>
        </w:rPr>
        <w:t>منها</w:t>
      </w:r>
      <w:r>
        <w:rPr>
          <w:rFonts w:asciiTheme="minorBidi" w:hAnsiTheme="minorBidi" w:hint="cs"/>
          <w:color w:val="0D0D0D" w:themeColor="text1" w:themeTint="F2"/>
          <w:sz w:val="28"/>
          <w:szCs w:val="28"/>
          <w:rtl/>
        </w:rPr>
        <w:t xml:space="preserve"> </w:t>
      </w:r>
      <w:r w:rsidR="001B1F22" w:rsidRPr="001B1F22">
        <w:rPr>
          <w:rFonts w:asciiTheme="minorBidi" w:hAnsiTheme="minorBidi" w:hint="cs"/>
          <w:color w:val="0D0D0D" w:themeColor="text1" w:themeTint="F2"/>
          <w:sz w:val="28"/>
          <w:szCs w:val="28"/>
          <w:rtl/>
        </w:rPr>
        <w:t>ويتفاوت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بشكل</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كبير</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طول</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المدة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الزمنية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اللازم</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للقول</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بأن</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النفايات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المشعة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والوقود</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النووي</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المستهلَك</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المعلَن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عنهما</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كنفايات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كليهما</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لم</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يعد</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يمثل</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خطراً</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محتملا</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على</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صحة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الإنسان</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أو</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البيئة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ويمكن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أن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يتراوح</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ذلك</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بضعة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أشهر</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أو</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سنوات</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لبعض</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أنواع</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النفايات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المشعة،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إلى</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آلاف</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السنين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للنفايات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القوية</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الإشعاع،</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ومئات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الآلاف</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السنين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للوقود</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المستهلَك</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وعلى</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هذا</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النحو،</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تساور</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الحكومات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والمواطنين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مخاوف</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مشروعة</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حول</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الأمان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على</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المدى</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القريب</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والبعيد</w:t>
      </w:r>
      <w:r w:rsidR="001B1F22" w:rsidRPr="001B1F22">
        <w:rPr>
          <w:rFonts w:asciiTheme="minorBidi" w:hAnsiTheme="minorBidi"/>
          <w:color w:val="0D0D0D" w:themeColor="text1" w:themeTint="F2"/>
          <w:sz w:val="28"/>
          <w:szCs w:val="28"/>
          <w:lang w:bidi="ar-SY"/>
        </w:rPr>
        <w:t>.</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ويتوفّر</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الأمان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على</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المدى</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البعيد</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عن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طريق</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التخلص،</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ولحين</w:t>
      </w:r>
      <w:r w:rsidR="001B1F22">
        <w:rPr>
          <w:rFonts w:asciiTheme="minorBidi" w:hAnsiTheme="minorBidi" w:hint="cs"/>
          <w:color w:val="0D0D0D" w:themeColor="text1" w:themeTint="F2"/>
          <w:sz w:val="28"/>
          <w:szCs w:val="28"/>
          <w:rtl/>
        </w:rPr>
        <w:t xml:space="preserve"> </w:t>
      </w:r>
      <w:r w:rsidR="001B1F22" w:rsidRPr="001B1F22">
        <w:rPr>
          <w:rFonts w:asciiTheme="minorBidi" w:hAnsiTheme="minorBidi" w:hint="cs"/>
          <w:color w:val="0D0D0D" w:themeColor="text1" w:themeTint="F2"/>
          <w:sz w:val="28"/>
          <w:szCs w:val="28"/>
          <w:rtl/>
        </w:rPr>
        <w:t>إقامة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مرفق</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مناسب</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للتخلص،</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يتحقق</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التصرف</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المأمون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بواسطة</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التخزين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ورغم</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وجود</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حلول</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مأمونة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ومستدامة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تم</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تنفيذها</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أو</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ما</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زالت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قيد</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التطوير</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في</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جميع</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أنحاء</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العالم،</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فإنه</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لا</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يكفي</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أبداً</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مجرد</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إعادة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إنتاج</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ذات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الحل</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في</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مكان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مختلف</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فبالنسبة</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لكل</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مرفق،</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لابد</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تقييم</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الأمان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ومراجعة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طلب</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الترخيص</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على</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أساس</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حالة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الأمان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قِبَل</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إحدى</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السلطات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المختصة</w:t>
      </w:r>
      <w:r w:rsidR="001B1F22" w:rsidRPr="001B1F22">
        <w:rPr>
          <w:rFonts w:asciiTheme="minorBidi" w:hAnsiTheme="minorBidi"/>
          <w:color w:val="0D0D0D" w:themeColor="text1" w:themeTint="F2"/>
          <w:sz w:val="28"/>
          <w:szCs w:val="28"/>
          <w:lang w:bidi="ar-SY"/>
        </w:rPr>
        <w:t>.</w:t>
      </w:r>
      <w:r w:rsidR="001B1F22">
        <w:rPr>
          <w:rFonts w:asciiTheme="minorBidi" w:hAnsiTheme="minorBidi" w:hint="cs"/>
          <w:color w:val="0D0D0D" w:themeColor="text1" w:themeTint="F2"/>
          <w:sz w:val="28"/>
          <w:szCs w:val="28"/>
          <w:rtl/>
        </w:rPr>
        <w:t xml:space="preserve"> </w:t>
      </w:r>
      <w:r w:rsidR="001B1F22" w:rsidRPr="001B1F22">
        <w:rPr>
          <w:rFonts w:asciiTheme="minorBidi" w:hAnsiTheme="minorBidi" w:hint="cs"/>
          <w:color w:val="0D0D0D" w:themeColor="text1" w:themeTint="F2"/>
          <w:sz w:val="28"/>
          <w:szCs w:val="28"/>
          <w:rtl/>
        </w:rPr>
        <w:t>ويكفل</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ذلك</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معالجة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كاملة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لتلك</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المخاوف</w:t>
      </w:r>
      <w:r w:rsid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المشروعة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جانب</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الحكومات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والمواطنين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واتخاذ</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الترتيبات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اللازمة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لحماية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الناس</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والبيئة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وغالباً</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ما</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يكون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ترخيص</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مرفق</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للتخلص</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عملية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طويلة</w:t>
      </w:r>
      <w:r w:rsidR="001B1F22">
        <w:rPr>
          <w:rFonts w:asciiTheme="minorBidi" w:hAnsiTheme="minorBidi" w:hint="cs"/>
          <w:color w:val="0D0D0D" w:themeColor="text1" w:themeTint="F2"/>
          <w:sz w:val="28"/>
          <w:szCs w:val="28"/>
          <w:rtl/>
        </w:rPr>
        <w:t xml:space="preserve"> </w:t>
      </w:r>
      <w:r w:rsidR="001B1F22" w:rsidRPr="001B1F22">
        <w:rPr>
          <w:rFonts w:asciiTheme="minorBidi" w:hAnsiTheme="minorBidi" w:hint="cs"/>
          <w:color w:val="0D0D0D" w:themeColor="text1" w:themeTint="F2"/>
          <w:sz w:val="28"/>
          <w:szCs w:val="28"/>
          <w:rtl/>
        </w:rPr>
        <w:t>وبالتالي</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ثمة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حاجة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في</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المدى</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القريب</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لتخزين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النفايات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بأمان</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لحين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التخلص</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منها</w:t>
      </w:r>
      <w:r w:rsidR="001B1F22" w:rsidRPr="001B1F22">
        <w:rPr>
          <w:rFonts w:asciiTheme="minorBidi" w:hAnsiTheme="minorBidi"/>
          <w:color w:val="0D0D0D" w:themeColor="text1" w:themeTint="F2"/>
          <w:sz w:val="28"/>
          <w:szCs w:val="28"/>
          <w:lang w:bidi="ar-SY"/>
        </w:rPr>
        <w:t>.</w:t>
      </w:r>
    </w:p>
    <w:p w:rsidR="0021174D" w:rsidRPr="00A52E9D" w:rsidRDefault="002754A5" w:rsidP="00A52E9D">
      <w:pPr>
        <w:rPr>
          <w:rFonts w:asciiTheme="minorBidi" w:hAnsiTheme="minorBidi"/>
          <w:b/>
          <w:bCs/>
          <w:color w:val="0D0D0D" w:themeColor="text1" w:themeTint="F2"/>
          <w:sz w:val="28"/>
          <w:szCs w:val="28"/>
          <w:rtl/>
          <w:lang w:bidi="ar-SY"/>
        </w:rPr>
      </w:pPr>
      <w:r>
        <w:rPr>
          <w:rFonts w:asciiTheme="minorBidi" w:hAnsiTheme="minorBidi" w:hint="cs"/>
          <w:noProof/>
          <w:color w:val="0D0D0D" w:themeColor="text1" w:themeTint="F2"/>
          <w:sz w:val="28"/>
          <w:szCs w:val="28"/>
          <w:rtl/>
        </w:rPr>
        <w:drawing>
          <wp:anchor distT="0" distB="0" distL="114300" distR="114300" simplePos="0" relativeHeight="251654144" behindDoc="0" locked="0" layoutInCell="1" allowOverlap="1" wp14:anchorId="465124AA" wp14:editId="31F874DC">
            <wp:simplePos x="0" y="0"/>
            <wp:positionH relativeFrom="margin">
              <wp:posOffset>-1905</wp:posOffset>
            </wp:positionH>
            <wp:positionV relativeFrom="margin">
              <wp:posOffset>6891655</wp:posOffset>
            </wp:positionV>
            <wp:extent cx="2033270" cy="1692275"/>
            <wp:effectExtent l="0" t="0" r="0" b="0"/>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PNG"/>
                    <pic:cNvPicPr/>
                  </pic:nvPicPr>
                  <pic:blipFill rotWithShape="1">
                    <a:blip r:embed="rId15">
                      <a:extLst>
                        <a:ext uri="{28A0092B-C50C-407E-A947-70E740481C1C}">
                          <a14:useLocalDpi xmlns:a14="http://schemas.microsoft.com/office/drawing/2010/main" val="0"/>
                        </a:ext>
                      </a:extLst>
                    </a:blip>
                    <a:srcRect l="1279" t="2401" r="1143" b="2714"/>
                    <a:stretch/>
                  </pic:blipFill>
                  <pic:spPr bwMode="auto">
                    <a:xfrm>
                      <a:off x="0" y="0"/>
                      <a:ext cx="2033270" cy="169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7FE9" w:rsidRPr="000F37B0">
        <w:rPr>
          <w:rFonts w:asciiTheme="minorBidi" w:hAnsiTheme="minorBidi" w:cs="Arial" w:hint="cs"/>
          <w:noProof/>
          <w:color w:val="0D0D0D" w:themeColor="text1" w:themeTint="F2"/>
          <w:sz w:val="28"/>
          <w:szCs w:val="28"/>
          <w:rtl/>
        </w:rPr>
        <w:drawing>
          <wp:anchor distT="0" distB="0" distL="114300" distR="114300" simplePos="0" relativeHeight="251646976" behindDoc="0" locked="0" layoutInCell="1" allowOverlap="1" wp14:anchorId="23A7F35E" wp14:editId="7D300FA6">
            <wp:simplePos x="0" y="0"/>
            <wp:positionH relativeFrom="margin">
              <wp:posOffset>-3649</wp:posOffset>
            </wp:positionH>
            <wp:positionV relativeFrom="margin">
              <wp:posOffset>4218599</wp:posOffset>
            </wp:positionV>
            <wp:extent cx="3714750" cy="2677160"/>
            <wp:effectExtent l="0" t="0" r="0" b="0"/>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0" cy="267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F22" w:rsidRPr="001B1F22">
        <w:rPr>
          <w:rFonts w:asciiTheme="minorBidi" w:hAnsiTheme="minorBidi" w:hint="cs"/>
          <w:color w:val="0D0D0D" w:themeColor="text1" w:themeTint="F2"/>
          <w:sz w:val="28"/>
          <w:szCs w:val="28"/>
          <w:rtl/>
        </w:rPr>
        <w:t>قد</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تكون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هناك</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حاجة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للتخزين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في</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أي</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مرحلة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مراحل</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عملية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التصرف</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في</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النفايات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بما</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يمكن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أن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يخدم</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عدة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أغراض،</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مثل</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السماح</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باضمحلال</w:t>
      </w:r>
      <w:r w:rsidR="001B1F22" w:rsidRPr="001B1F22">
        <w:rPr>
          <w:rFonts w:asciiTheme="minorBidi" w:hAnsiTheme="minorBidi"/>
          <w:color w:val="0D0D0D" w:themeColor="text1" w:themeTint="F2"/>
          <w:sz w:val="28"/>
          <w:szCs w:val="28"/>
          <w:lang w:bidi="ar-SY"/>
        </w:rPr>
        <w:t xml:space="preserve"> </w:t>
      </w:r>
      <w:proofErr w:type="spellStart"/>
      <w:r w:rsidR="001B1F22" w:rsidRPr="001B1F22">
        <w:rPr>
          <w:rFonts w:asciiTheme="minorBidi" w:hAnsiTheme="minorBidi" w:hint="cs"/>
          <w:color w:val="0D0D0D" w:themeColor="text1" w:themeTint="F2"/>
          <w:sz w:val="28"/>
          <w:szCs w:val="28"/>
          <w:rtl/>
        </w:rPr>
        <w:t>النويدات</w:t>
      </w:r>
      <w:proofErr w:type="spellEnd"/>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المشعة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القصيرة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العمر،</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أو</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تبديد</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الحرارة،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أو</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إتاحة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الوقت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لتراكم</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نفايات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كافية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للتمكُّن</w:t>
      </w:r>
      <w:r w:rsidR="00A52E9D">
        <w:rPr>
          <w:rFonts w:asciiTheme="minorBidi" w:hAnsiTheme="minorBidi" w:hint="cs"/>
          <w:b/>
          <w:b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من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المعالجة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بكفاءة،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أو</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اتخاذ</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الترتيبات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اللازمة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لاحتواء</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وعزل</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النفايات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لحين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تنفيذ</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مسار</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مناسب</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تجاه</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التخلص</w:t>
      </w:r>
      <w:r w:rsidR="001B1F22" w:rsidRPr="001B1F22">
        <w:rPr>
          <w:rFonts w:asciiTheme="minorBidi" w:hAnsiTheme="minorBidi"/>
          <w:color w:val="0D0D0D" w:themeColor="text1" w:themeTint="F2"/>
          <w:sz w:val="28"/>
          <w:szCs w:val="28"/>
          <w:lang w:bidi="ar-SY"/>
        </w:rPr>
        <w:t>.</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ويعرَّف</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التخزين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بأنه</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الاحتفاظ</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بالمصادر</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المشعة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أو</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الوقود</w:t>
      </w:r>
      <w:r w:rsidR="001B1F22">
        <w:rPr>
          <w:rFonts w:asciiTheme="minorBidi" w:hAnsiTheme="minorBidi" w:hint="cs"/>
          <w:color w:val="0D0D0D" w:themeColor="text1" w:themeTint="F2"/>
          <w:sz w:val="28"/>
          <w:szCs w:val="28"/>
          <w:rtl/>
        </w:rPr>
        <w:t xml:space="preserve"> </w:t>
      </w:r>
      <w:r w:rsidR="001B1F22" w:rsidRPr="001B1F22">
        <w:rPr>
          <w:rFonts w:asciiTheme="minorBidi" w:hAnsiTheme="minorBidi" w:hint="cs"/>
          <w:color w:val="0D0D0D" w:themeColor="text1" w:themeTint="F2"/>
          <w:sz w:val="28"/>
          <w:szCs w:val="28"/>
          <w:rtl/>
        </w:rPr>
        <w:t>المستهلك</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أو</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النفايات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المشعة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في</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مرفق</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يتيح</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احتواءها،</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بنيّة</w:t>
      </w:r>
      <w:r w:rsidR="000F37B0">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استرجاعها</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وبالتالي</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فإن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التخزين،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بحكم</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تعريفه،</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تدبير</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مؤقت</w:t>
      </w:r>
      <w:r w:rsidR="001B1F22" w:rsidRPr="001B1F22">
        <w:rPr>
          <w:rFonts w:asciiTheme="minorBidi" w:hAnsiTheme="minorBidi"/>
          <w:color w:val="0D0D0D" w:themeColor="text1" w:themeTint="F2"/>
          <w:sz w:val="28"/>
          <w:szCs w:val="28"/>
          <w:lang w:bidi="ar-SY"/>
        </w:rPr>
        <w:t>.</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ومن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أجل</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إتاحة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تخزين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النفايات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بشكل</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مأمون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وقابل</w:t>
      </w:r>
      <w:r w:rsidR="001B1F22">
        <w:rPr>
          <w:rFonts w:asciiTheme="minorBidi" w:hAnsiTheme="minorBidi" w:hint="cs"/>
          <w:color w:val="0D0D0D" w:themeColor="text1" w:themeTint="F2"/>
          <w:sz w:val="28"/>
          <w:szCs w:val="28"/>
          <w:rtl/>
        </w:rPr>
        <w:t xml:space="preserve"> </w:t>
      </w:r>
      <w:r w:rsidR="001B1F22" w:rsidRPr="001B1F22">
        <w:rPr>
          <w:rFonts w:asciiTheme="minorBidi" w:hAnsiTheme="minorBidi" w:hint="cs"/>
          <w:color w:val="0D0D0D" w:themeColor="text1" w:themeTint="F2"/>
          <w:sz w:val="28"/>
          <w:szCs w:val="28"/>
          <w:rtl/>
        </w:rPr>
        <w:t>للاسترجاع</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وللرصد</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وآمن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بما</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يكفل</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حماية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العمال</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والجمهور</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والبيئة،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مطلوب</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وضع</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نظام</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للتخزين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يتألف</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من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عنصرين</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أوليين</w:t>
      </w:r>
      <w:r w:rsidR="001B1F22" w:rsidRPr="001B1F22">
        <w:rPr>
          <w:rFonts w:asciiTheme="minorBidi" w:hAnsiTheme="minorBidi"/>
          <w:color w:val="0D0D0D" w:themeColor="text1" w:themeTint="F2"/>
          <w:sz w:val="28"/>
          <w:szCs w:val="28"/>
          <w:lang w:bidi="ar-SY"/>
        </w:rPr>
        <w:t xml:space="preserve"> - </w:t>
      </w:r>
      <w:r w:rsidR="001B1F22" w:rsidRPr="001B1F22">
        <w:rPr>
          <w:rFonts w:asciiTheme="minorBidi" w:hAnsiTheme="minorBidi" w:hint="cs"/>
          <w:color w:val="0D0D0D" w:themeColor="text1" w:themeTint="F2"/>
          <w:sz w:val="28"/>
          <w:szCs w:val="28"/>
          <w:rtl/>
        </w:rPr>
        <w:t>حزمة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النفايات،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ومرفق</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التخزين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ذاته</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ويرتبط</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هذان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المكونان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ارتباطاً</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وثيقاً</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حيث</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إن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خصائص</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وسلوك</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أحدهما</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يؤثران</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بقوة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على</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تصميم</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الآخر</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ويحتاج</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كلاهما</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إلى</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معالجة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بشكل</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صحيح</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بما</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يكفل</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تلبية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النظام</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لمتطلبات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الأمان</w:t>
      </w:r>
      <w:r w:rsidR="001B1F22">
        <w:rPr>
          <w:rFonts w:asciiTheme="minorBidi" w:hAnsiTheme="minorBidi" w:hint="cs"/>
          <w:color w:val="0D0D0D" w:themeColor="text1" w:themeTint="F2"/>
          <w:sz w:val="28"/>
          <w:szCs w:val="28"/>
          <w:rtl/>
        </w:rPr>
        <w:t xml:space="preserve"> </w:t>
      </w:r>
      <w:r w:rsidR="001B1F22" w:rsidRPr="001B1F22">
        <w:rPr>
          <w:rFonts w:asciiTheme="minorBidi" w:hAnsiTheme="minorBidi" w:hint="cs"/>
          <w:color w:val="0D0D0D" w:themeColor="text1" w:themeTint="F2"/>
          <w:sz w:val="28"/>
          <w:szCs w:val="28"/>
          <w:rtl/>
        </w:rPr>
        <w:t>وللمتطلبات</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الرقابية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الضرورية</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ويعرض</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الشكل</w:t>
      </w:r>
      <w:r w:rsidR="001B1F22" w:rsidRPr="001B1F22">
        <w:rPr>
          <w:rFonts w:asciiTheme="minorBidi" w:hAnsiTheme="minorBidi"/>
          <w:color w:val="0D0D0D" w:themeColor="text1" w:themeTint="F2"/>
          <w:sz w:val="28"/>
          <w:szCs w:val="28"/>
          <w:lang w:bidi="ar-SY"/>
        </w:rPr>
        <w:t xml:space="preserve"> </w:t>
      </w:r>
      <w:r w:rsidR="001B1F22">
        <w:rPr>
          <w:rFonts w:asciiTheme="minorBidi" w:hAnsiTheme="minorBidi" w:hint="cs"/>
          <w:color w:val="0D0D0D" w:themeColor="text1" w:themeTint="F2"/>
          <w:sz w:val="28"/>
          <w:szCs w:val="28"/>
          <w:rtl/>
        </w:rPr>
        <w:t xml:space="preserve">التالي </w:t>
      </w:r>
      <w:r w:rsidR="001B1F22" w:rsidRPr="001B1F22">
        <w:rPr>
          <w:rFonts w:asciiTheme="minorBidi" w:hAnsiTheme="minorBidi" w:hint="cs"/>
          <w:color w:val="0D0D0D" w:themeColor="text1" w:themeTint="F2"/>
          <w:sz w:val="28"/>
          <w:szCs w:val="28"/>
          <w:rtl/>
        </w:rPr>
        <w:lastRenderedPageBreak/>
        <w:t>إيضاحاً</w:t>
      </w:r>
      <w:r w:rsidR="001B1F22">
        <w:rPr>
          <w:rFonts w:asciiTheme="minorBidi" w:hAnsiTheme="minorBidi" w:hint="cs"/>
          <w:color w:val="0D0D0D" w:themeColor="text1" w:themeTint="F2"/>
          <w:sz w:val="28"/>
          <w:szCs w:val="28"/>
          <w:rtl/>
          <w:lang w:bidi="ar-SY"/>
        </w:rPr>
        <w:t xml:space="preserve"> </w:t>
      </w:r>
      <w:r w:rsidR="001B1F22" w:rsidRPr="001B1F22">
        <w:rPr>
          <w:rFonts w:asciiTheme="minorBidi" w:hAnsiTheme="minorBidi" w:hint="cs"/>
          <w:color w:val="0D0D0D" w:themeColor="text1" w:themeTint="F2"/>
          <w:sz w:val="28"/>
          <w:szCs w:val="28"/>
          <w:rtl/>
        </w:rPr>
        <w:t>تخطيطياً</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لنظام</w:t>
      </w:r>
      <w:r w:rsidR="001B1F22" w:rsidRPr="001B1F22">
        <w:rPr>
          <w:rFonts w:asciiTheme="minorBidi" w:hAnsiTheme="minorBidi"/>
          <w:color w:val="0D0D0D" w:themeColor="text1" w:themeTint="F2"/>
          <w:sz w:val="28"/>
          <w:szCs w:val="28"/>
          <w:lang w:bidi="ar-SY"/>
        </w:rPr>
        <w:t xml:space="preserve"> </w:t>
      </w:r>
      <w:r w:rsidR="001B1F22" w:rsidRPr="001B1F22">
        <w:rPr>
          <w:rFonts w:asciiTheme="minorBidi" w:hAnsiTheme="minorBidi" w:hint="cs"/>
          <w:color w:val="0D0D0D" w:themeColor="text1" w:themeTint="F2"/>
          <w:sz w:val="28"/>
          <w:szCs w:val="28"/>
          <w:rtl/>
        </w:rPr>
        <w:t>التخزين</w:t>
      </w:r>
      <w:r w:rsidR="001B1F22" w:rsidRPr="001B1F22">
        <w:rPr>
          <w:rFonts w:asciiTheme="minorBidi" w:hAnsiTheme="minorBidi"/>
          <w:color w:val="0D0D0D" w:themeColor="text1" w:themeTint="F2"/>
          <w:sz w:val="28"/>
          <w:szCs w:val="28"/>
          <w:lang w:bidi="ar-SY"/>
        </w:rPr>
        <w:t>.</w:t>
      </w:r>
    </w:p>
    <w:p w:rsidR="0021174D" w:rsidRDefault="0021174D" w:rsidP="0021174D">
      <w:pPr>
        <w:rPr>
          <w:rFonts w:ascii="AdobeArabic-Regular" w:cs="AdobeArabic-Regular"/>
          <w:sz w:val="26"/>
          <w:szCs w:val="26"/>
          <w:rtl/>
        </w:rPr>
      </w:pPr>
      <w:r w:rsidRPr="0021174D">
        <w:rPr>
          <w:rFonts w:asciiTheme="minorBidi" w:hAnsiTheme="minorBidi" w:hint="cs"/>
          <w:color w:val="0D0D0D" w:themeColor="text1" w:themeTint="F2"/>
          <w:sz w:val="28"/>
          <w:szCs w:val="28"/>
          <w:rtl/>
        </w:rPr>
        <w:t>وتشمل</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عبوة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النفايات</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شكل</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النفايات</w:t>
      </w:r>
      <w:r w:rsidRPr="0021174D">
        <w:rPr>
          <w:rFonts w:asciiTheme="minorBidi" w:hAnsiTheme="minorBidi"/>
          <w:color w:val="0D0D0D" w:themeColor="text1" w:themeTint="F2"/>
          <w:sz w:val="28"/>
          <w:szCs w:val="28"/>
          <w:lang w:bidi="ar-SY"/>
        </w:rPr>
        <w:t xml:space="preserve"> </w:t>
      </w:r>
      <w:r>
        <w:rPr>
          <w:rFonts w:asciiTheme="minorBidi" w:hAnsiTheme="minorBidi" w:hint="cs"/>
          <w:color w:val="0D0D0D" w:themeColor="text1" w:themeTint="F2"/>
          <w:sz w:val="28"/>
          <w:szCs w:val="28"/>
          <w:rtl/>
        </w:rPr>
        <w:t>والحاوية و</w:t>
      </w:r>
      <w:r w:rsidRPr="0021174D">
        <w:rPr>
          <w:rFonts w:asciiTheme="minorBidi" w:hAnsiTheme="minorBidi" w:hint="cs"/>
          <w:color w:val="0D0D0D" w:themeColor="text1" w:themeTint="F2"/>
          <w:sz w:val="28"/>
          <w:szCs w:val="28"/>
          <w:rtl/>
        </w:rPr>
        <w:t>شكل</w:t>
      </w:r>
      <w:r>
        <w:rPr>
          <w:rFonts w:asciiTheme="minorBidi" w:hAnsiTheme="minorBidi" w:hint="cs"/>
          <w:color w:val="0D0D0D" w:themeColor="text1" w:themeTint="F2"/>
          <w:sz w:val="28"/>
          <w:szCs w:val="28"/>
          <w:rtl/>
          <w:lang w:bidi="ar-SY"/>
        </w:rPr>
        <w:t xml:space="preserve"> </w:t>
      </w:r>
      <w:r w:rsidRPr="0021174D">
        <w:rPr>
          <w:rFonts w:asciiTheme="minorBidi" w:hAnsiTheme="minorBidi" w:hint="cs"/>
          <w:color w:val="0D0D0D" w:themeColor="text1" w:themeTint="F2"/>
          <w:sz w:val="28"/>
          <w:szCs w:val="28"/>
          <w:rtl/>
        </w:rPr>
        <w:t>النفايات</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المفضل</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هو</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منتَج</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صلب</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مستقر،</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قد</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يتم</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إنتاجه</w:t>
      </w:r>
      <w:r>
        <w:rPr>
          <w:rFonts w:asciiTheme="minorBidi" w:hAnsiTheme="minorBidi" w:hint="cs"/>
          <w:color w:val="0D0D0D" w:themeColor="text1" w:themeTint="F2"/>
          <w:sz w:val="28"/>
          <w:szCs w:val="28"/>
          <w:rtl/>
          <w:lang w:bidi="ar-SY"/>
        </w:rPr>
        <w:t xml:space="preserve"> </w:t>
      </w:r>
      <w:r w:rsidRPr="0021174D">
        <w:rPr>
          <w:rFonts w:asciiTheme="minorBidi" w:hAnsiTheme="minorBidi" w:hint="cs"/>
          <w:color w:val="0D0D0D" w:themeColor="text1" w:themeTint="F2"/>
          <w:sz w:val="28"/>
          <w:szCs w:val="28"/>
          <w:rtl/>
        </w:rPr>
        <w:t>باستخدام</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تقنية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تكييف</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مناسبة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مثل</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السَمنَتة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أو</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التزجيج</w:t>
      </w:r>
      <w:r w:rsidRPr="0021174D">
        <w:rPr>
          <w:rFonts w:asciiTheme="minorBidi" w:hAnsiTheme="minorBidi"/>
          <w:color w:val="0D0D0D" w:themeColor="text1" w:themeTint="F2"/>
          <w:sz w:val="28"/>
          <w:szCs w:val="28"/>
          <w:lang w:bidi="ar-SY"/>
        </w:rPr>
        <w:t>.</w:t>
      </w:r>
      <w:r>
        <w:rPr>
          <w:rFonts w:asciiTheme="minorBidi" w:hAnsiTheme="minorBidi" w:hint="cs"/>
          <w:color w:val="0D0D0D" w:themeColor="text1" w:themeTint="F2"/>
          <w:sz w:val="28"/>
          <w:szCs w:val="28"/>
          <w:rtl/>
          <w:lang w:bidi="ar-SY"/>
        </w:rPr>
        <w:t xml:space="preserve"> </w:t>
      </w:r>
      <w:r w:rsidRPr="0021174D">
        <w:rPr>
          <w:rFonts w:asciiTheme="minorBidi" w:hAnsiTheme="minorBidi" w:hint="cs"/>
          <w:color w:val="0D0D0D" w:themeColor="text1" w:themeTint="F2"/>
          <w:sz w:val="28"/>
          <w:szCs w:val="28"/>
          <w:rtl/>
        </w:rPr>
        <w:t>وتكفل</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الحاوية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احتواءً</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مأموناً</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للمواد</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المشعة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فيما</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يخص</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فترة</w:t>
      </w:r>
      <w:r>
        <w:rPr>
          <w:rFonts w:asciiTheme="minorBidi" w:hAnsiTheme="minorBidi" w:hint="cs"/>
          <w:color w:val="0D0D0D" w:themeColor="text1" w:themeTint="F2"/>
          <w:sz w:val="28"/>
          <w:szCs w:val="28"/>
          <w:rtl/>
        </w:rPr>
        <w:t xml:space="preserve"> </w:t>
      </w:r>
      <w:r w:rsidRPr="0021174D">
        <w:rPr>
          <w:rFonts w:asciiTheme="minorBidi" w:hAnsiTheme="minorBidi" w:hint="cs"/>
          <w:color w:val="0D0D0D" w:themeColor="text1" w:themeTint="F2"/>
          <w:sz w:val="28"/>
          <w:szCs w:val="28"/>
          <w:rtl/>
        </w:rPr>
        <w:t>التخزين</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المطلوبة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ولأغراض</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التخلص،</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على</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أن</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تتسم</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بخواص</w:t>
      </w:r>
      <w:r>
        <w:rPr>
          <w:rFonts w:asciiTheme="minorBidi" w:hAnsiTheme="minorBidi" w:hint="cs"/>
          <w:color w:val="0D0D0D" w:themeColor="text1" w:themeTint="F2"/>
          <w:sz w:val="28"/>
          <w:szCs w:val="28"/>
          <w:rtl/>
        </w:rPr>
        <w:t xml:space="preserve"> </w:t>
      </w:r>
      <w:r w:rsidRPr="0021174D">
        <w:rPr>
          <w:rFonts w:asciiTheme="minorBidi" w:hAnsiTheme="minorBidi" w:hint="cs"/>
          <w:color w:val="0D0D0D" w:themeColor="text1" w:themeTint="F2"/>
          <w:sz w:val="28"/>
          <w:szCs w:val="28"/>
          <w:rtl/>
        </w:rPr>
        <w:t>تتيح</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المناولة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والرصّ</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في</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المخزن</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وتوضَّح</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الصورة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w:t>
      </w:r>
      <w:r>
        <w:rPr>
          <w:noProof/>
        </w:rPr>
        <w:drawing>
          <wp:anchor distT="0" distB="0" distL="114300" distR="114300" simplePos="0" relativeHeight="251645952" behindDoc="0" locked="0" layoutInCell="1" allowOverlap="1" wp14:anchorId="4262956E" wp14:editId="5B0B7DC4">
            <wp:simplePos x="538480" y="1146175"/>
            <wp:positionH relativeFrom="margin">
              <wp:align>center</wp:align>
            </wp:positionH>
            <wp:positionV relativeFrom="margin">
              <wp:align>top</wp:align>
            </wp:positionV>
            <wp:extent cx="6479540" cy="4711065"/>
            <wp:effectExtent l="0" t="0" r="0" b="0"/>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79540" cy="4711065"/>
                    </a:xfrm>
                    <a:prstGeom prst="rect">
                      <a:avLst/>
                    </a:prstGeom>
                  </pic:spPr>
                </pic:pic>
              </a:graphicData>
            </a:graphic>
          </wp:anchor>
        </w:drawing>
      </w:r>
      <w:r w:rsidRPr="0021174D">
        <w:rPr>
          <w:rFonts w:asciiTheme="minorBidi" w:hAnsiTheme="minorBidi" w:hint="cs"/>
          <w:color w:val="0D0D0D" w:themeColor="text1" w:themeTint="F2"/>
          <w:sz w:val="28"/>
          <w:szCs w:val="28"/>
          <w:rtl/>
        </w:rPr>
        <w:t>لواردة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يساراً</w:t>
      </w:r>
      <w:r>
        <w:rPr>
          <w:rFonts w:asciiTheme="minorBidi" w:hAnsiTheme="minorBidi" w:hint="cs"/>
          <w:color w:val="0D0D0D" w:themeColor="text1" w:themeTint="F2"/>
          <w:sz w:val="28"/>
          <w:szCs w:val="28"/>
          <w:rtl/>
        </w:rPr>
        <w:t xml:space="preserve"> </w:t>
      </w:r>
      <w:r w:rsidRPr="0021174D">
        <w:rPr>
          <w:rFonts w:asciiTheme="minorBidi" w:hAnsiTheme="minorBidi" w:hint="cs"/>
          <w:color w:val="0D0D0D" w:themeColor="text1" w:themeTint="F2"/>
          <w:sz w:val="28"/>
          <w:szCs w:val="28"/>
          <w:rtl/>
        </w:rPr>
        <w:t>بعض</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الحاويات</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الشائعة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الاستعمال</w:t>
      </w:r>
      <w:r w:rsidRPr="0021174D">
        <w:rPr>
          <w:rFonts w:asciiTheme="minorBidi" w:hAnsiTheme="minorBidi"/>
          <w:color w:val="0D0D0D" w:themeColor="text1" w:themeTint="F2"/>
          <w:sz w:val="28"/>
          <w:szCs w:val="28"/>
          <w:lang w:bidi="ar-SY"/>
        </w:rPr>
        <w:t>.</w:t>
      </w:r>
      <w:r>
        <w:rPr>
          <w:rFonts w:asciiTheme="minorBidi" w:hAnsiTheme="minorBidi" w:hint="cs"/>
          <w:color w:val="0D0D0D" w:themeColor="text1" w:themeTint="F2"/>
          <w:sz w:val="28"/>
          <w:szCs w:val="28"/>
          <w:rtl/>
        </w:rPr>
        <w:t xml:space="preserve"> </w:t>
      </w:r>
      <w:r w:rsidRPr="0021174D">
        <w:rPr>
          <w:rFonts w:asciiTheme="minorBidi" w:hAnsiTheme="minorBidi" w:hint="cs"/>
          <w:color w:val="0D0D0D" w:themeColor="text1" w:themeTint="F2"/>
          <w:sz w:val="28"/>
          <w:szCs w:val="28"/>
          <w:rtl/>
        </w:rPr>
        <w:t>ويراعى</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أن</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يوفر</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مرفق</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التخزين</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بيئة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لا</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تؤدي</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إلى</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تحلل</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حزم</w:t>
      </w:r>
      <w:r>
        <w:rPr>
          <w:rFonts w:asciiTheme="minorBidi" w:hAnsiTheme="minorBidi" w:hint="cs"/>
          <w:color w:val="0D0D0D" w:themeColor="text1" w:themeTint="F2"/>
          <w:sz w:val="28"/>
          <w:szCs w:val="28"/>
          <w:rtl/>
        </w:rPr>
        <w:t xml:space="preserve"> </w:t>
      </w:r>
      <w:r w:rsidRPr="0021174D">
        <w:rPr>
          <w:rFonts w:asciiTheme="minorBidi" w:hAnsiTheme="minorBidi" w:hint="cs"/>
          <w:color w:val="0D0D0D" w:themeColor="text1" w:themeTint="F2"/>
          <w:sz w:val="28"/>
          <w:szCs w:val="28"/>
          <w:rtl/>
        </w:rPr>
        <w:t>النفايات</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أثناء</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فترة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التخزين</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وتتيح</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استرجاعها</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ونقلها</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إلى</w:t>
      </w:r>
      <w:r>
        <w:rPr>
          <w:rFonts w:asciiTheme="minorBidi" w:hAnsiTheme="minorBidi" w:hint="cs"/>
          <w:color w:val="0D0D0D" w:themeColor="text1" w:themeTint="F2"/>
          <w:sz w:val="28"/>
          <w:szCs w:val="28"/>
          <w:rtl/>
        </w:rPr>
        <w:t xml:space="preserve"> </w:t>
      </w:r>
      <w:r w:rsidRPr="0021174D">
        <w:rPr>
          <w:rFonts w:asciiTheme="minorBidi" w:hAnsiTheme="minorBidi" w:hint="cs"/>
          <w:color w:val="0D0D0D" w:themeColor="text1" w:themeTint="F2"/>
          <w:sz w:val="28"/>
          <w:szCs w:val="28"/>
          <w:rtl/>
        </w:rPr>
        <w:t>مرفق</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التخلص</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بشكل</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مأمون</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وبالتالي</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فإن</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نوعية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بناء</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المخزن</w:t>
      </w:r>
      <w:r>
        <w:rPr>
          <w:rFonts w:asciiTheme="minorBidi" w:hAnsiTheme="minorBidi" w:hint="cs"/>
          <w:color w:val="0D0D0D" w:themeColor="text1" w:themeTint="F2"/>
          <w:sz w:val="28"/>
          <w:szCs w:val="28"/>
          <w:rtl/>
        </w:rPr>
        <w:t xml:space="preserve"> </w:t>
      </w:r>
      <w:r w:rsidRPr="0021174D">
        <w:rPr>
          <w:rFonts w:asciiTheme="minorBidi" w:hAnsiTheme="minorBidi" w:hint="cs"/>
          <w:color w:val="0D0D0D" w:themeColor="text1" w:themeTint="F2"/>
          <w:sz w:val="28"/>
          <w:szCs w:val="28"/>
          <w:rtl/>
        </w:rPr>
        <w:t>وترتيبات</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التخزين</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الداخلية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الخاصة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به</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كليهما</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يرتبط</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بنوع</w:t>
      </w:r>
      <w:r>
        <w:rPr>
          <w:rFonts w:asciiTheme="minorBidi" w:hAnsiTheme="minorBidi" w:hint="cs"/>
          <w:color w:val="0D0D0D" w:themeColor="text1" w:themeTint="F2"/>
          <w:sz w:val="28"/>
          <w:szCs w:val="28"/>
          <w:rtl/>
        </w:rPr>
        <w:t xml:space="preserve"> </w:t>
      </w:r>
      <w:r w:rsidRPr="0021174D">
        <w:rPr>
          <w:rFonts w:asciiTheme="minorBidi" w:hAnsiTheme="minorBidi" w:hint="cs"/>
          <w:color w:val="0D0D0D" w:themeColor="text1" w:themeTint="F2"/>
          <w:sz w:val="28"/>
          <w:szCs w:val="28"/>
          <w:rtl/>
        </w:rPr>
        <w:t>وتصنيف</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النفايات</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الجاري</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تخزينها</w:t>
      </w:r>
      <w:r w:rsidRPr="0021174D">
        <w:rPr>
          <w:rFonts w:asciiTheme="minorBidi" w:hAnsiTheme="minorBidi"/>
          <w:color w:val="0D0D0D" w:themeColor="text1" w:themeTint="F2"/>
          <w:sz w:val="28"/>
          <w:szCs w:val="28"/>
          <w:lang w:bidi="ar-SY"/>
        </w:rPr>
        <w:t>.</w:t>
      </w:r>
      <w:r>
        <w:rPr>
          <w:rFonts w:asciiTheme="minorBidi" w:hAnsiTheme="minorBidi" w:hint="cs"/>
          <w:color w:val="0D0D0D" w:themeColor="text1" w:themeTint="F2"/>
          <w:sz w:val="28"/>
          <w:szCs w:val="28"/>
          <w:rtl/>
        </w:rPr>
        <w:t xml:space="preserve"> </w:t>
      </w:r>
      <w:r w:rsidRPr="0021174D">
        <w:rPr>
          <w:rFonts w:asciiTheme="minorBidi" w:hAnsiTheme="minorBidi" w:hint="cs"/>
          <w:color w:val="0D0D0D" w:themeColor="text1" w:themeTint="F2"/>
          <w:sz w:val="28"/>
          <w:szCs w:val="28"/>
          <w:rtl/>
        </w:rPr>
        <w:t>والنفايات</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الضعيفة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الإشعاع،</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الشائع</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تخزينها</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في</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اسطوانات</w:t>
      </w:r>
      <w:r>
        <w:rPr>
          <w:rFonts w:asciiTheme="minorBidi" w:hAnsiTheme="minorBidi" w:hint="cs"/>
          <w:color w:val="0D0D0D" w:themeColor="text1" w:themeTint="F2"/>
          <w:sz w:val="28"/>
          <w:szCs w:val="28"/>
          <w:rtl/>
        </w:rPr>
        <w:t xml:space="preserve"> </w:t>
      </w:r>
      <w:r w:rsidRPr="0021174D">
        <w:rPr>
          <w:rFonts w:asciiTheme="minorBidi" w:hAnsiTheme="minorBidi" w:hint="cs"/>
          <w:color w:val="0D0D0D" w:themeColor="text1" w:themeTint="F2"/>
          <w:sz w:val="28"/>
          <w:szCs w:val="28"/>
          <w:rtl/>
        </w:rPr>
        <w:t>فولاذية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سعتها</w:t>
      </w:r>
      <w:r w:rsidRPr="0021174D">
        <w:rPr>
          <w:rFonts w:asciiTheme="minorBidi" w:hAnsiTheme="minorBidi"/>
          <w:color w:val="0D0D0D" w:themeColor="text1" w:themeTint="F2"/>
          <w:sz w:val="28"/>
          <w:szCs w:val="28"/>
          <w:lang w:bidi="ar-SY"/>
        </w:rPr>
        <w:t xml:space="preserve"> 200 </w:t>
      </w:r>
      <w:r w:rsidRPr="0021174D">
        <w:rPr>
          <w:rFonts w:asciiTheme="minorBidi" w:hAnsiTheme="minorBidi" w:hint="cs"/>
          <w:color w:val="0D0D0D" w:themeColor="text1" w:themeTint="F2"/>
          <w:sz w:val="28"/>
          <w:szCs w:val="28"/>
          <w:rtl/>
        </w:rPr>
        <w:t>لتر</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أو</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حاويات</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معدنية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والمرجَّح</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توجيهها</w:t>
      </w:r>
      <w:r>
        <w:rPr>
          <w:rFonts w:asciiTheme="minorBidi" w:hAnsiTheme="minorBidi" w:hint="cs"/>
          <w:color w:val="0D0D0D" w:themeColor="text1" w:themeTint="F2"/>
          <w:sz w:val="28"/>
          <w:szCs w:val="28"/>
          <w:rtl/>
        </w:rPr>
        <w:t xml:space="preserve"> </w:t>
      </w:r>
      <w:r w:rsidRPr="0021174D">
        <w:rPr>
          <w:rFonts w:asciiTheme="minorBidi" w:hAnsiTheme="minorBidi" w:hint="cs"/>
          <w:color w:val="0D0D0D" w:themeColor="text1" w:themeTint="F2"/>
          <w:sz w:val="28"/>
          <w:szCs w:val="28"/>
          <w:rtl/>
        </w:rPr>
        <w:t>للتخلص</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منها</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في</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غضون</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فترة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زمنية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قصيرة،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تتطلب</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ترتيبات</w:t>
      </w:r>
      <w:r>
        <w:rPr>
          <w:rFonts w:asciiTheme="minorBidi" w:hAnsiTheme="minorBidi" w:hint="cs"/>
          <w:color w:val="0D0D0D" w:themeColor="text1" w:themeTint="F2"/>
          <w:sz w:val="28"/>
          <w:szCs w:val="28"/>
          <w:rtl/>
        </w:rPr>
        <w:t xml:space="preserve"> </w:t>
      </w:r>
      <w:r w:rsidRPr="0021174D">
        <w:rPr>
          <w:rFonts w:asciiTheme="minorBidi" w:hAnsiTheme="minorBidi" w:hint="cs"/>
          <w:color w:val="0D0D0D" w:themeColor="text1" w:themeTint="F2"/>
          <w:sz w:val="28"/>
          <w:szCs w:val="28"/>
          <w:rtl/>
        </w:rPr>
        <w:t>تخزين</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بسيطة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حيث</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يكون</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التدريع</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غير</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مطلوب</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ويمكن</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أن</w:t>
      </w:r>
      <w:r>
        <w:rPr>
          <w:rFonts w:asciiTheme="minorBidi" w:hAnsiTheme="minorBidi" w:hint="cs"/>
          <w:color w:val="0D0D0D" w:themeColor="text1" w:themeTint="F2"/>
          <w:sz w:val="28"/>
          <w:szCs w:val="28"/>
          <w:rtl/>
        </w:rPr>
        <w:t xml:space="preserve"> </w:t>
      </w:r>
      <w:r w:rsidRPr="0021174D">
        <w:rPr>
          <w:rFonts w:asciiTheme="minorBidi" w:hAnsiTheme="minorBidi" w:hint="cs"/>
          <w:color w:val="0D0D0D" w:themeColor="text1" w:themeTint="F2"/>
          <w:sz w:val="28"/>
          <w:szCs w:val="28"/>
          <w:rtl/>
        </w:rPr>
        <w:t>يكون</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أحد</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الهياكل</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المناسبة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مبنى</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من</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نوع</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صناعي</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قادر</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على</w:t>
      </w:r>
      <w:r>
        <w:rPr>
          <w:rFonts w:asciiTheme="minorBidi" w:hAnsiTheme="minorBidi" w:hint="cs"/>
          <w:color w:val="0D0D0D" w:themeColor="text1" w:themeTint="F2"/>
          <w:sz w:val="28"/>
          <w:szCs w:val="28"/>
          <w:rtl/>
        </w:rPr>
        <w:t xml:space="preserve"> </w:t>
      </w:r>
      <w:r w:rsidRPr="0021174D">
        <w:rPr>
          <w:rFonts w:asciiTheme="minorBidi" w:hAnsiTheme="minorBidi" w:hint="cs"/>
          <w:color w:val="0D0D0D" w:themeColor="text1" w:themeTint="F2"/>
          <w:sz w:val="28"/>
          <w:szCs w:val="28"/>
          <w:rtl/>
        </w:rPr>
        <w:t>توفير</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الحماية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من</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الظروف</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المناخية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المحلية،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يوجد</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به</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لوح</w:t>
      </w:r>
      <w:r>
        <w:rPr>
          <w:rFonts w:asciiTheme="minorBidi" w:hAnsiTheme="minorBidi" w:hint="cs"/>
          <w:color w:val="0D0D0D" w:themeColor="text1" w:themeTint="F2"/>
          <w:sz w:val="28"/>
          <w:szCs w:val="28"/>
          <w:rtl/>
        </w:rPr>
        <w:t xml:space="preserve"> </w:t>
      </w:r>
      <w:r w:rsidRPr="0021174D">
        <w:rPr>
          <w:rFonts w:asciiTheme="minorBidi" w:hAnsiTheme="minorBidi" w:hint="cs"/>
          <w:color w:val="0D0D0D" w:themeColor="text1" w:themeTint="F2"/>
          <w:sz w:val="28"/>
          <w:szCs w:val="28"/>
          <w:rtl/>
        </w:rPr>
        <w:t>خرساني</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متين</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وأبواب</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لدخول</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المَركبات</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والموظفين،</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جنباً</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إلى</w:t>
      </w:r>
      <w:r>
        <w:rPr>
          <w:rFonts w:asciiTheme="minorBidi" w:hAnsiTheme="minorBidi" w:hint="cs"/>
          <w:color w:val="0D0D0D" w:themeColor="text1" w:themeTint="F2"/>
          <w:sz w:val="28"/>
          <w:szCs w:val="28"/>
          <w:rtl/>
        </w:rPr>
        <w:t xml:space="preserve"> </w:t>
      </w:r>
      <w:r w:rsidRPr="0021174D">
        <w:rPr>
          <w:rFonts w:asciiTheme="minorBidi" w:hAnsiTheme="minorBidi" w:hint="cs"/>
          <w:color w:val="0D0D0D" w:themeColor="text1" w:themeTint="F2"/>
          <w:sz w:val="28"/>
          <w:szCs w:val="28"/>
          <w:rtl/>
        </w:rPr>
        <w:t>جنب</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مع</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ترتيبات</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للرصد</w:t>
      </w:r>
      <w:r>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والتفتيش؛</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وقد</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يكون</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من</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الضروري</w:t>
      </w:r>
      <w:r>
        <w:rPr>
          <w:rFonts w:asciiTheme="minorBidi" w:hAnsiTheme="minorBidi" w:hint="cs"/>
          <w:color w:val="0D0D0D" w:themeColor="text1" w:themeTint="F2"/>
          <w:sz w:val="28"/>
          <w:szCs w:val="28"/>
          <w:rtl/>
        </w:rPr>
        <w:t xml:space="preserve"> </w:t>
      </w:r>
      <w:r w:rsidRPr="0021174D">
        <w:rPr>
          <w:rFonts w:asciiTheme="minorBidi" w:hAnsiTheme="minorBidi" w:hint="cs"/>
          <w:color w:val="0D0D0D" w:themeColor="text1" w:themeTint="F2"/>
          <w:sz w:val="28"/>
          <w:szCs w:val="28"/>
          <w:rtl/>
        </w:rPr>
        <w:t>أيضاً</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مراقبة</w:t>
      </w:r>
      <w:r w:rsidRPr="0021174D">
        <w:rPr>
          <w:rFonts w:asciiTheme="minorBidi" w:hAnsiTheme="minorBidi"/>
          <w:color w:val="0D0D0D" w:themeColor="text1" w:themeTint="F2"/>
          <w:sz w:val="28"/>
          <w:szCs w:val="28"/>
          <w:lang w:bidi="ar-SY"/>
        </w:rPr>
        <w:t xml:space="preserve"> </w:t>
      </w:r>
      <w:r w:rsidRPr="0021174D">
        <w:rPr>
          <w:rFonts w:asciiTheme="minorBidi" w:hAnsiTheme="minorBidi" w:hint="cs"/>
          <w:color w:val="0D0D0D" w:themeColor="text1" w:themeTint="F2"/>
          <w:sz w:val="28"/>
          <w:szCs w:val="28"/>
          <w:rtl/>
        </w:rPr>
        <w:t>الرطوبة</w:t>
      </w:r>
      <w:r w:rsidRPr="0021174D">
        <w:rPr>
          <w:rFonts w:asciiTheme="minorBidi" w:hAnsiTheme="minorBidi"/>
          <w:color w:val="0D0D0D" w:themeColor="text1" w:themeTint="F2"/>
          <w:sz w:val="28"/>
          <w:szCs w:val="28"/>
          <w:lang w:bidi="ar-SY"/>
        </w:rPr>
        <w:t>.</w:t>
      </w:r>
    </w:p>
    <w:p w:rsidR="0021174D" w:rsidRDefault="00DC46CC" w:rsidP="0021174D">
      <w:pPr>
        <w:rPr>
          <w:rFonts w:asciiTheme="minorBidi" w:hAnsiTheme="minorBidi"/>
          <w:color w:val="0D0D0D" w:themeColor="text1" w:themeTint="F2"/>
          <w:sz w:val="28"/>
          <w:szCs w:val="28"/>
          <w:rtl/>
        </w:rPr>
      </w:pPr>
      <w:r>
        <w:rPr>
          <w:rFonts w:ascii="AdobeArabic-Regular" w:cs="AdobeArabic-Regular"/>
          <w:noProof/>
          <w:sz w:val="26"/>
          <w:szCs w:val="26"/>
          <w:rtl/>
        </w:rPr>
        <w:pict>
          <v:shape id="_x0000_s1095" type="#_x0000_t202" style="position:absolute;left:0;text-align:left;margin-left:179.95pt;margin-top:.45pt;width:19.35pt;height:24.15pt;z-index:251668480" fillcolor="#4bacc6 [3208]" strokecolor="#f2f2f2 [3041]" strokeweight="3pt">
            <v:shadow on="t" type="perspective" color="#205867 [1608]" opacity=".5" offset="1pt" offset2="-1pt"/>
            <v:textbox>
              <w:txbxContent>
                <w:p w:rsidR="00EF7606" w:rsidRDefault="00EF7606">
                  <w:r>
                    <w:t>2</w:t>
                  </w:r>
                </w:p>
              </w:txbxContent>
            </v:textbox>
            <w10:wrap anchorx="page"/>
          </v:shape>
        </w:pict>
      </w:r>
      <w:r>
        <w:rPr>
          <w:rFonts w:ascii="AdobeArabic-Regular" w:cs="AdobeArabic-Regular"/>
          <w:noProof/>
          <w:sz w:val="26"/>
          <w:szCs w:val="26"/>
          <w:rtl/>
        </w:rPr>
        <w:pict>
          <v:shape id="_x0000_s1096" type="#_x0000_t202" style="position:absolute;left:0;text-align:left;margin-left:371.75pt;margin-top:.45pt;width:18.3pt;height:23.7pt;z-index:251669504" fillcolor="#4bacc6 [3208]" strokecolor="#f2f2f2 [3041]" strokeweight="3pt">
            <v:shadow on="t" type="perspective" color="#205867 [1608]" opacity=".5" offset="1pt" offset2="-1pt"/>
            <v:textbox>
              <w:txbxContent>
                <w:p w:rsidR="00EF7606" w:rsidRDefault="00EF7606">
                  <w:r>
                    <w:t>1</w:t>
                  </w:r>
                </w:p>
              </w:txbxContent>
            </v:textbox>
            <w10:wrap anchorx="page"/>
          </v:shape>
        </w:pict>
      </w:r>
      <w:r w:rsidR="00CC4DDF">
        <w:rPr>
          <w:rFonts w:ascii="AdobeArabic-Regular" w:cs="AdobeArabic-Regular"/>
          <w:noProof/>
          <w:sz w:val="26"/>
          <w:szCs w:val="26"/>
          <w:rtl/>
        </w:rPr>
        <w:drawing>
          <wp:anchor distT="0" distB="0" distL="114300" distR="114300" simplePos="0" relativeHeight="251648000" behindDoc="0" locked="0" layoutInCell="1" allowOverlap="1" wp14:anchorId="671945FA" wp14:editId="4F9E7AD6">
            <wp:simplePos x="0" y="0"/>
            <wp:positionH relativeFrom="margin">
              <wp:posOffset>380365</wp:posOffset>
            </wp:positionH>
            <wp:positionV relativeFrom="margin">
              <wp:posOffset>7792720</wp:posOffset>
            </wp:positionV>
            <wp:extent cx="1534795" cy="1692275"/>
            <wp:effectExtent l="0" t="0" r="0" b="0"/>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18">
                      <a:extLst>
                        <a:ext uri="{28A0092B-C50C-407E-A947-70E740481C1C}">
                          <a14:useLocalDpi xmlns:a14="http://schemas.microsoft.com/office/drawing/2010/main" val="0"/>
                        </a:ext>
                      </a:extLst>
                    </a:blip>
                    <a:stretch>
                      <a:fillRect/>
                    </a:stretch>
                  </pic:blipFill>
                  <pic:spPr>
                    <a:xfrm>
                      <a:off x="0" y="0"/>
                      <a:ext cx="1534795" cy="1692275"/>
                    </a:xfrm>
                    <a:prstGeom prst="rect">
                      <a:avLst/>
                    </a:prstGeom>
                  </pic:spPr>
                </pic:pic>
              </a:graphicData>
            </a:graphic>
            <wp14:sizeRelH relativeFrom="margin">
              <wp14:pctWidth>0</wp14:pctWidth>
            </wp14:sizeRelH>
            <wp14:sizeRelV relativeFrom="margin">
              <wp14:pctHeight>0</wp14:pctHeight>
            </wp14:sizeRelV>
          </wp:anchor>
        </w:drawing>
      </w:r>
      <w:r w:rsidR="00CC4DDF">
        <w:rPr>
          <w:rFonts w:asciiTheme="minorBidi" w:hAnsiTheme="minorBidi" w:hint="cs"/>
          <w:noProof/>
          <w:color w:val="0D0D0D" w:themeColor="text1" w:themeTint="F2"/>
          <w:sz w:val="28"/>
          <w:szCs w:val="28"/>
          <w:rtl/>
        </w:rPr>
        <w:drawing>
          <wp:anchor distT="0" distB="0" distL="114300" distR="114300" simplePos="0" relativeHeight="251655168" behindDoc="0" locked="0" layoutInCell="1" allowOverlap="1" wp14:anchorId="3D5B7971" wp14:editId="794EBA4A">
            <wp:simplePos x="0" y="0"/>
            <wp:positionH relativeFrom="margin">
              <wp:posOffset>2305050</wp:posOffset>
            </wp:positionH>
            <wp:positionV relativeFrom="margin">
              <wp:posOffset>7792720</wp:posOffset>
            </wp:positionV>
            <wp:extent cx="2138045" cy="1719580"/>
            <wp:effectExtent l="0" t="0" r="0" b="0"/>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19">
                      <a:extLst>
                        <a:ext uri="{28A0092B-C50C-407E-A947-70E740481C1C}">
                          <a14:useLocalDpi xmlns:a14="http://schemas.microsoft.com/office/drawing/2010/main" val="0"/>
                        </a:ext>
                      </a:extLst>
                    </a:blip>
                    <a:stretch>
                      <a:fillRect/>
                    </a:stretch>
                  </pic:blipFill>
                  <pic:spPr>
                    <a:xfrm>
                      <a:off x="0" y="0"/>
                      <a:ext cx="2138045" cy="1719580"/>
                    </a:xfrm>
                    <a:prstGeom prst="rect">
                      <a:avLst/>
                    </a:prstGeom>
                  </pic:spPr>
                </pic:pic>
              </a:graphicData>
            </a:graphic>
            <wp14:sizeRelH relativeFrom="margin">
              <wp14:pctWidth>0</wp14:pctWidth>
            </wp14:sizeRelH>
            <wp14:sizeRelV relativeFrom="margin">
              <wp14:pctHeight>0</wp14:pctHeight>
            </wp14:sizeRelV>
          </wp:anchor>
        </w:drawing>
      </w:r>
      <w:r w:rsidR="00CC4DDF">
        <w:rPr>
          <w:rFonts w:ascii="AdobeArabic-Regular" w:cs="AdobeArabic-Regular"/>
          <w:noProof/>
          <w:sz w:val="26"/>
          <w:szCs w:val="26"/>
          <w:rtl/>
        </w:rPr>
        <w:drawing>
          <wp:anchor distT="0" distB="0" distL="114300" distR="114300" simplePos="0" relativeHeight="251656192" behindDoc="0" locked="0" layoutInCell="1" allowOverlap="1" wp14:anchorId="5BA0D025" wp14:editId="435E14D3">
            <wp:simplePos x="0" y="0"/>
            <wp:positionH relativeFrom="margin">
              <wp:posOffset>4767580</wp:posOffset>
            </wp:positionH>
            <wp:positionV relativeFrom="margin">
              <wp:posOffset>7792114</wp:posOffset>
            </wp:positionV>
            <wp:extent cx="1884680" cy="1753235"/>
            <wp:effectExtent l="0" t="0" r="0" b="0"/>
            <wp:wrapSquare wrapText="bothSides"/>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20">
                      <a:extLst>
                        <a:ext uri="{28A0092B-C50C-407E-A947-70E740481C1C}">
                          <a14:useLocalDpi xmlns:a14="http://schemas.microsoft.com/office/drawing/2010/main" val="0"/>
                        </a:ext>
                      </a:extLst>
                    </a:blip>
                    <a:stretch>
                      <a:fillRect/>
                    </a:stretch>
                  </pic:blipFill>
                  <pic:spPr>
                    <a:xfrm>
                      <a:off x="0" y="0"/>
                      <a:ext cx="1884680" cy="1753235"/>
                    </a:xfrm>
                    <a:prstGeom prst="rect">
                      <a:avLst/>
                    </a:prstGeom>
                  </pic:spPr>
                </pic:pic>
              </a:graphicData>
            </a:graphic>
            <wp14:sizeRelV relativeFrom="margin">
              <wp14:pctHeight>0</wp14:pctHeight>
            </wp14:sizeRelV>
          </wp:anchor>
        </w:drawing>
      </w:r>
      <w:r>
        <w:rPr>
          <w:rFonts w:asciiTheme="minorBidi" w:hAnsiTheme="minorBidi"/>
          <w:noProof/>
          <w:color w:val="0D0D0D" w:themeColor="text1" w:themeTint="F2"/>
          <w:sz w:val="28"/>
          <w:szCs w:val="28"/>
          <w:rtl/>
        </w:rPr>
        <w:pict>
          <v:shape id="_x0000_s1094" type="#_x0000_t202" style="position:absolute;left:0;text-align:left;margin-left:27.75pt;margin-top:1.05pt;width:18.25pt;height:24.15pt;z-index:251667456;mso-position-horizontal-relative:text;mso-position-vertical-relative:text" fillcolor="#4bacc6 [3208]" strokecolor="#f2f2f2 [3041]" strokeweight="3pt">
            <v:shadow on="t" type="perspective" color="#205867 [1608]" opacity=".5" offset="1pt" offset2="-1pt"/>
            <v:textbox style="mso-next-textbox:#_x0000_s1094">
              <w:txbxContent>
                <w:p w:rsidR="00EF7606" w:rsidRDefault="00EF7606">
                  <w:r>
                    <w:t>3</w:t>
                  </w:r>
                </w:p>
              </w:txbxContent>
            </v:textbox>
            <w10:wrap anchorx="page"/>
          </v:shape>
        </w:pict>
      </w:r>
      <w:r>
        <w:rPr>
          <w:rFonts w:asciiTheme="minorBidi" w:hAnsiTheme="minorBidi"/>
          <w:noProof/>
          <w:color w:val="0D0D0D" w:themeColor="text1" w:themeTint="F2"/>
          <w:sz w:val="28"/>
          <w:szCs w:val="28"/>
          <w:rtl/>
        </w:rPr>
        <w:pict>
          <v:shape id="_x0000_s1093" type="#_x0000_t202" style="position:absolute;left:0;text-align:left;margin-left:-178.6pt;margin-top:2.1pt;width:19.35pt;height:22.05pt;z-index:251666432;mso-position-horizontal-relative:text;mso-position-vertical-relative:text" fillcolor="#4bacc6 [3208]" strokecolor="#f2f2f2 [3041]" strokeweight="3pt">
            <v:shadow on="t" type="perspective" color="#205867 [1608]" opacity=".5" offset="1pt" offset2="-1pt"/>
            <v:textbox style="mso-next-textbox:#_x0000_s1093">
              <w:txbxContent>
                <w:p w:rsidR="00EF7606" w:rsidRDefault="00EF7606">
                  <w:r>
                    <w:t>2</w:t>
                  </w:r>
                </w:p>
              </w:txbxContent>
            </v:textbox>
            <w10:wrap anchorx="page"/>
          </v:shape>
        </w:pict>
      </w:r>
    </w:p>
    <w:p w:rsidR="0021174D" w:rsidRDefault="0021174D" w:rsidP="0021174D">
      <w:pPr>
        <w:rPr>
          <w:rFonts w:asciiTheme="minorBidi" w:hAnsiTheme="minorBidi"/>
          <w:color w:val="0D0D0D" w:themeColor="text1" w:themeTint="F2"/>
          <w:sz w:val="28"/>
          <w:szCs w:val="28"/>
          <w:rtl/>
        </w:rPr>
      </w:pPr>
    </w:p>
    <w:p w:rsidR="0021174D" w:rsidRDefault="0021174D" w:rsidP="0021174D">
      <w:pPr>
        <w:rPr>
          <w:rFonts w:asciiTheme="minorBidi" w:hAnsiTheme="minorBidi"/>
          <w:color w:val="0D0D0D" w:themeColor="text1" w:themeTint="F2"/>
          <w:sz w:val="28"/>
          <w:szCs w:val="28"/>
          <w:rtl/>
        </w:rPr>
      </w:pPr>
    </w:p>
    <w:p w:rsidR="0021174D" w:rsidRDefault="007D6508" w:rsidP="0021174D">
      <w:pPr>
        <w:rPr>
          <w:rFonts w:asciiTheme="minorBidi" w:hAnsiTheme="minorBidi"/>
          <w:color w:val="0D0D0D" w:themeColor="text1" w:themeTint="F2"/>
          <w:sz w:val="28"/>
          <w:szCs w:val="28"/>
          <w:rtl/>
        </w:rPr>
      </w:pPr>
      <w:r>
        <w:rPr>
          <w:rFonts w:asciiTheme="minorBidi" w:hAnsiTheme="minorBidi" w:hint="cs"/>
          <w:noProof/>
          <w:color w:val="0D0D0D" w:themeColor="text1" w:themeTint="F2"/>
          <w:sz w:val="28"/>
          <w:szCs w:val="28"/>
          <w:rtl/>
        </w:rPr>
        <w:lastRenderedPageBreak/>
        <w:drawing>
          <wp:anchor distT="0" distB="0" distL="114300" distR="114300" simplePos="0" relativeHeight="251659776" behindDoc="0" locked="0" layoutInCell="1" allowOverlap="1" wp14:anchorId="0A171C00" wp14:editId="3399EF10">
            <wp:simplePos x="0" y="0"/>
            <wp:positionH relativeFrom="margin">
              <wp:posOffset>-1905</wp:posOffset>
            </wp:positionH>
            <wp:positionV relativeFrom="margin">
              <wp:posOffset>368300</wp:posOffset>
            </wp:positionV>
            <wp:extent cx="3022600" cy="3190875"/>
            <wp:effectExtent l="0" t="0" r="0" b="0"/>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5.PNG"/>
                    <pic:cNvPicPr/>
                  </pic:nvPicPr>
                  <pic:blipFill>
                    <a:blip r:embed="rId21">
                      <a:extLst>
                        <a:ext uri="{28A0092B-C50C-407E-A947-70E740481C1C}">
                          <a14:useLocalDpi xmlns:a14="http://schemas.microsoft.com/office/drawing/2010/main" val="0"/>
                        </a:ext>
                      </a:extLst>
                    </a:blip>
                    <a:stretch>
                      <a:fillRect/>
                    </a:stretch>
                  </pic:blipFill>
                  <pic:spPr>
                    <a:xfrm>
                      <a:off x="0" y="0"/>
                      <a:ext cx="3022600" cy="3190875"/>
                    </a:xfrm>
                    <a:prstGeom prst="rect">
                      <a:avLst/>
                    </a:prstGeom>
                  </pic:spPr>
                </pic:pic>
              </a:graphicData>
            </a:graphic>
            <wp14:sizeRelH relativeFrom="margin">
              <wp14:pctWidth>0</wp14:pctWidth>
            </wp14:sizeRelH>
            <wp14:sizeRelV relativeFrom="margin">
              <wp14:pctHeight>0</wp14:pctHeight>
            </wp14:sizeRelV>
          </wp:anchor>
        </w:drawing>
      </w:r>
    </w:p>
    <w:p w:rsidR="006F463F" w:rsidRDefault="0021174D" w:rsidP="007D6508">
      <w:pPr>
        <w:rPr>
          <w:rFonts w:asciiTheme="minorBidi" w:hAnsiTheme="minorBidi"/>
          <w:color w:val="0D0D0D" w:themeColor="text1" w:themeTint="F2"/>
          <w:sz w:val="28"/>
          <w:szCs w:val="28"/>
          <w:rtl/>
        </w:rPr>
      </w:pP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تخزين</w:t>
      </w: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النفايات</w:t>
      </w: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القوية</w:t>
      </w: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الإشعاع</w:t>
      </w: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المزجَّجة</w:t>
      </w: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الطويلة</w:t>
      </w:r>
      <w:r>
        <w:rPr>
          <w:rFonts w:asciiTheme="minorBidi" w:hAnsiTheme="minorBidi" w:hint="cs"/>
          <w:color w:val="0D0D0D" w:themeColor="text1" w:themeTint="F2"/>
          <w:sz w:val="28"/>
          <w:szCs w:val="28"/>
          <w:rtl/>
        </w:rPr>
        <w:t xml:space="preserve"> </w:t>
      </w:r>
      <w:r w:rsidRPr="0021174D">
        <w:rPr>
          <w:rFonts w:asciiTheme="minorBidi" w:hAnsiTheme="minorBidi" w:hint="cs"/>
          <w:color w:val="0D0D0D" w:themeColor="text1" w:themeTint="F2"/>
          <w:sz w:val="28"/>
          <w:szCs w:val="28"/>
          <w:rtl/>
        </w:rPr>
        <w:t>العمر</w:t>
      </w: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أو</w:t>
      </w:r>
      <w:r w:rsidR="00443D36">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الوقود</w:t>
      </w:r>
      <w:r w:rsidRPr="0021174D">
        <w:rPr>
          <w:rFonts w:asciiTheme="minorBidi" w:hAnsiTheme="minorBidi"/>
          <w:color w:val="0D0D0D" w:themeColor="text1" w:themeTint="F2"/>
          <w:sz w:val="28"/>
          <w:szCs w:val="28"/>
        </w:rPr>
        <w:t xml:space="preserve"> </w:t>
      </w:r>
      <w:r w:rsidR="00A52E9D">
        <w:rPr>
          <w:rFonts w:asciiTheme="minorBidi" w:hAnsiTheme="minorBidi" w:hint="cs"/>
          <w:color w:val="0D0D0D" w:themeColor="text1" w:themeTint="F2"/>
          <w:sz w:val="28"/>
          <w:szCs w:val="28"/>
          <w:rtl/>
        </w:rPr>
        <w:t>النووي</w:t>
      </w:r>
      <w:r w:rsidR="00A52E9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المستهلَك</w:t>
      </w:r>
      <w:r w:rsidR="00A52E9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إلى</w:t>
      </w: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مرفق</w:t>
      </w: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ذي</w:t>
      </w: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مواصفات</w:t>
      </w:r>
      <w:r>
        <w:rPr>
          <w:rFonts w:asciiTheme="minorBidi" w:hAnsiTheme="minorBidi" w:hint="cs"/>
          <w:color w:val="0D0D0D" w:themeColor="text1" w:themeTint="F2"/>
          <w:sz w:val="28"/>
          <w:szCs w:val="28"/>
          <w:rtl/>
        </w:rPr>
        <w:t xml:space="preserve"> </w:t>
      </w:r>
      <w:r w:rsidRPr="0021174D">
        <w:rPr>
          <w:rFonts w:asciiTheme="minorBidi" w:hAnsiTheme="minorBidi" w:hint="cs"/>
          <w:color w:val="0D0D0D" w:themeColor="text1" w:themeTint="F2"/>
          <w:sz w:val="28"/>
          <w:szCs w:val="28"/>
          <w:rtl/>
        </w:rPr>
        <w:t>هندسية</w:t>
      </w: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عالية</w:t>
      </w: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مصمَّم</w:t>
      </w: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بعناية</w:t>
      </w: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لإتاحة</w:t>
      </w: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إمكانية</w:t>
      </w: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المناولة</w:t>
      </w: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عن</w:t>
      </w:r>
      <w:r>
        <w:rPr>
          <w:rFonts w:asciiTheme="minorBidi" w:hAnsiTheme="minorBidi" w:hint="cs"/>
          <w:color w:val="0D0D0D" w:themeColor="text1" w:themeTint="F2"/>
          <w:sz w:val="28"/>
          <w:szCs w:val="28"/>
          <w:rtl/>
        </w:rPr>
        <w:t xml:space="preserve"> </w:t>
      </w:r>
      <w:r w:rsidRPr="0021174D">
        <w:rPr>
          <w:rFonts w:asciiTheme="minorBidi" w:hAnsiTheme="minorBidi" w:hint="cs"/>
          <w:color w:val="0D0D0D" w:themeColor="text1" w:themeTint="F2"/>
          <w:sz w:val="28"/>
          <w:szCs w:val="28"/>
          <w:rtl/>
        </w:rPr>
        <w:t>بعد</w:t>
      </w: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والتدريع</w:t>
      </w:r>
      <w:r w:rsidR="00A52E9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والتبريد،</w:t>
      </w: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بالإضافة</w:t>
      </w: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إلى</w:t>
      </w: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بيئة</w:t>
      </w: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مضمونة</w:t>
      </w:r>
      <w:r w:rsidR="00A52E9D">
        <w:rPr>
          <w:rFonts w:asciiTheme="minorBidi" w:hAnsiTheme="minorBidi" w:hint="cs"/>
          <w:color w:val="0D0D0D" w:themeColor="text1" w:themeTint="F2"/>
          <w:sz w:val="28"/>
          <w:szCs w:val="28"/>
          <w:rtl/>
        </w:rPr>
        <w:t xml:space="preserve"> </w:t>
      </w:r>
      <w:r w:rsidRPr="0021174D">
        <w:rPr>
          <w:rFonts w:asciiTheme="minorBidi" w:hAnsiTheme="minorBidi" w:hint="cs"/>
          <w:color w:val="0D0D0D" w:themeColor="text1" w:themeTint="F2"/>
          <w:sz w:val="28"/>
          <w:szCs w:val="28"/>
          <w:rtl/>
        </w:rPr>
        <w:t>طوال</w:t>
      </w:r>
      <w:r w:rsidRPr="0021174D">
        <w:rPr>
          <w:rFonts w:asciiTheme="minorBidi" w:hAnsiTheme="minorBidi"/>
          <w:color w:val="0D0D0D" w:themeColor="text1" w:themeTint="F2"/>
          <w:sz w:val="28"/>
          <w:szCs w:val="28"/>
        </w:rPr>
        <w:t xml:space="preserve"> </w:t>
      </w:r>
      <w:r w:rsidRPr="0021174D">
        <w:rPr>
          <w:rFonts w:asciiTheme="minorBidi" w:hAnsiTheme="minorBidi" w:hint="cs"/>
          <w:color w:val="0D0D0D" w:themeColor="text1" w:themeTint="F2"/>
          <w:sz w:val="28"/>
          <w:szCs w:val="28"/>
          <w:rtl/>
        </w:rPr>
        <w:t>فترة</w:t>
      </w:r>
      <w:r w:rsidR="00A52E9D">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التخزين</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المطلوبة</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كما</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يجب</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أن</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يوفر</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ذلك</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المرفق</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درجة</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كافية</w:t>
      </w:r>
      <w:r w:rsidR="00A52E9D">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من</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الأمن،</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وأن</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يتيح</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إخضاع</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المواد</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الانشطارية</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للضمانات</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في</w:t>
      </w:r>
      <w:r w:rsidR="00A52E9D">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حالة</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الوقود</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النووي</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المستهلَك</w:t>
      </w:r>
      <w:r w:rsidR="00A52E9D">
        <w:rPr>
          <w:rFonts w:asciiTheme="minorBidi" w:hAnsiTheme="minorBidi"/>
          <w:color w:val="0D0D0D" w:themeColor="text1" w:themeTint="F2"/>
          <w:sz w:val="28"/>
          <w:szCs w:val="28"/>
        </w:rPr>
        <w:t>.</w:t>
      </w:r>
      <w:r w:rsidR="00A52E9D">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وفي</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السنوات</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الأخيرة،</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بصفة</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أساسية</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نظراً</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لعدم</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وجود</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مرافق</w:t>
      </w:r>
      <w:r w:rsidR="00A52E9D">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تخلص</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مسموح</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بها،</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يجري</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النظر</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من</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قِبَل</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عدد</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من</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الدول</w:t>
      </w:r>
      <w:r w:rsidR="00A52E9D">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الأعضاء</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في</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التخزين</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الطويل</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الأمد</w:t>
      </w:r>
      <w:r w:rsidR="007D6508">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على</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سبيل</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المثال</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لمدة</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تصل</w:t>
      </w:r>
      <w:r w:rsidR="00A52E9D">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إلى</w:t>
      </w:r>
      <w:r w:rsidR="006F463F" w:rsidRPr="006F463F">
        <w:rPr>
          <w:rFonts w:asciiTheme="minorBidi" w:hAnsiTheme="minorBidi"/>
          <w:color w:val="0D0D0D" w:themeColor="text1" w:themeTint="F2"/>
          <w:sz w:val="28"/>
          <w:szCs w:val="28"/>
        </w:rPr>
        <w:t xml:space="preserve"> 100 </w:t>
      </w:r>
      <w:r w:rsidR="006F463F" w:rsidRPr="006F463F">
        <w:rPr>
          <w:rFonts w:asciiTheme="minorBidi" w:hAnsiTheme="minorBidi" w:hint="cs"/>
          <w:color w:val="0D0D0D" w:themeColor="text1" w:themeTint="F2"/>
          <w:sz w:val="28"/>
          <w:szCs w:val="28"/>
          <w:rtl/>
        </w:rPr>
        <w:t>سنة</w:t>
      </w:r>
      <w:r w:rsidR="006F463F" w:rsidRPr="006F463F">
        <w:rPr>
          <w:rFonts w:asciiTheme="minorBidi" w:hAnsiTheme="minorBidi"/>
          <w:color w:val="0D0D0D" w:themeColor="text1" w:themeTint="F2"/>
          <w:sz w:val="28"/>
          <w:szCs w:val="28"/>
        </w:rPr>
        <w:t>(</w:t>
      </w:r>
      <w:r w:rsidR="00EF7606">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كتدبير</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لتخفيف</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المخاطر</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فيما</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لو</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تأخَّرت</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إتاحة</w:t>
      </w:r>
      <w:r w:rsidR="00A52E9D">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مرفق</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للتخلص</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النهائي</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وينطوي</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ذلك</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التخزين</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الطويل</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الأمد</w:t>
      </w:r>
      <w:r w:rsidR="00A52E9D">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على</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اتخاذ</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تدابير</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إضافية</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تضمن</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استمرار</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السيطرة</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بصورة</w:t>
      </w:r>
      <w:r w:rsidR="00A52E9D">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مُرضية</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وحماية</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عبوات</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النفايات</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والمرفق</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ذاته،</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وعلى</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التثبُّت</w:t>
      </w:r>
      <w:r w:rsidR="00A52E9D">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من</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أن</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أمان</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وأمن</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المرفق</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مكفولان</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طوال</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الفترة</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المقررة</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وأنه</w:t>
      </w:r>
      <w:r w:rsidR="00A52E9D">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قد</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صدر</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ترخيص</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مطابِق،</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وذلك</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بعدة</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وسائل</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منها</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أخذ</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تقادم</w:t>
      </w:r>
      <w:r w:rsidR="00A52E9D">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المواد</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والهيكل</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في</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الحسبان</w:t>
      </w:r>
      <w:r w:rsidR="00A52E9D">
        <w:rPr>
          <w:rFonts w:asciiTheme="minorBidi" w:hAnsiTheme="minorBidi"/>
          <w:color w:val="0D0D0D" w:themeColor="text1" w:themeTint="F2"/>
          <w:sz w:val="28"/>
          <w:szCs w:val="28"/>
        </w:rPr>
        <w:t>.</w:t>
      </w:r>
      <w:r w:rsidR="00A52E9D">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ويعدّ</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مرفق</w:t>
      </w:r>
      <w:r w:rsidR="006F463F" w:rsidRPr="006F463F">
        <w:rPr>
          <w:rFonts w:asciiTheme="minorBidi" w:hAnsiTheme="minorBidi"/>
          <w:color w:val="0D0D0D" w:themeColor="text1" w:themeTint="F2"/>
          <w:sz w:val="28"/>
          <w:szCs w:val="28"/>
        </w:rPr>
        <w:t xml:space="preserve"> HABOG </w:t>
      </w:r>
      <w:r w:rsidR="006F463F" w:rsidRPr="006F463F">
        <w:rPr>
          <w:rFonts w:asciiTheme="minorBidi" w:hAnsiTheme="minorBidi" w:hint="cs"/>
          <w:color w:val="0D0D0D" w:themeColor="text1" w:themeTint="F2"/>
          <w:sz w:val="28"/>
          <w:szCs w:val="28"/>
          <w:rtl/>
        </w:rPr>
        <w:t>في</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هولندا</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مثالاً</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كمرفق</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حديث</w:t>
      </w:r>
      <w:r w:rsidR="00A52E9D">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للتخزين</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الطويل</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الأمد</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للنفايات</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القوية</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الإشعاع</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المزجَّجة</w:t>
      </w:r>
      <w:r w:rsidR="00A52E9D">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الناتجة</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عن</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إعادة</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المعالجة</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وللوقود</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المستهلَك</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من</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مفاعلات</w:t>
      </w:r>
      <w:r w:rsidR="00A52E9D">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الأبحاث</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وحتى</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في</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هذا</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المثال،</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يُعت</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التخزين</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مجرد</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حل</w:t>
      </w:r>
      <w:r w:rsidR="00A52E9D">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مؤقت،</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ينفَّذ</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بنيّة</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وبهدف</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استرجاع</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النفايات</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في</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نهاية</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المطاف</w:t>
      </w:r>
      <w:r w:rsidR="00A52E9D">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للتصرف</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فيها</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لاحقاً</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والتخلص</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هو</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الحل</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الدائم</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الوحيد</w:t>
      </w:r>
      <w:r w:rsidR="00A52E9D">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للتصرف</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في</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النفايات</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المشعة</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القادر</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دون</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غيره</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على</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توفير</w:t>
      </w:r>
      <w:r w:rsidR="00A52E9D">
        <w:rPr>
          <w:rFonts w:asciiTheme="minorBidi" w:hAnsiTheme="minorBidi" w:hint="cs"/>
          <w:color w:val="0D0D0D" w:themeColor="text1" w:themeTint="F2"/>
          <w:sz w:val="28"/>
          <w:szCs w:val="28"/>
          <w:rtl/>
        </w:rPr>
        <w:t xml:space="preserve"> </w:t>
      </w:r>
      <w:r w:rsidR="006F463F" w:rsidRPr="006F463F">
        <w:rPr>
          <w:rFonts w:asciiTheme="minorBidi" w:hAnsiTheme="minorBidi" w:hint="cs"/>
          <w:color w:val="0D0D0D" w:themeColor="text1" w:themeTint="F2"/>
          <w:sz w:val="28"/>
          <w:szCs w:val="28"/>
          <w:rtl/>
        </w:rPr>
        <w:t>الأمان</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السلبي</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في</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الأمد</w:t>
      </w:r>
      <w:r w:rsidR="006F463F" w:rsidRPr="006F463F">
        <w:rPr>
          <w:rFonts w:asciiTheme="minorBidi" w:hAnsiTheme="minorBidi"/>
          <w:color w:val="0D0D0D" w:themeColor="text1" w:themeTint="F2"/>
          <w:sz w:val="28"/>
          <w:szCs w:val="28"/>
        </w:rPr>
        <w:t xml:space="preserve"> </w:t>
      </w:r>
      <w:r w:rsidR="006F463F" w:rsidRPr="006F463F">
        <w:rPr>
          <w:rFonts w:asciiTheme="minorBidi" w:hAnsiTheme="minorBidi" w:hint="cs"/>
          <w:color w:val="0D0D0D" w:themeColor="text1" w:themeTint="F2"/>
          <w:sz w:val="28"/>
          <w:szCs w:val="28"/>
          <w:rtl/>
        </w:rPr>
        <w:t>الطويل</w:t>
      </w:r>
      <w:r w:rsidR="006F463F" w:rsidRPr="006F463F">
        <w:rPr>
          <w:rFonts w:asciiTheme="minorBidi" w:hAnsiTheme="minorBidi"/>
          <w:color w:val="0D0D0D" w:themeColor="text1" w:themeTint="F2"/>
          <w:sz w:val="28"/>
          <w:szCs w:val="28"/>
        </w:rPr>
        <w:t>.</w:t>
      </w:r>
      <w:r w:rsidR="00E10017">
        <w:rPr>
          <w:rStyle w:val="a7"/>
          <w:rFonts w:asciiTheme="minorBidi" w:hAnsiTheme="minorBidi"/>
          <w:color w:val="0D0D0D" w:themeColor="text1" w:themeTint="F2"/>
          <w:sz w:val="28"/>
          <w:szCs w:val="28"/>
          <w:rtl/>
        </w:rPr>
        <w:footnoteReference w:id="6"/>
      </w:r>
    </w:p>
    <w:p w:rsidR="005D51EB" w:rsidRPr="00DA2BA4" w:rsidRDefault="002E2112" w:rsidP="005D51EB">
      <w:pPr>
        <w:rPr>
          <w:rFonts w:asciiTheme="minorBidi" w:hAnsiTheme="minorBidi"/>
          <w:b/>
          <w:bCs/>
          <w:color w:val="0D0D0D" w:themeColor="text1" w:themeTint="F2"/>
          <w:sz w:val="28"/>
          <w:szCs w:val="28"/>
          <w:u w:val="single"/>
        </w:rPr>
      </w:pPr>
      <w:r w:rsidRPr="00DA2BA4">
        <w:rPr>
          <w:rFonts w:asciiTheme="minorBidi" w:hAnsiTheme="minorBidi" w:hint="cs"/>
          <w:b/>
          <w:bCs/>
          <w:color w:val="0D0D0D" w:themeColor="text1" w:themeTint="F2"/>
          <w:sz w:val="28"/>
          <w:szCs w:val="28"/>
          <w:u w:val="single"/>
          <w:rtl/>
        </w:rPr>
        <w:t xml:space="preserve">الفصل الثالث: </w:t>
      </w:r>
      <w:r w:rsidR="005D51EB" w:rsidRPr="00DA2BA4">
        <w:rPr>
          <w:rFonts w:asciiTheme="minorBidi" w:hAnsiTheme="minorBidi" w:hint="cs"/>
          <w:b/>
          <w:bCs/>
          <w:color w:val="0D0D0D" w:themeColor="text1" w:themeTint="F2"/>
          <w:sz w:val="28"/>
          <w:szCs w:val="28"/>
          <w:u w:val="single"/>
          <w:rtl/>
        </w:rPr>
        <w:t>التخلص</w:t>
      </w:r>
      <w:r w:rsidR="005D51EB" w:rsidRPr="00DA2BA4">
        <w:rPr>
          <w:rFonts w:asciiTheme="minorBidi" w:hAnsiTheme="minorBidi"/>
          <w:b/>
          <w:bCs/>
          <w:color w:val="0D0D0D" w:themeColor="text1" w:themeTint="F2"/>
          <w:sz w:val="28"/>
          <w:szCs w:val="28"/>
          <w:u w:val="single"/>
        </w:rPr>
        <w:t xml:space="preserve"> </w:t>
      </w:r>
      <w:r w:rsidR="00B44030">
        <w:rPr>
          <w:rFonts w:asciiTheme="minorBidi" w:hAnsiTheme="minorBidi" w:hint="cs"/>
          <w:b/>
          <w:bCs/>
          <w:color w:val="0D0D0D" w:themeColor="text1" w:themeTint="F2"/>
          <w:sz w:val="28"/>
          <w:szCs w:val="28"/>
          <w:u w:val="single"/>
          <w:rtl/>
        </w:rPr>
        <w:t xml:space="preserve">النهائي </w:t>
      </w:r>
      <w:r w:rsidR="005D51EB" w:rsidRPr="00DA2BA4">
        <w:rPr>
          <w:rFonts w:asciiTheme="minorBidi" w:hAnsiTheme="minorBidi" w:hint="cs"/>
          <w:b/>
          <w:bCs/>
          <w:color w:val="0D0D0D" w:themeColor="text1" w:themeTint="F2"/>
          <w:sz w:val="28"/>
          <w:szCs w:val="28"/>
          <w:u w:val="single"/>
          <w:rtl/>
        </w:rPr>
        <w:t>من</w:t>
      </w:r>
      <w:r w:rsidR="005D51EB" w:rsidRPr="00DA2BA4">
        <w:rPr>
          <w:rFonts w:asciiTheme="minorBidi" w:hAnsiTheme="minorBidi"/>
          <w:b/>
          <w:bCs/>
          <w:color w:val="0D0D0D" w:themeColor="text1" w:themeTint="F2"/>
          <w:sz w:val="28"/>
          <w:szCs w:val="28"/>
          <w:u w:val="single"/>
        </w:rPr>
        <w:t xml:space="preserve"> </w:t>
      </w:r>
      <w:r w:rsidR="005D51EB" w:rsidRPr="00DA2BA4">
        <w:rPr>
          <w:rFonts w:asciiTheme="minorBidi" w:hAnsiTheme="minorBidi" w:hint="cs"/>
          <w:b/>
          <w:bCs/>
          <w:color w:val="0D0D0D" w:themeColor="text1" w:themeTint="F2"/>
          <w:sz w:val="28"/>
          <w:szCs w:val="28"/>
          <w:u w:val="single"/>
          <w:rtl/>
        </w:rPr>
        <w:t>النفايات</w:t>
      </w:r>
    </w:p>
    <w:p w:rsidR="005D51EB" w:rsidRPr="005D51EB" w:rsidRDefault="00E0633E" w:rsidP="005D51EB">
      <w:pPr>
        <w:rPr>
          <w:rFonts w:asciiTheme="minorBidi" w:hAnsiTheme="minorBidi"/>
          <w:color w:val="0D0D0D" w:themeColor="text1" w:themeTint="F2"/>
          <w:sz w:val="28"/>
          <w:szCs w:val="28"/>
        </w:rPr>
      </w:pPr>
      <w:r>
        <w:rPr>
          <w:rFonts w:asciiTheme="minorBidi" w:hAnsiTheme="minorBidi"/>
          <w:noProof/>
          <w:color w:val="0D0D0D" w:themeColor="text1" w:themeTint="F2"/>
          <w:sz w:val="28"/>
          <w:szCs w:val="28"/>
        </w:rPr>
        <w:drawing>
          <wp:anchor distT="0" distB="0" distL="114300" distR="114300" simplePos="0" relativeHeight="251659264" behindDoc="0" locked="0" layoutInCell="1" allowOverlap="1" wp14:anchorId="1E473037" wp14:editId="2C11620F">
            <wp:simplePos x="0" y="0"/>
            <wp:positionH relativeFrom="margin">
              <wp:posOffset>-1905</wp:posOffset>
            </wp:positionH>
            <wp:positionV relativeFrom="margin">
              <wp:posOffset>5683250</wp:posOffset>
            </wp:positionV>
            <wp:extent cx="3670935" cy="2353945"/>
            <wp:effectExtent l="0" t="0" r="0" b="0"/>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PNG"/>
                    <pic:cNvPicPr/>
                  </pic:nvPicPr>
                  <pic:blipFill>
                    <a:blip r:embed="rId22">
                      <a:extLst>
                        <a:ext uri="{28A0092B-C50C-407E-A947-70E740481C1C}">
                          <a14:useLocalDpi xmlns:a14="http://schemas.microsoft.com/office/drawing/2010/main" val="0"/>
                        </a:ext>
                      </a:extLst>
                    </a:blip>
                    <a:stretch>
                      <a:fillRect/>
                    </a:stretch>
                  </pic:blipFill>
                  <pic:spPr>
                    <a:xfrm>
                      <a:off x="0" y="0"/>
                      <a:ext cx="3670935" cy="2353945"/>
                    </a:xfrm>
                    <a:prstGeom prst="rect">
                      <a:avLst/>
                    </a:prstGeom>
                  </pic:spPr>
                </pic:pic>
              </a:graphicData>
            </a:graphic>
            <wp14:sizeRelH relativeFrom="margin">
              <wp14:pctWidth>0</wp14:pctWidth>
            </wp14:sizeRelH>
            <wp14:sizeRelV relativeFrom="margin">
              <wp14:pctHeight>0</wp14:pctHeight>
            </wp14:sizeRelV>
          </wp:anchor>
        </w:drawing>
      </w:r>
      <w:r w:rsidR="005D51EB" w:rsidRPr="005D51EB">
        <w:rPr>
          <w:rFonts w:asciiTheme="minorBidi" w:hAnsiTheme="minorBidi" w:hint="cs"/>
          <w:color w:val="0D0D0D" w:themeColor="text1" w:themeTint="F2"/>
          <w:sz w:val="28"/>
          <w:szCs w:val="28"/>
          <w:rtl/>
        </w:rPr>
        <w:t>توجد</w:t>
      </w:r>
      <w:r w:rsidR="005D51EB" w:rsidRPr="005D51EB">
        <w:rPr>
          <w:rFonts w:asciiTheme="minorBidi" w:hAnsiTheme="minorBidi"/>
          <w:color w:val="0D0D0D" w:themeColor="text1" w:themeTint="F2"/>
          <w:sz w:val="28"/>
          <w:szCs w:val="28"/>
        </w:rPr>
        <w:t xml:space="preserve"> </w:t>
      </w:r>
      <w:r w:rsidR="005D51EB" w:rsidRPr="005D51EB">
        <w:rPr>
          <w:rFonts w:asciiTheme="minorBidi" w:hAnsiTheme="minorBidi" w:hint="cs"/>
          <w:color w:val="0D0D0D" w:themeColor="text1" w:themeTint="F2"/>
          <w:sz w:val="28"/>
          <w:szCs w:val="28"/>
          <w:rtl/>
        </w:rPr>
        <w:t>حلول</w:t>
      </w:r>
      <w:r w:rsidR="005D51EB" w:rsidRPr="005D51EB">
        <w:rPr>
          <w:rFonts w:asciiTheme="minorBidi" w:hAnsiTheme="minorBidi"/>
          <w:color w:val="0D0D0D" w:themeColor="text1" w:themeTint="F2"/>
          <w:sz w:val="28"/>
          <w:szCs w:val="28"/>
        </w:rPr>
        <w:t xml:space="preserve"> </w:t>
      </w:r>
      <w:r w:rsidR="005D51EB" w:rsidRPr="005D51EB">
        <w:rPr>
          <w:rFonts w:asciiTheme="minorBidi" w:hAnsiTheme="minorBidi" w:hint="cs"/>
          <w:color w:val="0D0D0D" w:themeColor="text1" w:themeTint="F2"/>
          <w:sz w:val="28"/>
          <w:szCs w:val="28"/>
          <w:rtl/>
        </w:rPr>
        <w:t>مختلفة</w:t>
      </w:r>
      <w:r w:rsidR="005D51EB" w:rsidRPr="005D51EB">
        <w:rPr>
          <w:rFonts w:asciiTheme="minorBidi" w:hAnsiTheme="minorBidi"/>
          <w:color w:val="0D0D0D" w:themeColor="text1" w:themeTint="F2"/>
          <w:sz w:val="28"/>
          <w:szCs w:val="28"/>
        </w:rPr>
        <w:t xml:space="preserve"> </w:t>
      </w:r>
      <w:r w:rsidR="005D51EB" w:rsidRPr="005D51EB">
        <w:rPr>
          <w:rFonts w:asciiTheme="minorBidi" w:hAnsiTheme="minorBidi" w:hint="cs"/>
          <w:color w:val="0D0D0D" w:themeColor="text1" w:themeTint="F2"/>
          <w:sz w:val="28"/>
          <w:szCs w:val="28"/>
          <w:rtl/>
        </w:rPr>
        <w:t>للتخلص،</w:t>
      </w:r>
      <w:r w:rsidR="005D51EB" w:rsidRPr="005D51EB">
        <w:rPr>
          <w:rFonts w:asciiTheme="minorBidi" w:hAnsiTheme="minorBidi"/>
          <w:color w:val="0D0D0D" w:themeColor="text1" w:themeTint="F2"/>
          <w:sz w:val="28"/>
          <w:szCs w:val="28"/>
        </w:rPr>
        <w:t xml:space="preserve"> </w:t>
      </w:r>
      <w:r w:rsidR="005D51EB" w:rsidRPr="005D51EB">
        <w:rPr>
          <w:rFonts w:asciiTheme="minorBidi" w:hAnsiTheme="minorBidi" w:hint="cs"/>
          <w:color w:val="0D0D0D" w:themeColor="text1" w:themeTint="F2"/>
          <w:sz w:val="28"/>
          <w:szCs w:val="28"/>
          <w:rtl/>
        </w:rPr>
        <w:t>يمكن</w:t>
      </w:r>
      <w:r w:rsidR="005D51EB" w:rsidRPr="005D51EB">
        <w:rPr>
          <w:rFonts w:asciiTheme="minorBidi" w:hAnsiTheme="minorBidi"/>
          <w:color w:val="0D0D0D" w:themeColor="text1" w:themeTint="F2"/>
          <w:sz w:val="28"/>
          <w:szCs w:val="28"/>
        </w:rPr>
        <w:t xml:space="preserve"> </w:t>
      </w:r>
      <w:r w:rsidR="005D51EB" w:rsidRPr="005D51EB">
        <w:rPr>
          <w:rFonts w:asciiTheme="minorBidi" w:hAnsiTheme="minorBidi" w:hint="cs"/>
          <w:color w:val="0D0D0D" w:themeColor="text1" w:themeTint="F2"/>
          <w:sz w:val="28"/>
          <w:szCs w:val="28"/>
          <w:rtl/>
        </w:rPr>
        <w:t>تصنيفها</w:t>
      </w:r>
      <w:r w:rsidR="005D51EB" w:rsidRPr="005D51EB">
        <w:rPr>
          <w:rFonts w:asciiTheme="minorBidi" w:hAnsiTheme="minorBidi"/>
          <w:color w:val="0D0D0D" w:themeColor="text1" w:themeTint="F2"/>
          <w:sz w:val="28"/>
          <w:szCs w:val="28"/>
        </w:rPr>
        <w:t xml:space="preserve"> </w:t>
      </w:r>
      <w:r w:rsidR="005D51EB" w:rsidRPr="005D51EB">
        <w:rPr>
          <w:rFonts w:asciiTheme="minorBidi" w:hAnsiTheme="minorBidi" w:hint="cs"/>
          <w:color w:val="0D0D0D" w:themeColor="text1" w:themeTint="F2"/>
          <w:sz w:val="28"/>
          <w:szCs w:val="28"/>
          <w:rtl/>
        </w:rPr>
        <w:t>بشكل</w:t>
      </w:r>
      <w:r w:rsidR="005D51EB" w:rsidRPr="005D51EB">
        <w:rPr>
          <w:rFonts w:asciiTheme="minorBidi" w:hAnsiTheme="minorBidi"/>
          <w:color w:val="0D0D0D" w:themeColor="text1" w:themeTint="F2"/>
          <w:sz w:val="28"/>
          <w:szCs w:val="28"/>
        </w:rPr>
        <w:t xml:space="preserve"> </w:t>
      </w:r>
      <w:r w:rsidR="005D51EB" w:rsidRPr="005D51EB">
        <w:rPr>
          <w:rFonts w:asciiTheme="minorBidi" w:hAnsiTheme="minorBidi" w:hint="cs"/>
          <w:color w:val="0D0D0D" w:themeColor="text1" w:themeTint="F2"/>
          <w:sz w:val="28"/>
          <w:szCs w:val="28"/>
          <w:rtl/>
        </w:rPr>
        <w:t>عام</w:t>
      </w:r>
      <w:r w:rsidR="005D51EB" w:rsidRPr="005D51EB">
        <w:rPr>
          <w:rFonts w:asciiTheme="minorBidi" w:hAnsiTheme="minorBidi"/>
          <w:color w:val="0D0D0D" w:themeColor="text1" w:themeTint="F2"/>
          <w:sz w:val="28"/>
          <w:szCs w:val="28"/>
        </w:rPr>
        <w:t xml:space="preserve"> </w:t>
      </w:r>
      <w:r w:rsidR="005D51EB" w:rsidRPr="005D51EB">
        <w:rPr>
          <w:rFonts w:asciiTheme="minorBidi" w:hAnsiTheme="minorBidi" w:hint="cs"/>
          <w:color w:val="0D0D0D" w:themeColor="text1" w:themeTint="F2"/>
          <w:sz w:val="28"/>
          <w:szCs w:val="28"/>
          <w:rtl/>
        </w:rPr>
        <w:t>على</w:t>
      </w:r>
      <w:r w:rsidR="005D51EB">
        <w:rPr>
          <w:rFonts w:asciiTheme="minorBidi" w:hAnsiTheme="minorBidi" w:hint="cs"/>
          <w:color w:val="0D0D0D" w:themeColor="text1" w:themeTint="F2"/>
          <w:sz w:val="28"/>
          <w:szCs w:val="28"/>
          <w:rtl/>
        </w:rPr>
        <w:t xml:space="preserve"> </w:t>
      </w:r>
      <w:r w:rsidR="005D51EB" w:rsidRPr="005D51EB">
        <w:rPr>
          <w:rFonts w:asciiTheme="minorBidi" w:hAnsiTheme="minorBidi" w:hint="cs"/>
          <w:color w:val="0D0D0D" w:themeColor="text1" w:themeTint="F2"/>
          <w:sz w:val="28"/>
          <w:szCs w:val="28"/>
          <w:rtl/>
        </w:rPr>
        <w:t>النحو</w:t>
      </w:r>
      <w:r w:rsidR="005D51EB" w:rsidRPr="005D51EB">
        <w:rPr>
          <w:rFonts w:asciiTheme="minorBidi" w:hAnsiTheme="minorBidi"/>
          <w:color w:val="0D0D0D" w:themeColor="text1" w:themeTint="F2"/>
          <w:sz w:val="28"/>
          <w:szCs w:val="28"/>
        </w:rPr>
        <w:t xml:space="preserve"> </w:t>
      </w:r>
      <w:r w:rsidR="005D51EB" w:rsidRPr="005D51EB">
        <w:rPr>
          <w:rFonts w:asciiTheme="minorBidi" w:hAnsiTheme="minorBidi" w:hint="cs"/>
          <w:color w:val="0D0D0D" w:themeColor="text1" w:themeTint="F2"/>
          <w:sz w:val="28"/>
          <w:szCs w:val="28"/>
          <w:rtl/>
        </w:rPr>
        <w:t>التالي</w:t>
      </w:r>
      <w:r w:rsidR="005D51EB" w:rsidRPr="005D51EB">
        <w:rPr>
          <w:rFonts w:asciiTheme="minorBidi" w:hAnsiTheme="minorBidi"/>
          <w:color w:val="0D0D0D" w:themeColor="text1" w:themeTint="F2"/>
          <w:sz w:val="28"/>
          <w:szCs w:val="28"/>
        </w:rPr>
        <w:t>:</w:t>
      </w:r>
    </w:p>
    <w:p w:rsidR="005D51EB" w:rsidRPr="005D51EB" w:rsidRDefault="005D51EB" w:rsidP="005D51EB">
      <w:pPr>
        <w:rPr>
          <w:rFonts w:asciiTheme="minorBidi" w:hAnsiTheme="minorBidi"/>
          <w:color w:val="0D0D0D" w:themeColor="text1" w:themeTint="F2"/>
          <w:sz w:val="28"/>
          <w:szCs w:val="28"/>
        </w:rPr>
      </w:pPr>
      <w:r w:rsidRPr="005D51EB">
        <w:rPr>
          <w:rFonts w:asciiTheme="minorBidi" w:hAnsiTheme="minorBidi" w:hint="cs"/>
          <w:color w:val="0D0D0D" w:themeColor="text1" w:themeTint="F2"/>
          <w:sz w:val="28"/>
          <w:szCs w:val="28"/>
        </w:rPr>
        <w:t>•</w:t>
      </w:r>
      <w:r w:rsidRPr="005D51EB">
        <w:rPr>
          <w:rFonts w:asciiTheme="minorBidi" w:hAnsiTheme="minorBidi" w:hint="cs"/>
          <w:color w:val="0D0D0D" w:themeColor="text1" w:themeTint="F2"/>
          <w:sz w:val="28"/>
          <w:szCs w:val="28"/>
          <w:rtl/>
        </w:rPr>
        <w:t>مرافق</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للتخلص</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قرب</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سطح</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الأرض،</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تناسب</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النفايات</w:t>
      </w:r>
      <w:r>
        <w:rPr>
          <w:rFonts w:asciiTheme="minorBidi" w:hAnsiTheme="minorBidi" w:hint="cs"/>
          <w:color w:val="0D0D0D" w:themeColor="text1" w:themeTint="F2"/>
          <w:sz w:val="28"/>
          <w:szCs w:val="28"/>
          <w:rtl/>
        </w:rPr>
        <w:t xml:space="preserve"> </w:t>
      </w:r>
      <w:r w:rsidRPr="005D51EB">
        <w:rPr>
          <w:rFonts w:asciiTheme="minorBidi" w:hAnsiTheme="minorBidi" w:hint="cs"/>
          <w:color w:val="0D0D0D" w:themeColor="text1" w:themeTint="F2"/>
          <w:sz w:val="28"/>
          <w:szCs w:val="28"/>
          <w:rtl/>
        </w:rPr>
        <w:t>الضعيفة</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الإشعاع</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جداً</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والنفايات</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الضعيفة</w:t>
      </w:r>
      <w:r w:rsidRPr="005D51EB">
        <w:rPr>
          <w:rFonts w:asciiTheme="minorBidi" w:hAnsiTheme="minorBidi"/>
          <w:color w:val="0D0D0D" w:themeColor="text1" w:themeTint="F2"/>
          <w:sz w:val="28"/>
          <w:szCs w:val="28"/>
        </w:rPr>
        <w:t xml:space="preserve"> </w:t>
      </w:r>
      <w:r w:rsidR="002E2112">
        <w:rPr>
          <w:rFonts w:asciiTheme="minorBidi" w:hAnsiTheme="minorBidi" w:hint="cs"/>
          <w:color w:val="0D0D0D" w:themeColor="text1" w:themeTint="F2"/>
          <w:sz w:val="28"/>
          <w:szCs w:val="28"/>
          <w:rtl/>
        </w:rPr>
        <w:t>الإشعاع</w:t>
      </w:r>
    </w:p>
    <w:p w:rsidR="005544E5" w:rsidRPr="006230AC" w:rsidRDefault="005D51EB" w:rsidP="00593A6D">
      <w:pPr>
        <w:rPr>
          <w:rFonts w:asciiTheme="minorBidi" w:hAnsiTheme="minorBidi"/>
          <w:color w:val="0D0D0D" w:themeColor="text1" w:themeTint="F2"/>
          <w:sz w:val="28"/>
          <w:szCs w:val="28"/>
          <w:rtl/>
        </w:rPr>
      </w:pPr>
      <w:r w:rsidRPr="005D51EB">
        <w:rPr>
          <w:rFonts w:asciiTheme="minorBidi" w:hAnsiTheme="minorBidi" w:hint="cs"/>
          <w:color w:val="0D0D0D" w:themeColor="text1" w:themeTint="F2"/>
          <w:sz w:val="28"/>
          <w:szCs w:val="28"/>
        </w:rPr>
        <w:t>•</w:t>
      </w:r>
      <w:r w:rsidRPr="005D51EB">
        <w:rPr>
          <w:rFonts w:asciiTheme="minorBidi" w:hAnsiTheme="minorBidi" w:hint="cs"/>
          <w:color w:val="0D0D0D" w:themeColor="text1" w:themeTint="F2"/>
          <w:sz w:val="28"/>
          <w:szCs w:val="28"/>
          <w:rtl/>
        </w:rPr>
        <w:t>مرافق</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للتخلص</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الجيولوجي،</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تناسب</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النفايات</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المتوسطة</w:t>
      </w:r>
      <w:r>
        <w:rPr>
          <w:rFonts w:asciiTheme="minorBidi" w:hAnsiTheme="minorBidi" w:hint="cs"/>
          <w:color w:val="0D0D0D" w:themeColor="text1" w:themeTint="F2"/>
          <w:sz w:val="28"/>
          <w:szCs w:val="28"/>
          <w:rtl/>
        </w:rPr>
        <w:t xml:space="preserve"> </w:t>
      </w:r>
      <w:r w:rsidRPr="005D51EB">
        <w:rPr>
          <w:rFonts w:asciiTheme="minorBidi" w:hAnsiTheme="minorBidi" w:hint="cs"/>
          <w:color w:val="0D0D0D" w:themeColor="text1" w:themeTint="F2"/>
          <w:sz w:val="28"/>
          <w:szCs w:val="28"/>
          <w:rtl/>
        </w:rPr>
        <w:t>الإشعاع</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والنفايات</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القوية</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الإشعاع</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والوقود</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النووي</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المستهلَك</w:t>
      </w:r>
      <w:r w:rsidR="00A442F9">
        <w:rPr>
          <w:rFonts w:asciiTheme="minorBidi" w:hAnsiTheme="minorBidi" w:hint="cs"/>
          <w:noProof/>
          <w:color w:val="0D0D0D" w:themeColor="text1" w:themeTint="F2"/>
          <w:sz w:val="28"/>
          <w:szCs w:val="28"/>
          <w:rtl/>
        </w:rPr>
        <w:drawing>
          <wp:anchor distT="0" distB="0" distL="114300" distR="114300" simplePos="0" relativeHeight="251658240" behindDoc="0" locked="0" layoutInCell="1" allowOverlap="1" wp14:anchorId="1CDBABC6" wp14:editId="325982FA">
            <wp:simplePos x="0" y="0"/>
            <wp:positionH relativeFrom="margin">
              <wp:posOffset>-1905</wp:posOffset>
            </wp:positionH>
            <wp:positionV relativeFrom="margin">
              <wp:posOffset>8038465</wp:posOffset>
            </wp:positionV>
            <wp:extent cx="2435860" cy="743585"/>
            <wp:effectExtent l="0" t="0" r="0" b="0"/>
            <wp:wrapSquare wrapText="bothSides"/>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PNG"/>
                    <pic:cNvPicPr/>
                  </pic:nvPicPr>
                  <pic:blipFill rotWithShape="1">
                    <a:blip r:embed="rId23">
                      <a:extLst>
                        <a:ext uri="{28A0092B-C50C-407E-A947-70E740481C1C}">
                          <a14:useLocalDpi xmlns:a14="http://schemas.microsoft.com/office/drawing/2010/main" val="0"/>
                        </a:ext>
                      </a:extLst>
                    </a:blip>
                    <a:srcRect l="942" t="4002" r="-1" b="1"/>
                    <a:stretch/>
                  </pic:blipFill>
                  <pic:spPr bwMode="auto">
                    <a:xfrm>
                      <a:off x="0" y="0"/>
                      <a:ext cx="2435860" cy="743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30AC">
        <w:rPr>
          <w:rFonts w:asciiTheme="minorBidi" w:hAnsiTheme="minorBidi" w:hint="cs"/>
          <w:color w:val="0D0D0D" w:themeColor="text1" w:themeTint="F2"/>
          <w:sz w:val="28"/>
          <w:szCs w:val="28"/>
          <w:rtl/>
        </w:rPr>
        <w:t xml:space="preserve"> </w:t>
      </w:r>
      <w:r w:rsidRPr="005D51EB">
        <w:rPr>
          <w:rFonts w:asciiTheme="minorBidi" w:hAnsiTheme="minorBidi" w:hint="cs"/>
          <w:color w:val="0D0D0D" w:themeColor="text1" w:themeTint="F2"/>
          <w:sz w:val="28"/>
          <w:szCs w:val="28"/>
          <w:rtl/>
        </w:rPr>
        <w:t>المعلن</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عنه</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كنفايات</w:t>
      </w:r>
      <w:r w:rsidRPr="005D51EB">
        <w:rPr>
          <w:rFonts w:asciiTheme="minorBidi" w:hAnsiTheme="minorBidi"/>
          <w:color w:val="0D0D0D" w:themeColor="text1" w:themeTint="F2"/>
          <w:sz w:val="28"/>
          <w:szCs w:val="28"/>
        </w:rPr>
        <w:t>.</w:t>
      </w:r>
      <w:r w:rsidR="00593A6D">
        <w:rPr>
          <w:rFonts w:asciiTheme="minorBidi" w:hAnsiTheme="minorBidi" w:hint="cs"/>
          <w:color w:val="0D0D0D" w:themeColor="text1" w:themeTint="F2"/>
          <w:sz w:val="28"/>
          <w:szCs w:val="28"/>
          <w:rtl/>
        </w:rPr>
        <w:t xml:space="preserve">     </w:t>
      </w:r>
      <w:r w:rsidR="006230AC">
        <w:rPr>
          <w:rFonts w:asciiTheme="minorBidi" w:hAnsiTheme="minorBidi" w:hint="cs"/>
          <w:color w:val="0D0D0D" w:themeColor="text1" w:themeTint="F2"/>
          <w:sz w:val="28"/>
          <w:szCs w:val="28"/>
          <w:rtl/>
        </w:rPr>
        <w:t xml:space="preserve">إن </w:t>
      </w:r>
      <w:r w:rsidRPr="005D51EB">
        <w:rPr>
          <w:rFonts w:asciiTheme="minorBidi" w:hAnsiTheme="minorBidi" w:hint="cs"/>
          <w:color w:val="0D0D0D" w:themeColor="text1" w:themeTint="F2"/>
          <w:sz w:val="28"/>
          <w:szCs w:val="28"/>
          <w:rtl/>
        </w:rPr>
        <w:t>النفايات</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الضعيفة</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الإشعاع</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جداً</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والنفايات</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الضعيفة</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الإشعاع</w:t>
      </w:r>
      <w:r>
        <w:rPr>
          <w:rFonts w:asciiTheme="minorBidi" w:hAnsiTheme="minorBidi" w:hint="cs"/>
          <w:color w:val="0D0D0D" w:themeColor="text1" w:themeTint="F2"/>
          <w:sz w:val="28"/>
          <w:szCs w:val="28"/>
          <w:rtl/>
        </w:rPr>
        <w:t xml:space="preserve"> </w:t>
      </w:r>
      <w:r w:rsidRPr="005D51EB">
        <w:rPr>
          <w:rFonts w:asciiTheme="minorBidi" w:hAnsiTheme="minorBidi" w:hint="cs"/>
          <w:color w:val="0D0D0D" w:themeColor="text1" w:themeTint="F2"/>
          <w:sz w:val="28"/>
          <w:szCs w:val="28"/>
          <w:rtl/>
        </w:rPr>
        <w:t>كلاهما</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يمثل</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خطراً</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محتملاً</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لفترات</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لا</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تتجاوز</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بضعة</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قرون</w:t>
      </w:r>
      <w:r w:rsidRPr="005D51EB">
        <w:rPr>
          <w:rFonts w:asciiTheme="minorBidi" w:hAnsiTheme="minorBidi"/>
          <w:color w:val="0D0D0D" w:themeColor="text1" w:themeTint="F2"/>
          <w:sz w:val="28"/>
          <w:szCs w:val="28"/>
        </w:rPr>
        <w:t>.</w:t>
      </w:r>
      <w:r>
        <w:rPr>
          <w:rFonts w:asciiTheme="minorBidi" w:hAnsiTheme="minorBidi" w:hint="cs"/>
          <w:color w:val="0D0D0D" w:themeColor="text1" w:themeTint="F2"/>
          <w:sz w:val="28"/>
          <w:szCs w:val="28"/>
          <w:rtl/>
        </w:rPr>
        <w:t xml:space="preserve"> </w:t>
      </w:r>
      <w:r w:rsidRPr="005D51EB">
        <w:rPr>
          <w:rFonts w:asciiTheme="minorBidi" w:hAnsiTheme="minorBidi" w:hint="cs"/>
          <w:color w:val="0D0D0D" w:themeColor="text1" w:themeTint="F2"/>
          <w:sz w:val="28"/>
          <w:szCs w:val="28"/>
          <w:rtl/>
        </w:rPr>
        <w:t>ويمكن</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احتواؤها</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بأمان</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في</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مرفق</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قريب</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من</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السطح</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وقد</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تم</w:t>
      </w:r>
      <w:r>
        <w:rPr>
          <w:rFonts w:asciiTheme="minorBidi" w:hAnsiTheme="minorBidi" w:hint="cs"/>
          <w:color w:val="0D0D0D" w:themeColor="text1" w:themeTint="F2"/>
          <w:sz w:val="28"/>
          <w:szCs w:val="28"/>
          <w:rtl/>
        </w:rPr>
        <w:t xml:space="preserve"> </w:t>
      </w:r>
      <w:r w:rsidRPr="005D51EB">
        <w:rPr>
          <w:rFonts w:asciiTheme="minorBidi" w:hAnsiTheme="minorBidi" w:hint="cs"/>
          <w:color w:val="0D0D0D" w:themeColor="text1" w:themeTint="F2"/>
          <w:sz w:val="28"/>
          <w:szCs w:val="28"/>
          <w:rtl/>
        </w:rPr>
        <w:t>بنجاح</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اختيار</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مواقع</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نحو</w:t>
      </w:r>
      <w:r>
        <w:rPr>
          <w:rFonts w:asciiTheme="minorBidi" w:hAnsiTheme="minorBidi"/>
          <w:color w:val="0D0D0D" w:themeColor="text1" w:themeTint="F2"/>
          <w:sz w:val="28"/>
          <w:szCs w:val="28"/>
        </w:rPr>
        <w:t xml:space="preserve"> 140 </w:t>
      </w:r>
      <w:r w:rsidRPr="005D51EB">
        <w:rPr>
          <w:rFonts w:asciiTheme="minorBidi" w:hAnsiTheme="minorBidi" w:hint="cs"/>
          <w:color w:val="0D0D0D" w:themeColor="text1" w:themeTint="F2"/>
          <w:sz w:val="28"/>
          <w:szCs w:val="28"/>
          <w:rtl/>
        </w:rPr>
        <w:t>مرفقاً</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للتخلص</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قرب</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سطح</w:t>
      </w:r>
      <w:r>
        <w:rPr>
          <w:rFonts w:asciiTheme="minorBidi" w:hAnsiTheme="minorBidi" w:hint="cs"/>
          <w:color w:val="0D0D0D" w:themeColor="text1" w:themeTint="F2"/>
          <w:sz w:val="28"/>
          <w:szCs w:val="28"/>
          <w:rtl/>
        </w:rPr>
        <w:t xml:space="preserve"> </w:t>
      </w:r>
      <w:r w:rsidRPr="005D51EB">
        <w:rPr>
          <w:rFonts w:asciiTheme="minorBidi" w:hAnsiTheme="minorBidi" w:hint="cs"/>
          <w:color w:val="0D0D0D" w:themeColor="text1" w:themeTint="F2"/>
          <w:sz w:val="28"/>
          <w:szCs w:val="28"/>
          <w:rtl/>
        </w:rPr>
        <w:t>الأرض</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في</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جميع</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أنحاء</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العالم،</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وجارٍ</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تشغيلها،</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أو</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ربما</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تكون</w:t>
      </w:r>
      <w:r>
        <w:rPr>
          <w:rFonts w:asciiTheme="minorBidi" w:hAnsiTheme="minorBidi" w:hint="cs"/>
          <w:color w:val="0D0D0D" w:themeColor="text1" w:themeTint="F2"/>
          <w:sz w:val="28"/>
          <w:szCs w:val="28"/>
          <w:rtl/>
        </w:rPr>
        <w:t xml:space="preserve"> </w:t>
      </w:r>
      <w:r w:rsidRPr="005D51EB">
        <w:rPr>
          <w:rFonts w:asciiTheme="minorBidi" w:hAnsiTheme="minorBidi" w:hint="cs"/>
          <w:color w:val="0D0D0D" w:themeColor="text1" w:themeTint="F2"/>
          <w:sz w:val="28"/>
          <w:szCs w:val="28"/>
          <w:rtl/>
        </w:rPr>
        <w:t>قد</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أُغلِقت</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بالفعل</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وثمة</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lastRenderedPageBreak/>
        <w:t>حلول</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فعالة</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للتخلص</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من</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النفايات</w:t>
      </w:r>
      <w:r>
        <w:rPr>
          <w:rFonts w:asciiTheme="minorBidi" w:hAnsiTheme="minorBidi" w:hint="cs"/>
          <w:color w:val="0D0D0D" w:themeColor="text1" w:themeTint="F2"/>
          <w:sz w:val="28"/>
          <w:szCs w:val="28"/>
          <w:rtl/>
        </w:rPr>
        <w:t xml:space="preserve"> </w:t>
      </w:r>
      <w:r w:rsidRPr="005D51EB">
        <w:rPr>
          <w:rFonts w:asciiTheme="minorBidi" w:hAnsiTheme="minorBidi" w:hint="cs"/>
          <w:color w:val="0D0D0D" w:themeColor="text1" w:themeTint="F2"/>
          <w:sz w:val="28"/>
          <w:szCs w:val="28"/>
          <w:rtl/>
        </w:rPr>
        <w:t>الضعيفة</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الإشعاع</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جداً</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وهي</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الخنادق</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السطحية</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من</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نوع</w:t>
      </w:r>
      <w:r>
        <w:rPr>
          <w:rFonts w:asciiTheme="minorBidi" w:hAnsiTheme="minorBidi" w:hint="cs"/>
          <w:color w:val="0D0D0D" w:themeColor="text1" w:themeTint="F2"/>
          <w:sz w:val="28"/>
          <w:szCs w:val="28"/>
          <w:rtl/>
        </w:rPr>
        <w:t xml:space="preserve"> </w:t>
      </w:r>
      <w:r w:rsidRPr="005D51EB">
        <w:rPr>
          <w:rFonts w:asciiTheme="minorBidi" w:hAnsiTheme="minorBidi" w:hint="cs"/>
          <w:color w:val="0D0D0D" w:themeColor="text1" w:themeTint="F2"/>
          <w:sz w:val="28"/>
          <w:szCs w:val="28"/>
          <w:rtl/>
        </w:rPr>
        <w:t>المَكَبّات</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باستخدام</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نظم</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الحواجز</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المحدودة</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وتعتمد</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حلول</w:t>
      </w:r>
      <w:r>
        <w:rPr>
          <w:rFonts w:asciiTheme="minorBidi" w:hAnsiTheme="minorBidi" w:hint="cs"/>
          <w:color w:val="0D0D0D" w:themeColor="text1" w:themeTint="F2"/>
          <w:sz w:val="28"/>
          <w:szCs w:val="28"/>
          <w:rtl/>
        </w:rPr>
        <w:t xml:space="preserve"> </w:t>
      </w:r>
      <w:r w:rsidRPr="005D51EB">
        <w:rPr>
          <w:rFonts w:asciiTheme="minorBidi" w:hAnsiTheme="minorBidi" w:hint="cs"/>
          <w:color w:val="0D0D0D" w:themeColor="text1" w:themeTint="F2"/>
          <w:sz w:val="28"/>
          <w:szCs w:val="28"/>
          <w:rtl/>
        </w:rPr>
        <w:t>التخلص</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من</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النفايات</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الضعيفة</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الإشعاع</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على</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مزيج</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من</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خصائص</w:t>
      </w:r>
      <w:r>
        <w:rPr>
          <w:rFonts w:asciiTheme="minorBidi" w:hAnsiTheme="minorBidi" w:hint="cs"/>
          <w:color w:val="0D0D0D" w:themeColor="text1" w:themeTint="F2"/>
          <w:sz w:val="28"/>
          <w:szCs w:val="28"/>
          <w:rtl/>
        </w:rPr>
        <w:t xml:space="preserve"> </w:t>
      </w:r>
      <w:r w:rsidRPr="005D51EB">
        <w:rPr>
          <w:rFonts w:asciiTheme="minorBidi" w:hAnsiTheme="minorBidi" w:hint="cs"/>
          <w:color w:val="0D0D0D" w:themeColor="text1" w:themeTint="F2"/>
          <w:sz w:val="28"/>
          <w:szCs w:val="28"/>
          <w:rtl/>
        </w:rPr>
        <w:t>الموقع</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والحواجز</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الهندسية</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مثل</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البطانات،</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وأقبية</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التخلص</w:t>
      </w:r>
      <w:r>
        <w:rPr>
          <w:rFonts w:asciiTheme="minorBidi" w:hAnsiTheme="minorBidi" w:hint="cs"/>
          <w:color w:val="0D0D0D" w:themeColor="text1" w:themeTint="F2"/>
          <w:sz w:val="28"/>
          <w:szCs w:val="28"/>
          <w:rtl/>
        </w:rPr>
        <w:t xml:space="preserve"> </w:t>
      </w:r>
      <w:r w:rsidRPr="005D51EB">
        <w:rPr>
          <w:rFonts w:asciiTheme="minorBidi" w:hAnsiTheme="minorBidi" w:hint="cs"/>
          <w:color w:val="0D0D0D" w:themeColor="text1" w:themeTint="F2"/>
          <w:sz w:val="28"/>
          <w:szCs w:val="28"/>
          <w:rtl/>
        </w:rPr>
        <w:t>الخرسانية،</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وأغطية</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تتوفر</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بها</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سمات</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التناوب</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بين</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العزل</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غير</w:t>
      </w:r>
      <w:r>
        <w:rPr>
          <w:rFonts w:asciiTheme="minorBidi" w:hAnsiTheme="minorBidi" w:hint="cs"/>
          <w:color w:val="0D0D0D" w:themeColor="text1" w:themeTint="F2"/>
          <w:sz w:val="28"/>
          <w:szCs w:val="28"/>
          <w:rtl/>
        </w:rPr>
        <w:t xml:space="preserve"> </w:t>
      </w:r>
      <w:r w:rsidRPr="005D51EB">
        <w:rPr>
          <w:rFonts w:asciiTheme="minorBidi" w:hAnsiTheme="minorBidi" w:hint="cs"/>
          <w:color w:val="0D0D0D" w:themeColor="text1" w:themeTint="F2"/>
          <w:sz w:val="28"/>
          <w:szCs w:val="28"/>
          <w:rtl/>
        </w:rPr>
        <w:t>المُنفِذ</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وتحويل</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المياه،</w:t>
      </w:r>
      <w:r>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وذلك</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من</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أجل</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توفير</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الحماية</w:t>
      </w:r>
      <w:r w:rsidRPr="005D51EB">
        <w:rPr>
          <w:rFonts w:asciiTheme="minorBidi" w:hAnsiTheme="minorBidi"/>
          <w:color w:val="0D0D0D" w:themeColor="text1" w:themeTint="F2"/>
          <w:sz w:val="28"/>
          <w:szCs w:val="28"/>
        </w:rPr>
        <w:t xml:space="preserve"> </w:t>
      </w:r>
      <w:r w:rsidRPr="005D51EB">
        <w:rPr>
          <w:rFonts w:asciiTheme="minorBidi" w:hAnsiTheme="minorBidi" w:hint="cs"/>
          <w:color w:val="0D0D0D" w:themeColor="text1" w:themeTint="F2"/>
          <w:sz w:val="28"/>
          <w:szCs w:val="28"/>
          <w:rtl/>
        </w:rPr>
        <w:t>المطلوبة</w:t>
      </w:r>
      <w:r w:rsidR="005544E5" w:rsidRPr="005544E5">
        <w:rPr>
          <w:rFonts w:ascii="AdobeArabic-Regular" w:cs="AdobeArabic-Regular" w:hint="cs"/>
          <w:sz w:val="26"/>
          <w:szCs w:val="26"/>
          <w:rtl/>
        </w:rPr>
        <w:t xml:space="preserve"> </w:t>
      </w:r>
    </w:p>
    <w:p w:rsidR="00DA2BA4" w:rsidRDefault="005544E5" w:rsidP="00593A6D">
      <w:pPr>
        <w:rPr>
          <w:rFonts w:asciiTheme="minorBidi" w:hAnsiTheme="minorBidi"/>
          <w:color w:val="0D0D0D" w:themeColor="text1" w:themeTint="F2"/>
          <w:sz w:val="28"/>
          <w:szCs w:val="28"/>
          <w:rtl/>
        </w:rPr>
      </w:pPr>
      <w:r w:rsidRPr="005544E5">
        <w:rPr>
          <w:rFonts w:asciiTheme="minorBidi" w:hAnsiTheme="minorBidi" w:hint="cs"/>
          <w:color w:val="0D0D0D" w:themeColor="text1" w:themeTint="F2"/>
          <w:sz w:val="28"/>
          <w:szCs w:val="28"/>
          <w:rtl/>
        </w:rPr>
        <w:t>وقد</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تمثل</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النفايات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المتوسطة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الإشعاع</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والنفايات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القوية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الإشعاع</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والوقود</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المستهلك</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المعلن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عنه</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كنفايات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خطراً</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لفترات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تتجاوز</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مئات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الآلاف</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السنين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لذا</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فهي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تتطلب</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التخلص</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منها</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في</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بيئة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جيولوجية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مستقرة،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قادرة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على</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ضمان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الأمان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في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الأمد</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الطويل</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دون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تدخل</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بشري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لعدة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آلاف</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السن</w:t>
      </w:r>
      <w:r w:rsidR="00593A6D">
        <w:rPr>
          <w:rFonts w:asciiTheme="minorBidi" w:hAnsiTheme="minorBidi" w:hint="cs"/>
          <w:color w:val="0D0D0D" w:themeColor="text1" w:themeTint="F2"/>
          <w:sz w:val="28"/>
          <w:szCs w:val="28"/>
          <w:rtl/>
        </w:rPr>
        <w:t>ين</w:t>
      </w:r>
      <w:r w:rsidRPr="005544E5">
        <w:rPr>
          <w:rFonts w:asciiTheme="minorBidi" w:hAnsiTheme="minorBidi"/>
          <w:color w:val="0D0D0D" w:themeColor="text1" w:themeTint="F2"/>
          <w:sz w:val="28"/>
          <w:szCs w:val="28"/>
        </w:rPr>
        <w:t>)</w:t>
      </w:r>
      <w:r w:rsidR="00593A6D">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في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حالة</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النفايات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المتوسطة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الإشعاع</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أو</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عدة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مئات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آلاف</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السنين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في</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حالة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النفايات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القوية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الإشعاع</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والوقود</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المستهلَك</w:t>
      </w:r>
      <w:r w:rsidRPr="005544E5">
        <w:rPr>
          <w:rFonts w:asciiTheme="minorBidi" w:hAnsiTheme="minorBidi"/>
          <w:color w:val="0D0D0D" w:themeColor="text1" w:themeTint="F2"/>
          <w:sz w:val="28"/>
          <w:szCs w:val="28"/>
        </w:rPr>
        <w:t>(</w:t>
      </w:r>
      <w:r w:rsidR="00593A6D">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وقد</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أصبحت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عمليات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التخلص</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النفايات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الضعيفة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الإشعاع</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والنفايات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المتوسطة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الإشعاع</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راسخة،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وجارٍ</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تشغيل</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العديد</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من</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مرافق</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التخلص</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الجيولوجي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النفايات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الضعيفة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الإشعاع</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والنفايات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المتوسطة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الإشعاع</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في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جميع</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أنحاء</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العالم</w:t>
      </w:r>
      <w:r w:rsidRPr="005544E5">
        <w:rPr>
          <w:rFonts w:asciiTheme="minorBidi" w:hAnsiTheme="minorBidi"/>
          <w:color w:val="0D0D0D" w:themeColor="text1" w:themeTint="F2"/>
          <w:sz w:val="28"/>
          <w:szCs w:val="28"/>
        </w:rPr>
        <w:t>.</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وهناك</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بضعة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بلدا</w:t>
      </w:r>
      <w:r w:rsidR="00593A6D">
        <w:rPr>
          <w:rFonts w:asciiTheme="minorBidi" w:hAnsiTheme="minorBidi" w:hint="cs"/>
          <w:color w:val="0D0D0D" w:themeColor="text1" w:themeTint="F2"/>
          <w:sz w:val="28"/>
          <w:szCs w:val="28"/>
          <w:rtl/>
        </w:rPr>
        <w:t xml:space="preserve">ن </w:t>
      </w:r>
      <w:r w:rsidRPr="005544E5">
        <w:rPr>
          <w:rFonts w:asciiTheme="minorBidi" w:hAnsiTheme="minorBidi"/>
          <w:color w:val="0D0D0D" w:themeColor="text1" w:themeTint="F2"/>
          <w:sz w:val="28"/>
          <w:szCs w:val="28"/>
        </w:rPr>
        <w:t>)</w:t>
      </w:r>
      <w:r w:rsidRPr="005544E5">
        <w:rPr>
          <w:rFonts w:asciiTheme="minorBidi" w:hAnsiTheme="minorBidi" w:hint="cs"/>
          <w:color w:val="0D0D0D" w:themeColor="text1" w:themeTint="F2"/>
          <w:sz w:val="28"/>
          <w:szCs w:val="28"/>
          <w:rtl/>
        </w:rPr>
        <w:t>السويد</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وفنلندا</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وفرنسا</w:t>
      </w:r>
      <w:r w:rsidR="00593A6D">
        <w:rPr>
          <w:rFonts w:asciiTheme="minorBidi" w:hAnsiTheme="minorBidi"/>
          <w:color w:val="0D0D0D" w:themeColor="text1" w:themeTint="F2"/>
          <w:sz w:val="28"/>
          <w:szCs w:val="28"/>
        </w:rPr>
        <w:t>(</w:t>
      </w:r>
      <w:r w:rsidR="00593A6D">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في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مرحلة</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متقدمة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تطوير</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مرافق</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للتخلص</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الجيولوجي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النفايات</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القوية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الإشعاع</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بما</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في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ذلك</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الوقود</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المستهلك،</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ومن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المتوقع</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أن</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يبدأ</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تشغيل</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تلك</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المرافق</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بحلول</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عام</w:t>
      </w:r>
      <w:r w:rsidRPr="005544E5">
        <w:rPr>
          <w:rFonts w:asciiTheme="minorBidi" w:hAnsiTheme="minorBidi"/>
          <w:color w:val="0D0D0D" w:themeColor="text1" w:themeTint="F2"/>
          <w:sz w:val="28"/>
          <w:szCs w:val="28"/>
        </w:rPr>
        <w:t xml:space="preserve"> 2025 </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وعلى</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الرغم</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قصص</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النجاح</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المذكورة،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يظل</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تنفيذ</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استراتيجيات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التخلص</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واحداً</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أعظم</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التحديات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المستمرة</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التي</w:t>
      </w:r>
      <w:r w:rsidRPr="005544E5">
        <w:rPr>
          <w:rFonts w:asciiTheme="minorBidi" w:hAnsiTheme="minorBidi"/>
          <w:color w:val="0D0D0D" w:themeColor="text1" w:themeTint="F2"/>
          <w:sz w:val="28"/>
          <w:szCs w:val="28"/>
        </w:rPr>
        <w:t xml:space="preserve"> </w:t>
      </w:r>
      <w:proofErr w:type="spellStart"/>
      <w:r w:rsidRPr="005544E5">
        <w:rPr>
          <w:rFonts w:asciiTheme="minorBidi" w:hAnsiTheme="minorBidi" w:hint="cs"/>
          <w:color w:val="0D0D0D" w:themeColor="text1" w:themeTint="F2"/>
          <w:sz w:val="28"/>
          <w:szCs w:val="28"/>
          <w:rtl/>
        </w:rPr>
        <w:t>يواجهها</w:t>
      </w:r>
      <w:proofErr w:type="spellEnd"/>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العديد</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الدول</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الأعضاء</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في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مجال</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التصرف</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في</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الوقود</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المستهلك</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والنفايات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المشعة</w:t>
      </w:r>
      <w:r w:rsidRPr="005544E5">
        <w:rPr>
          <w:rFonts w:asciiTheme="minorBidi" w:hAnsiTheme="minorBidi"/>
          <w:color w:val="0D0D0D" w:themeColor="text1" w:themeTint="F2"/>
          <w:sz w:val="28"/>
          <w:szCs w:val="28"/>
        </w:rPr>
        <w:t>.</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ومن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الناحية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التقنية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ومن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منظور</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الأمان،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يعدّ</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التخلص</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الجيولوجي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مُجدياً</w:t>
      </w:r>
      <w:r w:rsidR="00593A6D">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وقد</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وُجِد</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أن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مختلف</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أنواع</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الصخور</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العائلة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مناسبة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للتخلص</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الجيولوجي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المأمون،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ووُضِعت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ملفات</w:t>
      </w:r>
      <w:r>
        <w:rPr>
          <w:rFonts w:asciiTheme="minorBidi" w:hAnsiTheme="minorBidi" w:hint="cs"/>
          <w:color w:val="0D0D0D" w:themeColor="text1" w:themeTint="F2"/>
          <w:sz w:val="28"/>
          <w:szCs w:val="28"/>
          <w:rtl/>
        </w:rPr>
        <w:t xml:space="preserve"> تبين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حالة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الأمان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لأغراض</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التخلص</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في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الصخور</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البلوريّة</w:t>
      </w:r>
      <w:r w:rsidRPr="005544E5">
        <w:rPr>
          <w:rFonts w:asciiTheme="minorBidi" w:hAnsiTheme="minorBidi"/>
          <w:color w:val="0D0D0D" w:themeColor="text1" w:themeTint="F2"/>
          <w:sz w:val="28"/>
          <w:szCs w:val="28"/>
        </w:rPr>
        <w:t>)</w:t>
      </w:r>
      <w:r w:rsidR="00593A6D">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على</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سبيل</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المثال</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في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فنلندا</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والسويد</w:t>
      </w:r>
      <w:r w:rsidRPr="005544E5">
        <w:rPr>
          <w:rFonts w:asciiTheme="minorBidi" w:hAnsiTheme="minorBidi"/>
          <w:color w:val="0D0D0D" w:themeColor="text1" w:themeTint="F2"/>
          <w:sz w:val="28"/>
          <w:szCs w:val="28"/>
        </w:rPr>
        <w:t>(</w:t>
      </w:r>
      <w:r w:rsidRPr="005544E5">
        <w:rPr>
          <w:rFonts w:asciiTheme="minorBidi" w:hAnsiTheme="minorBidi" w:hint="cs"/>
          <w:color w:val="0D0D0D" w:themeColor="text1" w:themeTint="F2"/>
          <w:sz w:val="28"/>
          <w:szCs w:val="28"/>
          <w:rtl/>
        </w:rPr>
        <w:t>،</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وفي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الصخور</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الرسوبية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أي</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الطَفليّة</w:t>
      </w:r>
      <w:r w:rsidRPr="005544E5">
        <w:rPr>
          <w:rFonts w:asciiTheme="minorBidi" w:hAnsiTheme="minorBidi"/>
          <w:color w:val="0D0D0D" w:themeColor="text1" w:themeTint="F2"/>
          <w:sz w:val="28"/>
          <w:szCs w:val="28"/>
        </w:rPr>
        <w:t>( )</w:t>
      </w:r>
      <w:r w:rsidRPr="005544E5">
        <w:rPr>
          <w:rFonts w:asciiTheme="minorBidi" w:hAnsiTheme="minorBidi" w:hint="cs"/>
          <w:color w:val="0D0D0D" w:themeColor="text1" w:themeTint="F2"/>
          <w:sz w:val="28"/>
          <w:szCs w:val="28"/>
          <w:rtl/>
        </w:rPr>
        <w:t>على</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سبيل</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المثال</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في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فرنسا</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وفي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الصخور</w:t>
      </w:r>
      <w:r w:rsidRPr="005544E5">
        <w:rPr>
          <w:rFonts w:asciiTheme="minorBidi" w:hAnsiTheme="minorBidi"/>
          <w:color w:val="0D0D0D" w:themeColor="text1" w:themeTint="F2"/>
          <w:sz w:val="28"/>
          <w:szCs w:val="28"/>
        </w:rPr>
        <w:t xml:space="preserve"> </w:t>
      </w:r>
      <w:proofErr w:type="spellStart"/>
      <w:r w:rsidRPr="005544E5">
        <w:rPr>
          <w:rFonts w:asciiTheme="minorBidi" w:hAnsiTheme="minorBidi" w:hint="cs"/>
          <w:color w:val="0D0D0D" w:themeColor="text1" w:themeTint="F2"/>
          <w:sz w:val="28"/>
          <w:szCs w:val="28"/>
          <w:rtl/>
        </w:rPr>
        <w:t>البَخرِّية</w:t>
      </w:r>
      <w:proofErr w:type="spellEnd"/>
      <w:r w:rsidR="00F775FB">
        <w:rPr>
          <w:rFonts w:asciiTheme="minorBidi" w:hAnsiTheme="minorBidi"/>
          <w:color w:val="0D0D0D" w:themeColor="text1" w:themeTint="F2"/>
          <w:sz w:val="28"/>
          <w:szCs w:val="28"/>
        </w:rPr>
        <w:t>)</w:t>
      </w:r>
      <w:r>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أي</w:t>
      </w:r>
      <w:r w:rsidRPr="005544E5">
        <w:rPr>
          <w:rFonts w:asciiTheme="minorBidi" w:hAnsiTheme="minorBidi"/>
          <w:color w:val="0D0D0D" w:themeColor="text1" w:themeTint="F2"/>
          <w:sz w:val="28"/>
          <w:szCs w:val="28"/>
        </w:rPr>
        <w:t xml:space="preserve"> </w:t>
      </w:r>
      <w:r w:rsidR="00F775FB">
        <w:rPr>
          <w:rFonts w:asciiTheme="minorBidi" w:hAnsiTheme="minorBidi" w:hint="cs"/>
          <w:color w:val="0D0D0D" w:themeColor="text1" w:themeTint="F2"/>
          <w:sz w:val="28"/>
          <w:szCs w:val="28"/>
          <w:rtl/>
        </w:rPr>
        <w:t>الملحيّة</w:t>
      </w:r>
      <w:r w:rsidRPr="005544E5">
        <w:rPr>
          <w:rFonts w:asciiTheme="minorBidi" w:hAnsiTheme="minorBidi"/>
          <w:color w:val="0D0D0D" w:themeColor="text1" w:themeTint="F2"/>
          <w:sz w:val="28"/>
          <w:szCs w:val="28"/>
        </w:rPr>
        <w:t>)</w:t>
      </w:r>
      <w:r w:rsidR="00F775FB">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على</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سبيل</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المثال</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في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ألمانيا</w:t>
      </w:r>
      <w:r w:rsidRPr="005544E5">
        <w:rPr>
          <w:rFonts w:asciiTheme="minorBidi" w:hAnsiTheme="minorBidi"/>
          <w:color w:val="0D0D0D" w:themeColor="text1" w:themeTint="F2"/>
          <w:sz w:val="28"/>
          <w:szCs w:val="28"/>
        </w:rPr>
        <w:t>(</w:t>
      </w:r>
      <w:r w:rsidR="00593A6D">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وفي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البداية،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يتم</w:t>
      </w:r>
      <w:r>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تقدير</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مدى</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ملاءمة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الموقع</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خلال</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القيام</w:t>
      </w:r>
      <w:r w:rsidR="00593A6D">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على</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سبيل</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المثال،</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بتقييم</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ما</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إذا</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كانت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مخاطر</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النشاط</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الزلزالي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أو</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النشاط</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البركاني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أو</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وجود</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موارد</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طبيعية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تحول</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دون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إيوائه</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لمرفق</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تخلص</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جيولوجي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وبمزيد</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التحرّي</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تُحدَّد</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خصائص</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الموقع</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إلى</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مرحلة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يمكن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فيها</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فهم</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السمات</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والعمليات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الطبيعية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ذات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الصلة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بثقة،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خاصةً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فيما</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يتعلق</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بكيفية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إسهامها</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في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احتواء</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وعزل</w:t>
      </w:r>
      <w:r w:rsidRPr="005544E5">
        <w:rPr>
          <w:rFonts w:asciiTheme="minorBidi" w:hAnsiTheme="minorBidi"/>
          <w:color w:val="0D0D0D" w:themeColor="text1" w:themeTint="F2"/>
          <w:sz w:val="28"/>
          <w:szCs w:val="28"/>
        </w:rPr>
        <w:t xml:space="preserve"> </w:t>
      </w:r>
      <w:proofErr w:type="spellStart"/>
      <w:r w:rsidRPr="005544E5">
        <w:rPr>
          <w:rFonts w:asciiTheme="minorBidi" w:hAnsiTheme="minorBidi" w:hint="cs"/>
          <w:color w:val="0D0D0D" w:themeColor="text1" w:themeTint="F2"/>
          <w:sz w:val="28"/>
          <w:szCs w:val="28"/>
          <w:rtl/>
        </w:rPr>
        <w:t>النويدات</w:t>
      </w:r>
      <w:proofErr w:type="spellEnd"/>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المشعة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الموجودة</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في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النفايات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والوقود</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المستهلَ</w:t>
      </w:r>
      <w:r w:rsidR="00593A6D">
        <w:rPr>
          <w:rFonts w:asciiTheme="minorBidi" w:hAnsiTheme="minorBidi" w:hint="cs"/>
          <w:color w:val="0D0D0D" w:themeColor="text1" w:themeTint="F2"/>
          <w:sz w:val="28"/>
          <w:szCs w:val="28"/>
          <w:rtl/>
        </w:rPr>
        <w:t>ك،</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وبالتالي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كيفية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إسهامها</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في</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تحقيق</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الأمان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على</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المدى</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الطويل</w:t>
      </w:r>
      <w:r w:rsidRPr="005544E5">
        <w:rPr>
          <w:rFonts w:asciiTheme="minorBidi" w:hAnsiTheme="minorBidi"/>
          <w:color w:val="0D0D0D" w:themeColor="text1" w:themeTint="F2"/>
          <w:sz w:val="28"/>
          <w:szCs w:val="28"/>
        </w:rPr>
        <w:t>.</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وبالإضافة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إلى</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خواص</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الموقع</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الطبيعية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المذكورة،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ثمة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سمات</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هندسية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مثل</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شكل</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النفايات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وحزمة</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النفايات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وأي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عوازل</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وأختام</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يمكن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وضعها</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تساهم</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أيضاً</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في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الاحتواء،</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وبالتالي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في</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تحقيق</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الأمان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على</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المدى</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الطويل،</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ويتم</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كذلك</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تحليلها</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وأخذها</w:t>
      </w:r>
      <w:r>
        <w:rPr>
          <w:rFonts w:asciiTheme="minorBidi" w:hAnsiTheme="minorBidi" w:hint="cs"/>
          <w:color w:val="0D0D0D" w:themeColor="text1" w:themeTint="F2"/>
          <w:sz w:val="28"/>
          <w:szCs w:val="28"/>
          <w:rtl/>
        </w:rPr>
        <w:t xml:space="preserve"> </w:t>
      </w:r>
      <w:r w:rsidRPr="005544E5">
        <w:rPr>
          <w:rFonts w:asciiTheme="minorBidi" w:hAnsiTheme="minorBidi" w:hint="cs"/>
          <w:color w:val="0D0D0D" w:themeColor="text1" w:themeTint="F2"/>
          <w:sz w:val="28"/>
          <w:szCs w:val="28"/>
          <w:rtl/>
        </w:rPr>
        <w:t>بعين</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الاعتبار</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وفي</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الواقع،</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تعالَج</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النفايات</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إلى</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أشكال</w:t>
      </w:r>
      <w:r w:rsidRPr="005544E5">
        <w:rPr>
          <w:rFonts w:asciiTheme="minorBidi" w:hAnsiTheme="minorBidi"/>
          <w:color w:val="0D0D0D" w:themeColor="text1" w:themeTint="F2"/>
          <w:sz w:val="28"/>
          <w:szCs w:val="28"/>
        </w:rPr>
        <w:t xml:space="preserve"> </w:t>
      </w:r>
      <w:r w:rsidRPr="005544E5">
        <w:rPr>
          <w:rFonts w:asciiTheme="minorBidi" w:hAnsiTheme="minorBidi" w:hint="cs"/>
          <w:color w:val="0D0D0D" w:themeColor="text1" w:themeTint="F2"/>
          <w:sz w:val="28"/>
          <w:szCs w:val="28"/>
          <w:rtl/>
        </w:rPr>
        <w:t>نفايات</w:t>
      </w:r>
      <w:r w:rsidR="00F20A13">
        <w:rPr>
          <w:rFonts w:asciiTheme="minorBidi" w:hAnsiTheme="minorBidi" w:hint="cs"/>
          <w:color w:val="0D0D0D" w:themeColor="text1" w:themeTint="F2"/>
          <w:sz w:val="28"/>
          <w:szCs w:val="28"/>
          <w:rtl/>
        </w:rPr>
        <w:t xml:space="preserve"> </w:t>
      </w:r>
      <w:r w:rsidR="00F20A13" w:rsidRPr="00F20A13">
        <w:rPr>
          <w:rFonts w:asciiTheme="minorBidi" w:hAnsiTheme="minorBidi" w:hint="cs"/>
          <w:color w:val="0D0D0D" w:themeColor="text1" w:themeTint="F2"/>
          <w:sz w:val="28"/>
          <w:szCs w:val="28"/>
          <w:rtl/>
        </w:rPr>
        <w:t>تحدّ</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من</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انبعاثها</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في</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المدى</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الطويل</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على</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سبيل</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المثال</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من</w:t>
      </w:r>
      <w:r w:rsidR="00F20A13">
        <w:rPr>
          <w:rFonts w:asciiTheme="minorBidi" w:hAnsiTheme="minorBidi" w:hint="cs"/>
          <w:color w:val="0D0D0D" w:themeColor="text1" w:themeTint="F2"/>
          <w:sz w:val="28"/>
          <w:szCs w:val="28"/>
          <w:rtl/>
        </w:rPr>
        <w:t xml:space="preserve"> </w:t>
      </w:r>
      <w:r w:rsidR="00F20A13" w:rsidRPr="00F20A13">
        <w:rPr>
          <w:rFonts w:asciiTheme="minorBidi" w:hAnsiTheme="minorBidi" w:hint="cs"/>
          <w:color w:val="0D0D0D" w:themeColor="text1" w:themeTint="F2"/>
          <w:sz w:val="28"/>
          <w:szCs w:val="28"/>
          <w:rtl/>
        </w:rPr>
        <w:t>مصفوفة</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زجاجية</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للنفايات</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القوية</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الإشعاع</w:t>
      </w:r>
      <w:r w:rsidR="00F20A13" w:rsidRPr="00F20A13">
        <w:rPr>
          <w:rFonts w:asciiTheme="minorBidi" w:hAnsiTheme="minorBidi"/>
          <w:color w:val="0D0D0D" w:themeColor="text1" w:themeTint="F2"/>
          <w:sz w:val="28"/>
          <w:szCs w:val="28"/>
        </w:rPr>
        <w:t>(</w:t>
      </w:r>
      <w:r w:rsidR="00F775FB">
        <w:rPr>
          <w:rFonts w:asciiTheme="minorBidi" w:hAnsiTheme="minorBidi" w:hint="cs"/>
          <w:color w:val="0D0D0D" w:themeColor="text1" w:themeTint="F2"/>
          <w:sz w:val="28"/>
          <w:szCs w:val="28"/>
          <w:rtl/>
        </w:rPr>
        <w:t xml:space="preserve"> </w:t>
      </w:r>
      <w:r w:rsidR="00F20A13" w:rsidRPr="00F20A13">
        <w:rPr>
          <w:rFonts w:asciiTheme="minorBidi" w:hAnsiTheme="minorBidi" w:hint="cs"/>
          <w:color w:val="0D0D0D" w:themeColor="text1" w:themeTint="F2"/>
          <w:sz w:val="28"/>
          <w:szCs w:val="28"/>
          <w:rtl/>
        </w:rPr>
        <w:t>ويجري</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تكييفها</w:t>
      </w:r>
      <w:r w:rsidR="00F20A13">
        <w:rPr>
          <w:rFonts w:asciiTheme="minorBidi" w:hAnsiTheme="minorBidi" w:hint="cs"/>
          <w:color w:val="0D0D0D" w:themeColor="text1" w:themeTint="F2"/>
          <w:sz w:val="28"/>
          <w:szCs w:val="28"/>
          <w:rtl/>
        </w:rPr>
        <w:t xml:space="preserve"> </w:t>
      </w:r>
      <w:r w:rsidR="00F20A13" w:rsidRPr="00F20A13">
        <w:rPr>
          <w:rFonts w:asciiTheme="minorBidi" w:hAnsiTheme="minorBidi" w:hint="cs"/>
          <w:color w:val="0D0D0D" w:themeColor="text1" w:themeTint="F2"/>
          <w:sz w:val="28"/>
          <w:szCs w:val="28"/>
          <w:rtl/>
        </w:rPr>
        <w:t>لاحقاً</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إلى</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عبوات</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مُعَدّة</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للتخلص</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تحول</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دون</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أي</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تلامس</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مع</w:t>
      </w:r>
      <w:r w:rsidR="00F20A13">
        <w:rPr>
          <w:rFonts w:asciiTheme="minorBidi" w:hAnsiTheme="minorBidi" w:hint="cs"/>
          <w:color w:val="0D0D0D" w:themeColor="text1" w:themeTint="F2"/>
          <w:sz w:val="28"/>
          <w:szCs w:val="28"/>
          <w:rtl/>
        </w:rPr>
        <w:t xml:space="preserve"> </w:t>
      </w:r>
      <w:r w:rsidR="00F20A13" w:rsidRPr="00F20A13">
        <w:rPr>
          <w:rFonts w:asciiTheme="minorBidi" w:hAnsiTheme="minorBidi" w:hint="cs"/>
          <w:color w:val="0D0D0D" w:themeColor="text1" w:themeTint="F2"/>
          <w:sz w:val="28"/>
          <w:szCs w:val="28"/>
          <w:rtl/>
        </w:rPr>
        <w:t>الماء</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لفترات</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محددة</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على</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سبيل</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المثال</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عدة</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مئات</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آلاف</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من</w:t>
      </w:r>
      <w:r w:rsidR="00941293">
        <w:rPr>
          <w:rFonts w:asciiTheme="minorBidi" w:hAnsiTheme="minorBidi" w:hint="cs"/>
          <w:color w:val="0D0D0D" w:themeColor="text1" w:themeTint="F2"/>
          <w:sz w:val="28"/>
          <w:szCs w:val="28"/>
          <w:rtl/>
        </w:rPr>
        <w:t xml:space="preserve"> </w:t>
      </w:r>
      <w:r w:rsidR="00F20A13" w:rsidRPr="00F20A13">
        <w:rPr>
          <w:rFonts w:asciiTheme="minorBidi" w:hAnsiTheme="minorBidi" w:hint="cs"/>
          <w:color w:val="0D0D0D" w:themeColor="text1" w:themeTint="F2"/>
          <w:sz w:val="28"/>
          <w:szCs w:val="28"/>
          <w:rtl/>
        </w:rPr>
        <w:t>السنوات</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للحاويات</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النحاسية</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في</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تصميم</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التخلص</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الجيولوجي</w:t>
      </w:r>
      <w:r w:rsidR="00F20A13">
        <w:rPr>
          <w:rFonts w:asciiTheme="minorBidi" w:hAnsiTheme="minorBidi" w:hint="cs"/>
          <w:color w:val="0D0D0D" w:themeColor="text1" w:themeTint="F2"/>
          <w:sz w:val="28"/>
          <w:szCs w:val="28"/>
          <w:rtl/>
        </w:rPr>
        <w:t xml:space="preserve"> </w:t>
      </w:r>
      <w:r w:rsidR="00F20A13" w:rsidRPr="00F20A13">
        <w:rPr>
          <w:rFonts w:asciiTheme="minorBidi" w:hAnsiTheme="minorBidi" w:hint="cs"/>
          <w:color w:val="0D0D0D" w:themeColor="text1" w:themeTint="F2"/>
          <w:sz w:val="28"/>
          <w:szCs w:val="28"/>
          <w:rtl/>
        </w:rPr>
        <w:t>السويدي</w:t>
      </w:r>
      <w:r w:rsidR="00F20A13" w:rsidRPr="00F20A13">
        <w:rPr>
          <w:rFonts w:asciiTheme="minorBidi" w:hAnsiTheme="minorBidi"/>
          <w:color w:val="0D0D0D" w:themeColor="text1" w:themeTint="F2"/>
          <w:sz w:val="28"/>
          <w:szCs w:val="28"/>
        </w:rPr>
        <w:t xml:space="preserve"> </w:t>
      </w:r>
      <w:r w:rsidR="00F20A13" w:rsidRPr="00F20A13">
        <w:rPr>
          <w:rFonts w:asciiTheme="minorBidi" w:hAnsiTheme="minorBidi" w:hint="cs"/>
          <w:color w:val="0D0D0D" w:themeColor="text1" w:themeTint="F2"/>
          <w:sz w:val="28"/>
          <w:szCs w:val="28"/>
          <w:rtl/>
        </w:rPr>
        <w:t>والفنلندي</w:t>
      </w:r>
      <w:r w:rsidR="00F20A13" w:rsidRPr="00F20A13">
        <w:rPr>
          <w:rFonts w:asciiTheme="minorBidi" w:hAnsiTheme="minorBidi"/>
          <w:color w:val="0D0D0D" w:themeColor="text1" w:themeTint="F2"/>
          <w:sz w:val="28"/>
          <w:szCs w:val="28"/>
        </w:rPr>
        <w:t>(</w:t>
      </w:r>
      <w:r w:rsidR="00F775FB" w:rsidRPr="00F775FB">
        <w:rPr>
          <w:rFonts w:asciiTheme="minorBidi" w:hAnsiTheme="minorBidi" w:cs="Arial"/>
          <w:color w:val="0D0D0D" w:themeColor="text1" w:themeTint="F2"/>
          <w:sz w:val="28"/>
          <w:szCs w:val="28"/>
          <w:rtl/>
        </w:rPr>
        <w:t>.</w:t>
      </w:r>
      <w:r w:rsidR="00593A6D">
        <w:rPr>
          <w:rStyle w:val="a7"/>
          <w:rFonts w:asciiTheme="minorBidi" w:hAnsiTheme="minorBidi"/>
          <w:color w:val="0D0D0D" w:themeColor="text1" w:themeTint="F2"/>
          <w:sz w:val="28"/>
          <w:szCs w:val="28"/>
          <w:rtl/>
        </w:rPr>
        <w:footnoteReference w:id="7"/>
      </w:r>
    </w:p>
    <w:p w:rsidR="00621595" w:rsidRPr="00AA5541" w:rsidRDefault="00DA2BA4" w:rsidP="00AA5541">
      <w:pPr>
        <w:bidi w:val="0"/>
        <w:rPr>
          <w:rFonts w:asciiTheme="minorBidi" w:hAnsiTheme="minorBidi"/>
          <w:color w:val="0D0D0D" w:themeColor="text1" w:themeTint="F2"/>
          <w:sz w:val="28"/>
          <w:szCs w:val="28"/>
          <w:rtl/>
        </w:rPr>
      </w:pPr>
      <w:r>
        <w:rPr>
          <w:rFonts w:asciiTheme="minorBidi" w:hAnsiTheme="minorBidi"/>
          <w:color w:val="0D0D0D" w:themeColor="text1" w:themeTint="F2"/>
          <w:sz w:val="28"/>
          <w:szCs w:val="28"/>
          <w:rtl/>
        </w:rPr>
        <w:br w:type="page"/>
      </w:r>
    </w:p>
    <w:p w:rsidR="00AA5541" w:rsidRDefault="00DC46CC" w:rsidP="00AA5541">
      <w:pPr>
        <w:rPr>
          <w:rFonts w:asciiTheme="minorBidi" w:hAnsiTheme="minorBidi"/>
          <w:color w:val="0D0D0D" w:themeColor="text1" w:themeTint="F2"/>
          <w:sz w:val="32"/>
          <w:szCs w:val="32"/>
          <w:rtl/>
          <w:lang w:bidi="ar-SY"/>
        </w:rPr>
      </w:pPr>
      <w:r>
        <w:rPr>
          <w:rFonts w:asciiTheme="minorBidi" w:hAnsiTheme="minorBidi"/>
          <w:noProof/>
          <w:color w:val="0D0D0D" w:themeColor="text1" w:themeTint="F2"/>
          <w:sz w:val="32"/>
          <w:szCs w:val="32"/>
          <w:rtl/>
        </w:rPr>
        <w:lastRenderedPageBreak/>
        <w:pict>
          <v:shape id="_x0000_s1113" type="#_x0000_t106" style="position:absolute;left:0;text-align:left;margin-left:399.65pt;margin-top:-22.05pt;width:110.7pt;height:51.65pt;z-index:251677696" adj="400,23984" fillcolor="#95b3d7 [1940]" strokecolor="#95b3d7 [1940]" strokeweight="1pt">
            <v:fill color2="#dbe5f1 [660]" angle="-45" focus="-50%" type="gradient"/>
            <v:shadow on="t" type="perspective" color="#243f60 [1604]" opacity=".5" offset="1pt" offset2="-3pt"/>
            <v:textbox>
              <w:txbxContent>
                <w:p w:rsidR="00AA5541" w:rsidRPr="00AA5541" w:rsidRDefault="00BB3AE5">
                  <w:pPr>
                    <w:rPr>
                      <w:color w:val="FF0000"/>
                      <w:sz w:val="44"/>
                      <w:szCs w:val="44"/>
                      <w:lang w:bidi="ar-SY"/>
                    </w:rPr>
                  </w:pPr>
                  <w:r>
                    <w:rPr>
                      <w:rFonts w:hint="cs"/>
                      <w:color w:val="FF0000"/>
                      <w:sz w:val="44"/>
                      <w:szCs w:val="44"/>
                      <w:rtl/>
                      <w:lang w:bidi="ar-SY"/>
                    </w:rPr>
                    <w:t>النتائج</w:t>
                  </w:r>
                </w:p>
              </w:txbxContent>
            </v:textbox>
            <w10:wrap anchorx="page"/>
          </v:shape>
        </w:pict>
      </w:r>
    </w:p>
    <w:p w:rsidR="00AA5541" w:rsidRDefault="00AA5541" w:rsidP="00AA5541">
      <w:pPr>
        <w:rPr>
          <w:rFonts w:asciiTheme="minorBidi" w:hAnsiTheme="minorBidi"/>
          <w:color w:val="0D0D0D" w:themeColor="text1" w:themeTint="F2"/>
          <w:sz w:val="32"/>
          <w:szCs w:val="32"/>
          <w:rtl/>
          <w:lang w:bidi="ar-SY"/>
        </w:rPr>
      </w:pPr>
    </w:p>
    <w:p w:rsidR="00AA5541" w:rsidRDefault="00AA5541" w:rsidP="00AA5541">
      <w:pPr>
        <w:rPr>
          <w:rFonts w:asciiTheme="minorBidi" w:hAnsiTheme="minorBidi"/>
          <w:color w:val="0D0D0D" w:themeColor="text1" w:themeTint="F2"/>
          <w:sz w:val="32"/>
          <w:szCs w:val="32"/>
          <w:rtl/>
          <w:lang w:bidi="ar-SY"/>
        </w:rPr>
      </w:pPr>
      <w:r>
        <w:rPr>
          <w:rFonts w:asciiTheme="minorBidi" w:hAnsiTheme="minorBidi" w:hint="cs"/>
          <w:color w:val="0D0D0D" w:themeColor="text1" w:themeTint="F2"/>
          <w:sz w:val="32"/>
          <w:szCs w:val="32"/>
          <w:rtl/>
          <w:lang w:bidi="ar-SY"/>
        </w:rPr>
        <w:t>توصلت في نهاية بحثي إلى عدة نتائج وهي:</w:t>
      </w:r>
    </w:p>
    <w:p w:rsidR="00AA5541" w:rsidRPr="00AA5541" w:rsidRDefault="00AA5541" w:rsidP="00AA5541">
      <w:pPr>
        <w:rPr>
          <w:rFonts w:asciiTheme="minorBidi" w:hAnsiTheme="minorBidi"/>
          <w:color w:val="0D0D0D" w:themeColor="text1" w:themeTint="F2"/>
          <w:sz w:val="32"/>
          <w:szCs w:val="32"/>
        </w:rPr>
      </w:pPr>
      <w:r>
        <w:rPr>
          <w:rFonts w:asciiTheme="minorBidi" w:hAnsiTheme="minorBidi" w:hint="cs"/>
          <w:color w:val="0D0D0D" w:themeColor="text1" w:themeTint="F2"/>
          <w:sz w:val="32"/>
          <w:szCs w:val="32"/>
          <w:rtl/>
          <w:lang w:bidi="ar-SY"/>
        </w:rPr>
        <w:t>1</w:t>
      </w:r>
      <w:r w:rsidRPr="00AA5541">
        <w:rPr>
          <w:rFonts w:asciiTheme="minorBidi" w:hAnsiTheme="minorBidi"/>
          <w:color w:val="0D0D0D" w:themeColor="text1" w:themeTint="F2"/>
          <w:sz w:val="32"/>
          <w:szCs w:val="32"/>
          <w:rtl/>
          <w:lang w:bidi="ar-SY"/>
        </w:rPr>
        <w:t xml:space="preserve">-تكمن الخطورة الحقيقية في النفايات النووية في أن تأثيرها يبقى قائما لفترات طويلة قد تصل إلى مئات الآلاف من السنين </w:t>
      </w:r>
    </w:p>
    <w:p w:rsidR="00AA5541" w:rsidRPr="00AA5541" w:rsidRDefault="00AA5541" w:rsidP="00AA5541">
      <w:pPr>
        <w:rPr>
          <w:rFonts w:asciiTheme="minorBidi" w:hAnsiTheme="minorBidi"/>
          <w:color w:val="0D0D0D" w:themeColor="text1" w:themeTint="F2"/>
          <w:sz w:val="32"/>
          <w:szCs w:val="32"/>
          <w:rtl/>
          <w:lang w:bidi="ar-SY"/>
        </w:rPr>
      </w:pPr>
      <w:r w:rsidRPr="00AA5541">
        <w:rPr>
          <w:rFonts w:asciiTheme="minorBidi" w:hAnsiTheme="minorBidi"/>
          <w:color w:val="0D0D0D" w:themeColor="text1" w:themeTint="F2"/>
          <w:sz w:val="32"/>
          <w:szCs w:val="32"/>
          <w:rtl/>
          <w:lang w:bidi="ar-SY"/>
        </w:rPr>
        <w:t>2-الوطن العربي وعلى الرغم من عدم إنتاجه لهذه النفايات</w:t>
      </w:r>
      <w:r>
        <w:rPr>
          <w:rFonts w:asciiTheme="minorBidi" w:hAnsiTheme="minorBidi" w:hint="cs"/>
          <w:color w:val="0D0D0D" w:themeColor="text1" w:themeTint="F2"/>
          <w:sz w:val="32"/>
          <w:szCs w:val="32"/>
          <w:rtl/>
          <w:lang w:bidi="ar-SY"/>
        </w:rPr>
        <w:t xml:space="preserve"> النووية</w:t>
      </w:r>
      <w:r w:rsidRPr="00AA5541">
        <w:rPr>
          <w:rFonts w:asciiTheme="minorBidi" w:hAnsiTheme="minorBidi"/>
          <w:color w:val="0D0D0D" w:themeColor="text1" w:themeTint="F2"/>
          <w:sz w:val="32"/>
          <w:szCs w:val="32"/>
          <w:rtl/>
          <w:lang w:bidi="ar-SY"/>
        </w:rPr>
        <w:t xml:space="preserve"> إلا أن أراضيه تعد من أكبر المكبات ل</w:t>
      </w:r>
      <w:r>
        <w:rPr>
          <w:rFonts w:asciiTheme="minorBidi" w:hAnsiTheme="minorBidi" w:hint="cs"/>
          <w:color w:val="0D0D0D" w:themeColor="text1" w:themeTint="F2"/>
          <w:sz w:val="32"/>
          <w:szCs w:val="32"/>
          <w:rtl/>
          <w:lang w:bidi="ar-SY"/>
        </w:rPr>
        <w:t xml:space="preserve">ها </w:t>
      </w:r>
    </w:p>
    <w:p w:rsidR="00AA5541" w:rsidRPr="00AA5541" w:rsidRDefault="00AA5541" w:rsidP="00AA5541">
      <w:pPr>
        <w:rPr>
          <w:rFonts w:asciiTheme="minorBidi" w:hAnsiTheme="minorBidi"/>
          <w:color w:val="0D0D0D" w:themeColor="text1" w:themeTint="F2"/>
          <w:sz w:val="32"/>
          <w:szCs w:val="32"/>
          <w:rtl/>
          <w:lang w:bidi="ar-SY"/>
        </w:rPr>
      </w:pPr>
      <w:r w:rsidRPr="00AA5541">
        <w:rPr>
          <w:rFonts w:asciiTheme="minorBidi" w:hAnsiTheme="minorBidi"/>
          <w:color w:val="0D0D0D" w:themeColor="text1" w:themeTint="F2"/>
          <w:sz w:val="32"/>
          <w:szCs w:val="32"/>
          <w:rtl/>
          <w:lang w:bidi="ar-SY"/>
        </w:rPr>
        <w:t xml:space="preserve">3-التخزين هو حل مؤقت لمشكلة النفايات النووية أما الحل الدائم هو التخلص النهائي منها </w:t>
      </w:r>
      <w:r>
        <w:rPr>
          <w:rFonts w:asciiTheme="minorBidi" w:hAnsiTheme="minorBidi" w:hint="cs"/>
          <w:color w:val="0D0D0D" w:themeColor="text1" w:themeTint="F2"/>
          <w:sz w:val="32"/>
          <w:szCs w:val="32"/>
          <w:rtl/>
          <w:lang w:bidi="ar-SY"/>
        </w:rPr>
        <w:t>عن طريق طمرها بحفر عميقة تح</w:t>
      </w:r>
      <w:r w:rsidR="00BB3AE5">
        <w:rPr>
          <w:rFonts w:asciiTheme="minorBidi" w:hAnsiTheme="minorBidi" w:hint="cs"/>
          <w:color w:val="0D0D0D" w:themeColor="text1" w:themeTint="F2"/>
          <w:sz w:val="32"/>
          <w:szCs w:val="32"/>
          <w:rtl/>
          <w:lang w:bidi="ar-SY"/>
        </w:rPr>
        <w:t>ت التربة بعد عدة دراسات للموقع الذي ستدفن به هذه النفايات وشكل النفايات وعمرها النصفي وعدة أمور أخرى دراسة دقيقة</w:t>
      </w:r>
    </w:p>
    <w:p w:rsidR="00AA5541" w:rsidRPr="00AA5541" w:rsidRDefault="00AA5541" w:rsidP="00AA5541">
      <w:pPr>
        <w:rPr>
          <w:rFonts w:asciiTheme="minorBidi" w:hAnsiTheme="minorBidi"/>
          <w:color w:val="0D0D0D" w:themeColor="text1" w:themeTint="F2"/>
          <w:sz w:val="32"/>
          <w:szCs w:val="32"/>
          <w:rtl/>
          <w:lang w:bidi="ar-SY"/>
        </w:rPr>
      </w:pPr>
      <w:r w:rsidRPr="00AA5541">
        <w:rPr>
          <w:rFonts w:asciiTheme="minorBidi" w:hAnsiTheme="minorBidi"/>
          <w:color w:val="0D0D0D" w:themeColor="text1" w:themeTint="F2"/>
          <w:sz w:val="32"/>
          <w:szCs w:val="32"/>
          <w:rtl/>
          <w:lang w:bidi="ar-SY"/>
        </w:rPr>
        <w:t>4-</w:t>
      </w:r>
      <w:r w:rsidRPr="00AA5541">
        <w:rPr>
          <w:rFonts w:asciiTheme="minorBidi" w:hAnsiTheme="minorBidi"/>
          <w:color w:val="0D0D0D" w:themeColor="text1" w:themeTint="F2"/>
          <w:sz w:val="32"/>
          <w:szCs w:val="32"/>
          <w:rtl/>
        </w:rPr>
        <w:t xml:space="preserve">تم إيجاد عدة حلول للتخلص من النفايات الضعيفة ومتوسطة الإشعاع كما أن بعض الدول قد بدأت ببناء مرافق للتخلص من النفايات عالية الإشعاع </w:t>
      </w:r>
    </w:p>
    <w:p w:rsidR="00AA5541" w:rsidRDefault="00AA5541" w:rsidP="00900EFA">
      <w:pPr>
        <w:rPr>
          <w:rFonts w:asciiTheme="minorBidi" w:hAnsiTheme="minorBidi"/>
          <w:color w:val="0D0D0D" w:themeColor="text1" w:themeTint="F2"/>
          <w:sz w:val="32"/>
          <w:szCs w:val="32"/>
          <w:rtl/>
          <w:lang w:bidi="ar-SY"/>
        </w:rPr>
      </w:pPr>
    </w:p>
    <w:p w:rsidR="00782ADB" w:rsidRDefault="00AA5541" w:rsidP="00BB3AE5">
      <w:pPr>
        <w:bidi w:val="0"/>
        <w:rPr>
          <w:rFonts w:asciiTheme="minorBidi" w:hAnsiTheme="minorBidi"/>
          <w:color w:val="0D0D0D" w:themeColor="text1" w:themeTint="F2"/>
          <w:sz w:val="32"/>
          <w:szCs w:val="32"/>
        </w:rPr>
      </w:pPr>
      <w:r>
        <w:rPr>
          <w:rFonts w:asciiTheme="minorBidi" w:hAnsiTheme="minorBidi"/>
          <w:color w:val="0D0D0D" w:themeColor="text1" w:themeTint="F2"/>
          <w:sz w:val="32"/>
          <w:szCs w:val="32"/>
          <w:rtl/>
        </w:rPr>
        <w:br w:type="page"/>
      </w:r>
    </w:p>
    <w:p w:rsidR="00DA2BA4" w:rsidRDefault="00DC46CC" w:rsidP="0016472D">
      <w:pPr>
        <w:rPr>
          <w:rFonts w:asciiTheme="minorBidi" w:hAnsiTheme="minorBidi"/>
          <w:color w:val="0D0D0D" w:themeColor="text1" w:themeTint="F2"/>
          <w:sz w:val="32"/>
          <w:szCs w:val="32"/>
          <w:rtl/>
        </w:rPr>
      </w:pPr>
      <w:r>
        <w:rPr>
          <w:rFonts w:asciiTheme="minorBidi" w:hAnsiTheme="minorBidi"/>
          <w:noProof/>
          <w:color w:val="0D0D0D" w:themeColor="text1" w:themeTint="F2"/>
          <w:sz w:val="32"/>
          <w:szCs w:val="32"/>
          <w:rtl/>
        </w:rPr>
        <w:lastRenderedPageBreak/>
        <w:pict>
          <v:shape id="_x0000_s1099" type="#_x0000_t106" style="position:absolute;left:0;text-align:left;margin-left:396.95pt;margin-top:-10.1pt;width:112.85pt;height:50.4pt;z-index:251670528" adj="2383,25093" fillcolor="white [3201]" strokecolor="#92cddc [1944]" strokeweight="1pt">
            <v:fill color2="#b6dde8 [1304]" focusposition="1" focussize="" focus="100%" type="gradient"/>
            <v:shadow on="t" type="perspective" color="#205867 [1608]" opacity=".5" offset="1pt" offset2="-3pt"/>
            <v:textbox>
              <w:txbxContent>
                <w:p w:rsidR="0016472D" w:rsidRPr="0016472D" w:rsidRDefault="0016472D" w:rsidP="0016472D">
                  <w:pPr>
                    <w:rPr>
                      <w:color w:val="FF0000"/>
                      <w:sz w:val="44"/>
                      <w:szCs w:val="44"/>
                    </w:rPr>
                  </w:pPr>
                  <w:r w:rsidRPr="0016472D">
                    <w:rPr>
                      <w:rFonts w:asciiTheme="minorBidi" w:hAnsiTheme="minorBidi" w:hint="cs"/>
                      <w:color w:val="FF0000"/>
                      <w:sz w:val="44"/>
                      <w:szCs w:val="44"/>
                      <w:rtl/>
                    </w:rPr>
                    <w:t>المراجع</w:t>
                  </w:r>
                </w:p>
              </w:txbxContent>
            </v:textbox>
            <w10:wrap anchorx="page"/>
          </v:shape>
        </w:pict>
      </w:r>
    </w:p>
    <w:p w:rsidR="00745CD7" w:rsidRDefault="0016472D" w:rsidP="0016472D">
      <w:pPr>
        <w:rPr>
          <w:rFonts w:asciiTheme="minorBidi" w:hAnsiTheme="minorBidi"/>
          <w:color w:val="00B050"/>
          <w:sz w:val="32"/>
          <w:szCs w:val="32"/>
        </w:rPr>
      </w:pPr>
      <w:r w:rsidRPr="0016472D">
        <w:rPr>
          <w:rFonts w:asciiTheme="minorBidi" w:hAnsiTheme="minorBidi"/>
          <w:color w:val="00B050"/>
          <w:sz w:val="32"/>
          <w:szCs w:val="32"/>
        </w:rPr>
        <w:t xml:space="preserve">  </w:t>
      </w:r>
      <w:r w:rsidR="00EC6E62" w:rsidRPr="0016472D">
        <w:rPr>
          <w:rFonts w:asciiTheme="minorBidi" w:hAnsiTheme="minorBidi"/>
          <w:color w:val="00B050"/>
          <w:sz w:val="32"/>
          <w:szCs w:val="32"/>
        </w:rPr>
        <w:t xml:space="preserve"> </w:t>
      </w:r>
    </w:p>
    <w:p w:rsidR="0016472D" w:rsidRPr="00745CD7" w:rsidRDefault="0016472D" w:rsidP="0016472D">
      <w:pPr>
        <w:rPr>
          <w:rFonts w:asciiTheme="minorBidi" w:hAnsiTheme="minorBidi"/>
          <w:color w:val="0F243E" w:themeColor="text2" w:themeShade="80"/>
          <w:sz w:val="32"/>
          <w:szCs w:val="32"/>
          <w:rtl/>
        </w:rPr>
      </w:pPr>
      <w:r>
        <w:rPr>
          <w:rFonts w:asciiTheme="minorBidi" w:hAnsiTheme="minorBidi"/>
          <w:color w:val="00B050"/>
          <w:sz w:val="32"/>
          <w:szCs w:val="32"/>
        </w:rPr>
        <w:t xml:space="preserve">  </w:t>
      </w:r>
      <w:r w:rsidR="00745CD7" w:rsidRPr="00745CD7">
        <w:rPr>
          <w:rFonts w:asciiTheme="minorBidi" w:hAnsiTheme="minorBidi" w:hint="cs"/>
          <w:color w:val="0F243E" w:themeColor="text2" w:themeShade="80"/>
          <w:sz w:val="32"/>
          <w:szCs w:val="32"/>
          <w:rtl/>
          <w:lang w:bidi="ar-SY"/>
        </w:rPr>
        <w:t>المراجع الإلكترونية</w:t>
      </w:r>
      <w:r w:rsidRPr="00745CD7">
        <w:rPr>
          <w:rFonts w:asciiTheme="minorBidi" w:hAnsiTheme="minorBidi"/>
          <w:color w:val="0F243E" w:themeColor="text2" w:themeShade="80"/>
          <w:sz w:val="32"/>
          <w:szCs w:val="32"/>
        </w:rPr>
        <w:t xml:space="preserve"> </w:t>
      </w:r>
    </w:p>
    <w:p w:rsidR="0016472D" w:rsidRPr="0016472D" w:rsidRDefault="0016472D" w:rsidP="00745CD7">
      <w:pPr>
        <w:rPr>
          <w:rFonts w:asciiTheme="minorBidi" w:hAnsiTheme="minorBidi" w:hint="cs"/>
          <w:sz w:val="32"/>
          <w:szCs w:val="32"/>
          <w:rtl/>
        </w:rPr>
      </w:pPr>
      <w:r w:rsidRPr="007851F2">
        <w:rPr>
          <w:rFonts w:asciiTheme="minorBidi" w:hAnsiTheme="minorBidi"/>
          <w:color w:val="00B050"/>
          <w:sz w:val="32"/>
          <w:szCs w:val="32"/>
          <w:u w:val="single"/>
        </w:rPr>
        <w:t>Com</w:t>
      </w:r>
      <w:r w:rsidR="005A3BCF">
        <w:rPr>
          <w:rFonts w:asciiTheme="minorBidi" w:hAnsiTheme="minorBidi"/>
          <w:color w:val="00B050"/>
          <w:sz w:val="32"/>
          <w:szCs w:val="32"/>
          <w:u w:val="single"/>
        </w:rPr>
        <w:t xml:space="preserve"> </w:t>
      </w:r>
      <w:r w:rsidRPr="00FF757F">
        <w:rPr>
          <w:rFonts w:asciiTheme="minorBidi" w:hAnsiTheme="minorBidi"/>
          <w:sz w:val="32"/>
          <w:szCs w:val="32"/>
        </w:rPr>
        <w:t>-1</w:t>
      </w:r>
      <w:r w:rsidR="001C76FD" w:rsidRPr="007851F2">
        <w:rPr>
          <w:rFonts w:asciiTheme="minorBidi" w:hAnsiTheme="minorBidi"/>
          <w:color w:val="00B050"/>
          <w:sz w:val="32"/>
          <w:szCs w:val="32"/>
          <w:u w:val="single"/>
          <w:rtl/>
        </w:rPr>
        <w:t>.</w:t>
      </w:r>
      <w:proofErr w:type="spellStart"/>
      <w:r w:rsidR="001C76FD" w:rsidRPr="007851F2">
        <w:rPr>
          <w:rFonts w:asciiTheme="minorBidi" w:hAnsiTheme="minorBidi"/>
          <w:color w:val="00B050"/>
          <w:sz w:val="32"/>
          <w:szCs w:val="32"/>
          <w:u w:val="single"/>
        </w:rPr>
        <w:t>dw</w:t>
      </w:r>
      <w:proofErr w:type="spellEnd"/>
      <w:r w:rsidR="001C76FD" w:rsidRPr="007851F2">
        <w:rPr>
          <w:rFonts w:asciiTheme="minorBidi" w:hAnsiTheme="minorBidi" w:hint="cs"/>
          <w:color w:val="00B050"/>
          <w:sz w:val="32"/>
          <w:szCs w:val="32"/>
          <w:u w:val="single"/>
          <w:rtl/>
          <w:lang w:bidi="ar-SY"/>
        </w:rPr>
        <w:t>.</w:t>
      </w:r>
      <w:r w:rsidR="001C76FD" w:rsidRPr="007851F2">
        <w:rPr>
          <w:rFonts w:asciiTheme="minorBidi" w:hAnsiTheme="minorBidi"/>
          <w:color w:val="00B050"/>
          <w:sz w:val="32"/>
          <w:szCs w:val="32"/>
        </w:rPr>
        <w:t xml:space="preserve"> </w:t>
      </w:r>
      <w:r w:rsidR="001C76FD" w:rsidRPr="007851F2">
        <w:rPr>
          <w:rFonts w:asciiTheme="minorBidi" w:hAnsiTheme="minorBidi"/>
          <w:color w:val="00B050"/>
          <w:sz w:val="32"/>
          <w:szCs w:val="32"/>
          <w:u w:val="single"/>
        </w:rPr>
        <w:t>www</w:t>
      </w:r>
    </w:p>
    <w:p w:rsidR="001C76FD" w:rsidRPr="007851F2" w:rsidRDefault="00DC46CC" w:rsidP="001C76FD">
      <w:pPr>
        <w:rPr>
          <w:rFonts w:asciiTheme="minorBidi" w:hAnsiTheme="minorBidi"/>
          <w:color w:val="00B050"/>
          <w:sz w:val="32"/>
          <w:szCs w:val="32"/>
          <w:rtl/>
        </w:rPr>
      </w:pPr>
      <w:hyperlink r:id="rId24" w:history="1">
        <w:r w:rsidR="00EE0641" w:rsidRPr="007851F2">
          <w:rPr>
            <w:rStyle w:val="Hyperlink"/>
            <w:rFonts w:asciiTheme="minorBidi" w:hAnsiTheme="minorBidi"/>
            <w:color w:val="00B050"/>
            <w:sz w:val="32"/>
            <w:szCs w:val="32"/>
          </w:rPr>
          <w:t>www.aun.edu.eg</w:t>
        </w:r>
        <w:r w:rsidR="005A3BCF">
          <w:rPr>
            <w:rStyle w:val="Hyperlink"/>
            <w:rFonts w:asciiTheme="minorBidi" w:hAnsiTheme="minorBidi"/>
            <w:color w:val="auto"/>
            <w:sz w:val="32"/>
            <w:szCs w:val="32"/>
            <w:u w:val="none"/>
          </w:rPr>
          <w:t xml:space="preserve"> </w:t>
        </w:r>
        <w:r w:rsidR="00EE0641" w:rsidRPr="00FF757F">
          <w:rPr>
            <w:rStyle w:val="Hyperlink"/>
            <w:rFonts w:asciiTheme="minorBidi" w:hAnsiTheme="minorBidi"/>
            <w:color w:val="auto"/>
            <w:sz w:val="32"/>
            <w:szCs w:val="32"/>
            <w:u w:val="none"/>
          </w:rPr>
          <w:t>-2</w:t>
        </w:r>
      </w:hyperlink>
    </w:p>
    <w:p w:rsidR="007851F2" w:rsidRPr="00E43061" w:rsidRDefault="005A3BCF" w:rsidP="001C76FD">
      <w:pPr>
        <w:rPr>
          <w:rFonts w:asciiTheme="minorBidi" w:hAnsiTheme="minorBidi"/>
          <w:color w:val="00B050"/>
          <w:sz w:val="32"/>
          <w:szCs w:val="32"/>
          <w:u w:val="single"/>
          <w:rtl/>
        </w:rPr>
      </w:pPr>
      <w:r>
        <w:rPr>
          <w:rFonts w:asciiTheme="minorBidi" w:hAnsiTheme="minorBidi"/>
          <w:sz w:val="32"/>
          <w:szCs w:val="32"/>
        </w:rPr>
        <w:t>3</w:t>
      </w:r>
      <w:r w:rsidR="00E43061" w:rsidRPr="00FF757F">
        <w:rPr>
          <w:rFonts w:asciiTheme="minorBidi" w:hAnsiTheme="minorBidi" w:hint="cs"/>
          <w:sz w:val="32"/>
          <w:szCs w:val="32"/>
          <w:rtl/>
        </w:rPr>
        <w:t>-</w:t>
      </w:r>
      <w:r w:rsidR="00E43061" w:rsidRPr="00E43061">
        <w:rPr>
          <w:rFonts w:asciiTheme="minorBidi" w:hAnsiTheme="minorBidi"/>
          <w:color w:val="00B050"/>
          <w:sz w:val="32"/>
          <w:szCs w:val="32"/>
          <w:u w:val="single"/>
        </w:rPr>
        <w:t>www.alwafd.org</w:t>
      </w:r>
      <w:r>
        <w:rPr>
          <w:rFonts w:asciiTheme="minorBidi" w:hAnsiTheme="minorBidi"/>
          <w:color w:val="00B050"/>
          <w:sz w:val="32"/>
          <w:szCs w:val="32"/>
          <w:u w:val="single"/>
        </w:rPr>
        <w:t xml:space="preserve"> </w:t>
      </w:r>
    </w:p>
    <w:p w:rsidR="007851F2" w:rsidRPr="007851F2" w:rsidRDefault="005A3BCF" w:rsidP="005A3BCF">
      <w:pPr>
        <w:rPr>
          <w:rFonts w:asciiTheme="minorBidi" w:hAnsiTheme="minorBidi"/>
          <w:color w:val="00B050"/>
          <w:sz w:val="32"/>
          <w:szCs w:val="32"/>
          <w:rtl/>
        </w:rPr>
      </w:pPr>
      <w:hyperlink w:history="1">
        <w:r w:rsidRPr="005A3BCF">
          <w:rPr>
            <w:rStyle w:val="Hyperlink"/>
            <w:rFonts w:asciiTheme="minorBidi" w:hAnsiTheme="minorBidi"/>
            <w:color w:val="00B050"/>
            <w:sz w:val="32"/>
            <w:szCs w:val="32"/>
          </w:rPr>
          <w:t>www.al3loom.com</w:t>
        </w:r>
        <w:r w:rsidRPr="005A3BCF">
          <w:rPr>
            <w:rStyle w:val="Hyperlink"/>
            <w:rFonts w:asciiTheme="minorBidi" w:hAnsiTheme="minorBidi"/>
            <w:color w:val="0F243E" w:themeColor="text2" w:themeShade="80"/>
            <w:sz w:val="32"/>
            <w:szCs w:val="32"/>
            <w:u w:val="none"/>
          </w:rPr>
          <w:t xml:space="preserve"> -4</w:t>
        </w:r>
      </w:hyperlink>
    </w:p>
    <w:p w:rsidR="00745CD7" w:rsidRDefault="00EC6E62" w:rsidP="00745CD7">
      <w:pPr>
        <w:rPr>
          <w:rFonts w:asciiTheme="minorBidi" w:hAnsiTheme="minorBidi" w:hint="cs"/>
          <w:color w:val="0D0D0D" w:themeColor="text1" w:themeTint="F2"/>
          <w:sz w:val="32"/>
          <w:szCs w:val="32"/>
          <w:rtl/>
        </w:rPr>
      </w:pPr>
      <w:r>
        <w:rPr>
          <w:rFonts w:asciiTheme="minorBidi" w:hAnsiTheme="minorBidi"/>
          <w:color w:val="0D0D0D" w:themeColor="text1" w:themeTint="F2"/>
          <w:sz w:val="32"/>
          <w:szCs w:val="32"/>
        </w:rPr>
        <w:t xml:space="preserve"> </w:t>
      </w:r>
      <w:r w:rsidR="00745CD7">
        <w:rPr>
          <w:rFonts w:asciiTheme="minorBidi" w:hAnsiTheme="minorBidi" w:hint="cs"/>
          <w:color w:val="0D0D0D" w:themeColor="text1" w:themeTint="F2"/>
          <w:sz w:val="32"/>
          <w:szCs w:val="32"/>
          <w:rtl/>
        </w:rPr>
        <w:t>المراجع الورقية:</w:t>
      </w:r>
    </w:p>
    <w:p w:rsidR="00745CD7" w:rsidRPr="00745CD7" w:rsidRDefault="00745CD7" w:rsidP="00745CD7">
      <w:pPr>
        <w:rPr>
          <w:rFonts w:asciiTheme="minorBidi" w:hAnsiTheme="minorBidi" w:cs="Arial"/>
          <w:color w:val="0D0D0D" w:themeColor="text1" w:themeTint="F2"/>
          <w:sz w:val="32"/>
          <w:szCs w:val="32"/>
          <w:rtl/>
        </w:rPr>
      </w:pPr>
      <w:r>
        <w:rPr>
          <w:rFonts w:asciiTheme="minorBidi" w:hAnsiTheme="minorBidi" w:cs="Arial"/>
          <w:color w:val="0D0D0D" w:themeColor="text1" w:themeTint="F2"/>
          <w:sz w:val="32"/>
          <w:szCs w:val="32"/>
        </w:rPr>
        <w:t>-1</w:t>
      </w:r>
      <w:r w:rsidRPr="00EE0641">
        <w:rPr>
          <w:rFonts w:asciiTheme="minorBidi" w:hAnsiTheme="minorBidi" w:cs="Arial" w:hint="cs"/>
          <w:color w:val="0D0D0D" w:themeColor="text1" w:themeTint="F2"/>
          <w:sz w:val="32"/>
          <w:szCs w:val="32"/>
          <w:rtl/>
        </w:rPr>
        <w:t>كتاب</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بعيدا</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عن</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الأفكار</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التقليدية</w:t>
      </w:r>
      <w:r w:rsidRPr="00EE0641">
        <w:rPr>
          <w:rFonts w:asciiTheme="minorBidi" w:hAnsiTheme="minorBidi" w:cs="Arial"/>
          <w:color w:val="0D0D0D" w:themeColor="text1" w:themeTint="F2"/>
          <w:sz w:val="32"/>
          <w:szCs w:val="32"/>
          <w:rtl/>
        </w:rPr>
        <w:t>...</w:t>
      </w:r>
      <w:r w:rsidRPr="00EE0641">
        <w:rPr>
          <w:rFonts w:asciiTheme="minorBidi" w:hAnsiTheme="minorBidi" w:cs="Arial" w:hint="cs"/>
          <w:color w:val="0D0D0D" w:themeColor="text1" w:themeTint="F2"/>
          <w:sz w:val="32"/>
          <w:szCs w:val="32"/>
          <w:rtl/>
        </w:rPr>
        <w:t>أساطير</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الطاقة</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النووية،</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إعداد</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جيرود</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روزنكرانتس،</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ترجمة</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محمد</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أبو</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زيد،</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مؤسسة</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هينرش</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بل</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الألمانية،</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الطبعة</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الأولى</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باللغة</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العربية</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كانون</w:t>
      </w:r>
      <w:r w:rsidRPr="00EE0641">
        <w:rPr>
          <w:rFonts w:asciiTheme="minorBidi" w:hAnsiTheme="minorBidi" w:cs="Arial"/>
          <w:color w:val="0D0D0D" w:themeColor="text1" w:themeTint="F2"/>
          <w:sz w:val="32"/>
          <w:szCs w:val="32"/>
          <w:rtl/>
        </w:rPr>
        <w:t xml:space="preserve"> </w:t>
      </w:r>
      <w:r w:rsidRPr="00EE0641">
        <w:rPr>
          <w:rFonts w:asciiTheme="minorBidi" w:hAnsiTheme="minorBidi" w:cs="Arial" w:hint="cs"/>
          <w:color w:val="0D0D0D" w:themeColor="text1" w:themeTint="F2"/>
          <w:sz w:val="32"/>
          <w:szCs w:val="32"/>
          <w:rtl/>
        </w:rPr>
        <w:t>الأول</w:t>
      </w:r>
      <w:r w:rsidRPr="00EE0641">
        <w:rPr>
          <w:rFonts w:asciiTheme="minorBidi" w:hAnsiTheme="minorBidi" w:cs="Arial"/>
          <w:color w:val="0D0D0D" w:themeColor="text1" w:themeTint="F2"/>
          <w:sz w:val="32"/>
          <w:szCs w:val="32"/>
          <w:rtl/>
        </w:rPr>
        <w:t xml:space="preserve"> </w:t>
      </w:r>
      <w:r>
        <w:rPr>
          <w:rFonts w:asciiTheme="minorBidi" w:hAnsiTheme="minorBidi" w:cs="Arial"/>
          <w:color w:val="0D0D0D" w:themeColor="text1" w:themeTint="F2"/>
          <w:sz w:val="32"/>
          <w:szCs w:val="32"/>
        </w:rPr>
        <w:t>2010</w:t>
      </w:r>
      <w:r w:rsidRPr="00EE0641">
        <w:rPr>
          <w:rFonts w:asciiTheme="minorBidi" w:hAnsiTheme="minorBidi" w:cs="Arial"/>
          <w:color w:val="0D0D0D" w:themeColor="text1" w:themeTint="F2"/>
          <w:sz w:val="32"/>
          <w:szCs w:val="32"/>
          <w:rtl/>
        </w:rPr>
        <w:t>.</w:t>
      </w:r>
    </w:p>
    <w:p w:rsidR="00745CD7" w:rsidRDefault="00745CD7" w:rsidP="00745CD7">
      <w:pPr>
        <w:rPr>
          <w:rFonts w:asciiTheme="minorBidi" w:hAnsiTheme="minorBidi"/>
          <w:color w:val="0D0D0D" w:themeColor="text1" w:themeTint="F2"/>
          <w:sz w:val="32"/>
          <w:szCs w:val="32"/>
          <w:rtl/>
        </w:rPr>
      </w:pPr>
      <w:r>
        <w:rPr>
          <w:rFonts w:asciiTheme="minorBidi" w:hAnsiTheme="minorBidi"/>
          <w:color w:val="0D0D0D" w:themeColor="text1" w:themeTint="F2"/>
          <w:sz w:val="32"/>
          <w:szCs w:val="32"/>
        </w:rPr>
        <w:t>2</w:t>
      </w:r>
      <w:r>
        <w:rPr>
          <w:rFonts w:asciiTheme="minorBidi" w:hAnsiTheme="minorBidi" w:hint="cs"/>
          <w:color w:val="0D0D0D" w:themeColor="text1" w:themeTint="F2"/>
          <w:sz w:val="32"/>
          <w:szCs w:val="32"/>
          <w:rtl/>
        </w:rPr>
        <w:t>-</w:t>
      </w:r>
      <w:r w:rsidRPr="007851F2">
        <w:rPr>
          <w:rFonts w:asciiTheme="minorBidi" w:hAnsiTheme="minorBidi" w:hint="cs"/>
          <w:color w:val="0D0D0D" w:themeColor="text1" w:themeTint="F2"/>
          <w:sz w:val="32"/>
          <w:szCs w:val="32"/>
          <w:rtl/>
        </w:rPr>
        <w:t xml:space="preserve">مجلة الوكالة الدولية للطاقة الذرية، العدد </w:t>
      </w:r>
      <w:r w:rsidRPr="007851F2">
        <w:rPr>
          <w:rFonts w:asciiTheme="minorBidi" w:hAnsiTheme="minorBidi"/>
          <w:color w:val="0D0D0D" w:themeColor="text1" w:themeTint="F2"/>
          <w:sz w:val="32"/>
          <w:szCs w:val="32"/>
        </w:rPr>
        <w:t>55</w:t>
      </w:r>
      <w:r w:rsidRPr="007851F2">
        <w:rPr>
          <w:rFonts w:asciiTheme="minorBidi" w:hAnsiTheme="minorBidi" w:hint="cs"/>
          <w:color w:val="0D0D0D" w:themeColor="text1" w:themeTint="F2"/>
          <w:sz w:val="32"/>
          <w:szCs w:val="32"/>
          <w:rtl/>
          <w:lang w:bidi="ar-SY"/>
        </w:rPr>
        <w:t xml:space="preserve">، صدرت في </w:t>
      </w:r>
      <w:r w:rsidRPr="007851F2">
        <w:rPr>
          <w:rFonts w:asciiTheme="minorBidi" w:hAnsiTheme="minorBidi"/>
          <w:color w:val="0D0D0D" w:themeColor="text1" w:themeTint="F2"/>
          <w:sz w:val="32"/>
          <w:szCs w:val="32"/>
        </w:rPr>
        <w:t>3</w:t>
      </w:r>
      <w:r w:rsidRPr="007851F2">
        <w:rPr>
          <w:rFonts w:asciiTheme="minorBidi" w:hAnsiTheme="minorBidi" w:hint="cs"/>
          <w:color w:val="0D0D0D" w:themeColor="text1" w:themeTint="F2"/>
          <w:sz w:val="32"/>
          <w:szCs w:val="32"/>
          <w:rtl/>
          <w:lang w:bidi="ar-SY"/>
        </w:rPr>
        <w:t xml:space="preserve"> أيلول لعام </w:t>
      </w:r>
      <w:r w:rsidRPr="007851F2">
        <w:rPr>
          <w:rFonts w:asciiTheme="minorBidi" w:hAnsiTheme="minorBidi"/>
          <w:color w:val="0D0D0D" w:themeColor="text1" w:themeTint="F2"/>
          <w:sz w:val="32"/>
          <w:szCs w:val="32"/>
        </w:rPr>
        <w:t>2014</w:t>
      </w:r>
      <w:r w:rsidRPr="007851F2">
        <w:rPr>
          <w:rFonts w:asciiTheme="minorBidi" w:hAnsiTheme="minorBidi" w:hint="cs"/>
          <w:color w:val="0D0D0D" w:themeColor="text1" w:themeTint="F2"/>
          <w:sz w:val="32"/>
          <w:szCs w:val="32"/>
          <w:rtl/>
          <w:lang w:bidi="ar-SY"/>
        </w:rPr>
        <w:t>، صادرة عن مكتب الإعلام العام والاتصالات للوكالة الدولية للطاقة الذرية</w:t>
      </w:r>
    </w:p>
    <w:p w:rsidR="0016472D" w:rsidRDefault="0016472D" w:rsidP="007851F2">
      <w:pPr>
        <w:rPr>
          <w:rFonts w:asciiTheme="minorBidi" w:hAnsiTheme="minorBidi"/>
          <w:color w:val="0D0D0D" w:themeColor="text1" w:themeTint="F2"/>
          <w:sz w:val="32"/>
          <w:szCs w:val="32"/>
          <w:rtl/>
          <w:lang w:bidi="ar-SY"/>
        </w:rPr>
      </w:pPr>
    </w:p>
    <w:p w:rsidR="0016472D" w:rsidRDefault="0016472D" w:rsidP="007851F2">
      <w:pPr>
        <w:rPr>
          <w:rFonts w:asciiTheme="minorBidi" w:hAnsiTheme="minorBidi"/>
          <w:color w:val="0D0D0D" w:themeColor="text1" w:themeTint="F2"/>
          <w:sz w:val="32"/>
          <w:szCs w:val="32"/>
          <w:rtl/>
          <w:lang w:bidi="ar-SY"/>
        </w:rPr>
      </w:pPr>
    </w:p>
    <w:p w:rsidR="0016472D" w:rsidRDefault="0016472D" w:rsidP="007851F2">
      <w:pPr>
        <w:rPr>
          <w:rFonts w:asciiTheme="minorBidi" w:hAnsiTheme="minorBidi"/>
          <w:color w:val="0D0D0D" w:themeColor="text1" w:themeTint="F2"/>
          <w:sz w:val="32"/>
          <w:szCs w:val="32"/>
          <w:rtl/>
          <w:lang w:bidi="ar-SY"/>
        </w:rPr>
      </w:pPr>
    </w:p>
    <w:p w:rsidR="0016472D" w:rsidRDefault="0016472D" w:rsidP="007851F2">
      <w:pPr>
        <w:rPr>
          <w:rFonts w:asciiTheme="minorBidi" w:hAnsiTheme="minorBidi"/>
          <w:color w:val="0D0D0D" w:themeColor="text1" w:themeTint="F2"/>
          <w:sz w:val="32"/>
          <w:szCs w:val="32"/>
          <w:rtl/>
          <w:lang w:bidi="ar-SY"/>
        </w:rPr>
      </w:pPr>
    </w:p>
    <w:p w:rsidR="0016472D" w:rsidRDefault="0016472D" w:rsidP="007851F2">
      <w:pPr>
        <w:rPr>
          <w:rFonts w:asciiTheme="minorBidi" w:hAnsiTheme="minorBidi"/>
          <w:color w:val="0D0D0D" w:themeColor="text1" w:themeTint="F2"/>
          <w:sz w:val="32"/>
          <w:szCs w:val="32"/>
          <w:rtl/>
          <w:lang w:bidi="ar-SY"/>
        </w:rPr>
      </w:pPr>
    </w:p>
    <w:p w:rsidR="0016472D" w:rsidRDefault="0016472D" w:rsidP="007851F2">
      <w:pPr>
        <w:rPr>
          <w:rFonts w:asciiTheme="minorBidi" w:hAnsiTheme="minorBidi"/>
          <w:color w:val="0D0D0D" w:themeColor="text1" w:themeTint="F2"/>
          <w:sz w:val="32"/>
          <w:szCs w:val="32"/>
          <w:rtl/>
          <w:lang w:bidi="ar-SY"/>
        </w:rPr>
      </w:pPr>
    </w:p>
    <w:p w:rsidR="0016472D" w:rsidRDefault="0016472D" w:rsidP="007851F2">
      <w:pPr>
        <w:rPr>
          <w:rFonts w:asciiTheme="minorBidi" w:hAnsiTheme="minorBidi"/>
          <w:color w:val="0D0D0D" w:themeColor="text1" w:themeTint="F2"/>
          <w:sz w:val="32"/>
          <w:szCs w:val="32"/>
          <w:rtl/>
          <w:lang w:bidi="ar-SY"/>
        </w:rPr>
      </w:pPr>
    </w:p>
    <w:p w:rsidR="0016472D" w:rsidRDefault="0016472D" w:rsidP="007851F2">
      <w:pPr>
        <w:rPr>
          <w:rFonts w:asciiTheme="minorBidi" w:hAnsiTheme="minorBidi"/>
          <w:color w:val="0D0D0D" w:themeColor="text1" w:themeTint="F2"/>
          <w:sz w:val="32"/>
          <w:szCs w:val="32"/>
          <w:rtl/>
          <w:lang w:bidi="ar-SY"/>
        </w:rPr>
      </w:pPr>
    </w:p>
    <w:p w:rsidR="0016472D" w:rsidRDefault="0016472D" w:rsidP="007851F2">
      <w:pPr>
        <w:rPr>
          <w:rFonts w:asciiTheme="minorBidi" w:hAnsiTheme="minorBidi"/>
          <w:color w:val="0D0D0D" w:themeColor="text1" w:themeTint="F2"/>
          <w:sz w:val="32"/>
          <w:szCs w:val="32"/>
          <w:rtl/>
          <w:lang w:bidi="ar-SY"/>
        </w:rPr>
      </w:pPr>
    </w:p>
    <w:p w:rsidR="0016472D" w:rsidRDefault="0016472D" w:rsidP="007851F2">
      <w:pPr>
        <w:rPr>
          <w:rFonts w:asciiTheme="minorBidi" w:hAnsiTheme="minorBidi"/>
          <w:color w:val="0D0D0D" w:themeColor="text1" w:themeTint="F2"/>
          <w:sz w:val="32"/>
          <w:szCs w:val="32"/>
          <w:rtl/>
          <w:lang w:bidi="ar-SY"/>
        </w:rPr>
      </w:pPr>
    </w:p>
    <w:p w:rsidR="0016472D" w:rsidRDefault="0016472D" w:rsidP="007851F2">
      <w:pPr>
        <w:rPr>
          <w:rFonts w:asciiTheme="minorBidi" w:hAnsiTheme="minorBidi"/>
          <w:color w:val="0D0D0D" w:themeColor="text1" w:themeTint="F2"/>
          <w:sz w:val="32"/>
          <w:szCs w:val="32"/>
          <w:rtl/>
          <w:lang w:bidi="ar-SY"/>
        </w:rPr>
      </w:pPr>
    </w:p>
    <w:p w:rsidR="0016472D" w:rsidRDefault="0016472D" w:rsidP="007851F2">
      <w:pPr>
        <w:rPr>
          <w:rFonts w:asciiTheme="minorBidi" w:hAnsiTheme="minorBidi"/>
          <w:color w:val="0D0D0D" w:themeColor="text1" w:themeTint="F2"/>
          <w:sz w:val="32"/>
          <w:szCs w:val="32"/>
          <w:rtl/>
          <w:lang w:bidi="ar-SY"/>
        </w:rPr>
      </w:pPr>
    </w:p>
    <w:p w:rsidR="0016472D" w:rsidRDefault="0016472D" w:rsidP="007851F2">
      <w:pPr>
        <w:rPr>
          <w:rFonts w:asciiTheme="minorBidi" w:hAnsiTheme="minorBidi"/>
          <w:color w:val="0D0D0D" w:themeColor="text1" w:themeTint="F2"/>
          <w:sz w:val="32"/>
          <w:szCs w:val="32"/>
          <w:rtl/>
          <w:lang w:bidi="ar-SY"/>
        </w:rPr>
      </w:pPr>
    </w:p>
    <w:p w:rsidR="00B44030" w:rsidRPr="0016472D" w:rsidRDefault="00DC46CC" w:rsidP="0016472D">
      <w:pPr>
        <w:rPr>
          <w:rFonts w:asciiTheme="minorBidi" w:hAnsiTheme="minorBidi"/>
          <w:color w:val="FF0000"/>
          <w:sz w:val="44"/>
          <w:szCs w:val="44"/>
          <w:rtl/>
          <w:lang w:bidi="ar-SY"/>
        </w:rPr>
      </w:pPr>
      <w:r>
        <w:rPr>
          <w:rFonts w:asciiTheme="minorBidi" w:hAnsiTheme="minorBidi"/>
          <w:noProof/>
          <w:color w:val="FF0000"/>
          <w:sz w:val="44"/>
          <w:szCs w:val="44"/>
          <w:rtl/>
        </w:rPr>
        <w:pict>
          <v:shape id="_x0000_s1100" type="#_x0000_t106" style="position:absolute;left:0;text-align:left;margin-left:410.9pt;margin-top:-11.3pt;width:98.9pt;height:47.3pt;z-index:251671552" adj="535,24454" fillcolor="white [3201]" strokecolor="#92cddc [1944]" strokeweight="1pt">
            <v:fill color2="#b6dde8 [1304]" focusposition="1" focussize="" focus="100%" type="gradient"/>
            <v:shadow on="t" type="perspective" color="#205867 [1608]" opacity=".5" offset="1pt" offset2="-3pt"/>
            <v:textbox>
              <w:txbxContent>
                <w:p w:rsidR="0016472D" w:rsidRDefault="0016472D">
                  <w:r w:rsidRPr="0016472D">
                    <w:rPr>
                      <w:rFonts w:asciiTheme="minorBidi" w:hAnsiTheme="minorBidi" w:hint="cs"/>
                      <w:color w:val="FF0000"/>
                      <w:sz w:val="44"/>
                      <w:szCs w:val="44"/>
                      <w:rtl/>
                      <w:lang w:bidi="ar-SY"/>
                    </w:rPr>
                    <w:t>الفهرس</w:t>
                  </w:r>
                </w:p>
              </w:txbxContent>
            </v:textbox>
            <w10:wrap anchorx="page"/>
          </v:shape>
        </w:pict>
      </w:r>
    </w:p>
    <w:p w:rsidR="0016472D" w:rsidRDefault="0016472D" w:rsidP="007851F2">
      <w:pPr>
        <w:rPr>
          <w:rFonts w:asciiTheme="minorBidi" w:hAnsiTheme="minorBidi"/>
          <w:color w:val="0D0D0D" w:themeColor="text1" w:themeTint="F2"/>
          <w:sz w:val="32"/>
          <w:szCs w:val="32"/>
          <w:rtl/>
          <w:lang w:bidi="ar-SY"/>
        </w:rPr>
      </w:pPr>
    </w:p>
    <w:p w:rsidR="00BB15CB" w:rsidRDefault="00BB15CB" w:rsidP="00621595">
      <w:pPr>
        <w:rPr>
          <w:rFonts w:asciiTheme="minorBidi" w:hAnsiTheme="minorBidi"/>
          <w:color w:val="0D0D0D" w:themeColor="text1" w:themeTint="F2"/>
          <w:sz w:val="32"/>
          <w:szCs w:val="32"/>
          <w:rtl/>
          <w:lang w:bidi="ar-SY"/>
        </w:rPr>
      </w:pPr>
      <w:r>
        <w:rPr>
          <w:rFonts w:asciiTheme="minorBidi" w:hAnsiTheme="minorBidi" w:hint="cs"/>
          <w:color w:val="0D0D0D" w:themeColor="text1" w:themeTint="F2"/>
          <w:sz w:val="32"/>
          <w:szCs w:val="32"/>
          <w:rtl/>
          <w:lang w:bidi="ar-SY"/>
        </w:rPr>
        <w:t>العنوان                                                                                             رقم الصفحة</w:t>
      </w:r>
    </w:p>
    <w:p w:rsidR="00B44030" w:rsidRDefault="00B44030" w:rsidP="00621595">
      <w:pPr>
        <w:rPr>
          <w:rFonts w:asciiTheme="minorBidi" w:hAnsiTheme="minorBidi"/>
          <w:color w:val="0D0D0D" w:themeColor="text1" w:themeTint="F2"/>
          <w:sz w:val="32"/>
          <w:szCs w:val="32"/>
          <w:rtl/>
        </w:rPr>
      </w:pPr>
      <w:r>
        <w:rPr>
          <w:rFonts w:asciiTheme="minorBidi" w:hAnsiTheme="minorBidi" w:hint="cs"/>
          <w:color w:val="0D0D0D" w:themeColor="text1" w:themeTint="F2"/>
          <w:sz w:val="32"/>
          <w:szCs w:val="32"/>
          <w:rtl/>
          <w:lang w:bidi="ar-SY"/>
        </w:rPr>
        <w:t>مخطط البحث</w:t>
      </w:r>
      <w:r w:rsidR="008A0C49" w:rsidRPr="008A0C49">
        <w:rPr>
          <w:rFonts w:asciiTheme="minorBidi" w:hAnsiTheme="minorBidi" w:hint="cs"/>
          <w:color w:val="FF0000"/>
          <w:sz w:val="32"/>
          <w:szCs w:val="32"/>
          <w:rtl/>
          <w:lang w:bidi="ar-SY"/>
        </w:rPr>
        <w:t>................................................................................................</w:t>
      </w:r>
      <w:r w:rsidR="00621595">
        <w:rPr>
          <w:rFonts w:asciiTheme="minorBidi" w:hAnsiTheme="minorBidi" w:hint="cs"/>
          <w:color w:val="0D0D0D" w:themeColor="text1" w:themeTint="F2"/>
          <w:sz w:val="32"/>
          <w:szCs w:val="32"/>
          <w:rtl/>
          <w:lang w:bidi="ar-SY"/>
        </w:rPr>
        <w:t xml:space="preserve"> </w:t>
      </w:r>
      <w:r w:rsidR="00621595">
        <w:rPr>
          <w:rFonts w:asciiTheme="minorBidi" w:hAnsiTheme="minorBidi"/>
          <w:color w:val="0D0D0D" w:themeColor="text1" w:themeTint="F2"/>
          <w:sz w:val="32"/>
          <w:szCs w:val="32"/>
          <w:lang w:bidi="ar-SY"/>
        </w:rPr>
        <w:t>2</w:t>
      </w:r>
      <w:r w:rsidR="0016472D">
        <w:rPr>
          <w:rFonts w:asciiTheme="minorBidi" w:hAnsiTheme="minorBidi" w:hint="cs"/>
          <w:color w:val="0D0D0D" w:themeColor="text1" w:themeTint="F2"/>
          <w:sz w:val="32"/>
          <w:szCs w:val="32"/>
          <w:rtl/>
          <w:lang w:bidi="ar-SY"/>
        </w:rPr>
        <w:t xml:space="preserve"> </w:t>
      </w:r>
    </w:p>
    <w:p w:rsidR="00B44030" w:rsidRDefault="00B44030" w:rsidP="007851F2">
      <w:pPr>
        <w:rPr>
          <w:rFonts w:asciiTheme="minorBidi" w:hAnsiTheme="minorBidi"/>
          <w:color w:val="0D0D0D" w:themeColor="text1" w:themeTint="F2"/>
          <w:sz w:val="32"/>
          <w:szCs w:val="32"/>
          <w:lang w:bidi="ar-SY"/>
        </w:rPr>
      </w:pPr>
      <w:r>
        <w:rPr>
          <w:rFonts w:asciiTheme="minorBidi" w:hAnsiTheme="minorBidi" w:hint="cs"/>
          <w:color w:val="0D0D0D" w:themeColor="text1" w:themeTint="F2"/>
          <w:sz w:val="32"/>
          <w:szCs w:val="32"/>
          <w:rtl/>
          <w:lang w:bidi="ar-SY"/>
        </w:rPr>
        <w:t>المقدمة</w:t>
      </w:r>
      <w:r w:rsidR="008A0C49">
        <w:rPr>
          <w:rFonts w:asciiTheme="minorBidi" w:hAnsiTheme="minorBidi" w:hint="cs"/>
          <w:color w:val="FF0000"/>
          <w:sz w:val="32"/>
          <w:szCs w:val="32"/>
          <w:rtl/>
          <w:lang w:bidi="ar-SY"/>
        </w:rPr>
        <w:t>.......................................................................................................</w:t>
      </w:r>
      <w:r w:rsidR="00621595">
        <w:rPr>
          <w:rFonts w:asciiTheme="minorBidi" w:hAnsiTheme="minorBidi" w:hint="cs"/>
          <w:color w:val="0D0D0D" w:themeColor="text1" w:themeTint="F2"/>
          <w:sz w:val="32"/>
          <w:szCs w:val="32"/>
          <w:rtl/>
          <w:lang w:bidi="ar-SY"/>
        </w:rPr>
        <w:t xml:space="preserve"> </w:t>
      </w:r>
      <w:r w:rsidR="00621595">
        <w:rPr>
          <w:rFonts w:asciiTheme="minorBidi" w:hAnsiTheme="minorBidi"/>
          <w:color w:val="0D0D0D" w:themeColor="text1" w:themeTint="F2"/>
          <w:sz w:val="32"/>
          <w:szCs w:val="32"/>
          <w:lang w:bidi="ar-SY"/>
        </w:rPr>
        <w:t>3</w:t>
      </w:r>
    </w:p>
    <w:p w:rsidR="00B44030" w:rsidRDefault="00B44030" w:rsidP="00B44030">
      <w:pPr>
        <w:rPr>
          <w:rFonts w:asciiTheme="minorBidi" w:hAnsiTheme="minorBidi"/>
          <w:color w:val="0D0D0D" w:themeColor="text1" w:themeTint="F2"/>
          <w:sz w:val="32"/>
          <w:szCs w:val="32"/>
          <w:lang w:bidi="ar-SY"/>
        </w:rPr>
      </w:pPr>
      <w:r>
        <w:rPr>
          <w:rFonts w:asciiTheme="minorBidi" w:hAnsiTheme="minorBidi" w:hint="cs"/>
          <w:color w:val="0D0D0D" w:themeColor="text1" w:themeTint="F2"/>
          <w:sz w:val="32"/>
          <w:szCs w:val="32"/>
          <w:rtl/>
          <w:lang w:bidi="ar-SY"/>
        </w:rPr>
        <w:t>الإشكالية</w:t>
      </w:r>
      <w:r w:rsidR="008A0C49">
        <w:rPr>
          <w:rFonts w:asciiTheme="minorBidi" w:hAnsiTheme="minorBidi" w:hint="cs"/>
          <w:color w:val="FF0000"/>
          <w:sz w:val="32"/>
          <w:szCs w:val="32"/>
          <w:rtl/>
          <w:lang w:bidi="ar-SY"/>
        </w:rPr>
        <w:t>.....................................................................................................</w:t>
      </w:r>
      <w:r w:rsidR="00621595">
        <w:rPr>
          <w:rFonts w:asciiTheme="minorBidi" w:hAnsiTheme="minorBidi" w:hint="cs"/>
          <w:color w:val="0D0D0D" w:themeColor="text1" w:themeTint="F2"/>
          <w:sz w:val="32"/>
          <w:szCs w:val="32"/>
          <w:rtl/>
          <w:lang w:bidi="ar-SY"/>
        </w:rPr>
        <w:t xml:space="preserve"> </w:t>
      </w:r>
      <w:r w:rsidR="00621595">
        <w:rPr>
          <w:rFonts w:asciiTheme="minorBidi" w:hAnsiTheme="minorBidi"/>
          <w:color w:val="0D0D0D" w:themeColor="text1" w:themeTint="F2"/>
          <w:sz w:val="32"/>
          <w:szCs w:val="32"/>
          <w:lang w:bidi="ar-SY"/>
        </w:rPr>
        <w:t>4</w:t>
      </w:r>
    </w:p>
    <w:p w:rsidR="00B44030" w:rsidRDefault="00B44030" w:rsidP="007851F2">
      <w:pPr>
        <w:rPr>
          <w:rFonts w:asciiTheme="minorBidi" w:hAnsiTheme="minorBidi"/>
          <w:color w:val="0D0D0D" w:themeColor="text1" w:themeTint="F2"/>
          <w:sz w:val="32"/>
          <w:szCs w:val="32"/>
          <w:rtl/>
          <w:lang w:bidi="ar-SY"/>
        </w:rPr>
      </w:pPr>
      <w:r>
        <w:rPr>
          <w:rFonts w:asciiTheme="minorBidi" w:hAnsiTheme="minorBidi" w:hint="cs"/>
          <w:color w:val="0D0D0D" w:themeColor="text1" w:themeTint="F2"/>
          <w:sz w:val="32"/>
          <w:szCs w:val="32"/>
          <w:rtl/>
          <w:lang w:bidi="ar-SY"/>
        </w:rPr>
        <w:t>الباب الأول: تأثير النفايات النووية على الإنسان</w:t>
      </w:r>
      <w:r w:rsidR="00621595">
        <w:rPr>
          <w:rFonts w:asciiTheme="minorBidi" w:hAnsiTheme="minorBidi" w:hint="cs"/>
          <w:color w:val="0D0D0D" w:themeColor="text1" w:themeTint="F2"/>
          <w:sz w:val="32"/>
          <w:szCs w:val="32"/>
          <w:rtl/>
          <w:lang w:bidi="ar-SY"/>
        </w:rPr>
        <w:t xml:space="preserve">                                                          </w:t>
      </w:r>
    </w:p>
    <w:p w:rsidR="00B44030" w:rsidRDefault="00B44030" w:rsidP="007851F2">
      <w:pPr>
        <w:rPr>
          <w:rFonts w:asciiTheme="minorBidi" w:hAnsiTheme="minorBidi"/>
          <w:color w:val="0D0D0D" w:themeColor="text1" w:themeTint="F2"/>
          <w:sz w:val="32"/>
          <w:szCs w:val="32"/>
          <w:lang w:bidi="ar-SY"/>
        </w:rPr>
      </w:pPr>
      <w:r>
        <w:rPr>
          <w:rFonts w:asciiTheme="minorBidi" w:hAnsiTheme="minorBidi" w:hint="cs"/>
          <w:color w:val="0D0D0D" w:themeColor="text1" w:themeTint="F2"/>
          <w:sz w:val="32"/>
          <w:szCs w:val="32"/>
          <w:rtl/>
          <w:lang w:bidi="ar-SY"/>
        </w:rPr>
        <w:t>الفصل الأول: كيف يتأثر الإنسان بالنفايات النووية؟؟؟</w:t>
      </w:r>
      <w:r w:rsidR="00BB3AE5" w:rsidRPr="008A0C49">
        <w:rPr>
          <w:rFonts w:asciiTheme="minorBidi" w:hAnsiTheme="minorBidi" w:hint="cs"/>
          <w:color w:val="FF0000"/>
          <w:sz w:val="32"/>
          <w:szCs w:val="32"/>
          <w:rtl/>
          <w:lang w:bidi="ar-SY"/>
        </w:rPr>
        <w:t>...................................................</w:t>
      </w:r>
      <w:r w:rsidR="00621595">
        <w:rPr>
          <w:rFonts w:asciiTheme="minorBidi" w:hAnsiTheme="minorBidi" w:hint="cs"/>
          <w:color w:val="0D0D0D" w:themeColor="text1" w:themeTint="F2"/>
          <w:sz w:val="32"/>
          <w:szCs w:val="32"/>
          <w:rtl/>
          <w:lang w:bidi="ar-SY"/>
        </w:rPr>
        <w:t xml:space="preserve"> </w:t>
      </w:r>
      <w:r w:rsidR="00621595">
        <w:rPr>
          <w:rFonts w:asciiTheme="minorBidi" w:hAnsiTheme="minorBidi"/>
          <w:color w:val="0D0D0D" w:themeColor="text1" w:themeTint="F2"/>
          <w:sz w:val="32"/>
          <w:szCs w:val="32"/>
          <w:lang w:bidi="ar-SY"/>
        </w:rPr>
        <w:t>5</w:t>
      </w:r>
    </w:p>
    <w:p w:rsidR="00B44030" w:rsidRDefault="00B44030" w:rsidP="00621595">
      <w:pPr>
        <w:rPr>
          <w:rFonts w:asciiTheme="minorBidi" w:hAnsiTheme="minorBidi"/>
          <w:color w:val="0D0D0D" w:themeColor="text1" w:themeTint="F2"/>
          <w:sz w:val="32"/>
          <w:szCs w:val="32"/>
          <w:rtl/>
          <w:lang w:bidi="ar-SY"/>
        </w:rPr>
      </w:pPr>
      <w:r>
        <w:rPr>
          <w:rFonts w:asciiTheme="minorBidi" w:hAnsiTheme="minorBidi" w:hint="cs"/>
          <w:color w:val="0D0D0D" w:themeColor="text1" w:themeTint="F2"/>
          <w:sz w:val="32"/>
          <w:szCs w:val="32"/>
          <w:rtl/>
          <w:lang w:bidi="ar-SY"/>
        </w:rPr>
        <w:t>الفصل الثاني: الأمراض الناتجة عن النفايات النووية</w:t>
      </w:r>
      <w:r w:rsidR="00BB3AE5" w:rsidRPr="008A0C49">
        <w:rPr>
          <w:rFonts w:asciiTheme="minorBidi" w:hAnsiTheme="minorBidi" w:hint="cs"/>
          <w:color w:val="FF0000"/>
          <w:sz w:val="32"/>
          <w:szCs w:val="32"/>
          <w:rtl/>
          <w:lang w:bidi="ar-SY"/>
        </w:rPr>
        <w:t>.....................................................</w:t>
      </w:r>
      <w:r w:rsidR="00621595">
        <w:rPr>
          <w:rFonts w:asciiTheme="minorBidi" w:hAnsiTheme="minorBidi" w:hint="cs"/>
          <w:color w:val="0D0D0D" w:themeColor="text1" w:themeTint="F2"/>
          <w:sz w:val="32"/>
          <w:szCs w:val="32"/>
          <w:rtl/>
          <w:lang w:bidi="ar-SY"/>
        </w:rPr>
        <w:t xml:space="preserve"> </w:t>
      </w:r>
      <w:r w:rsidR="00621595">
        <w:rPr>
          <w:rFonts w:asciiTheme="minorBidi" w:hAnsiTheme="minorBidi"/>
          <w:color w:val="0D0D0D" w:themeColor="text1" w:themeTint="F2"/>
          <w:sz w:val="32"/>
          <w:szCs w:val="32"/>
          <w:lang w:bidi="ar-SY"/>
        </w:rPr>
        <w:t>5</w:t>
      </w:r>
    </w:p>
    <w:p w:rsidR="00B44030" w:rsidRDefault="00B44030" w:rsidP="007851F2">
      <w:pPr>
        <w:rPr>
          <w:rFonts w:asciiTheme="minorBidi" w:hAnsiTheme="minorBidi"/>
          <w:color w:val="0D0D0D" w:themeColor="text1" w:themeTint="F2"/>
          <w:sz w:val="32"/>
          <w:szCs w:val="32"/>
          <w:rtl/>
          <w:lang w:bidi="ar-SY"/>
        </w:rPr>
      </w:pPr>
      <w:r>
        <w:rPr>
          <w:rFonts w:asciiTheme="minorBidi" w:hAnsiTheme="minorBidi" w:hint="cs"/>
          <w:color w:val="0D0D0D" w:themeColor="text1" w:themeTint="F2"/>
          <w:sz w:val="32"/>
          <w:szCs w:val="32"/>
          <w:rtl/>
          <w:lang w:bidi="ar-SY"/>
        </w:rPr>
        <w:t>الباب الثاني: التعامل الدولي مع النفايات النووية</w:t>
      </w:r>
    </w:p>
    <w:p w:rsidR="00B44030" w:rsidRDefault="00B44030" w:rsidP="00621595">
      <w:pPr>
        <w:rPr>
          <w:rFonts w:asciiTheme="minorBidi" w:hAnsiTheme="minorBidi"/>
          <w:color w:val="0D0D0D" w:themeColor="text1" w:themeTint="F2"/>
          <w:sz w:val="32"/>
          <w:szCs w:val="32"/>
          <w:rtl/>
          <w:lang w:bidi="ar-SY"/>
        </w:rPr>
      </w:pPr>
      <w:r>
        <w:rPr>
          <w:rFonts w:asciiTheme="minorBidi" w:hAnsiTheme="minorBidi" w:hint="cs"/>
          <w:color w:val="0D0D0D" w:themeColor="text1" w:themeTint="F2"/>
          <w:sz w:val="32"/>
          <w:szCs w:val="32"/>
          <w:rtl/>
          <w:lang w:bidi="ar-SY"/>
        </w:rPr>
        <w:t>الفصل الأول: أين هي مكبات النفايات النووية؟؟؟</w:t>
      </w:r>
      <w:r w:rsidR="00BB3AE5" w:rsidRPr="008A0C49">
        <w:rPr>
          <w:rFonts w:asciiTheme="minorBidi" w:hAnsiTheme="minorBidi" w:hint="cs"/>
          <w:color w:val="FF0000"/>
          <w:sz w:val="32"/>
          <w:szCs w:val="32"/>
          <w:rtl/>
          <w:lang w:bidi="ar-SY"/>
        </w:rPr>
        <w:t>.........................................................</w:t>
      </w:r>
      <w:r w:rsidR="00621595">
        <w:rPr>
          <w:rFonts w:asciiTheme="minorBidi" w:hAnsiTheme="minorBidi" w:hint="cs"/>
          <w:color w:val="0D0D0D" w:themeColor="text1" w:themeTint="F2"/>
          <w:sz w:val="32"/>
          <w:szCs w:val="32"/>
          <w:rtl/>
          <w:lang w:bidi="ar-SY"/>
        </w:rPr>
        <w:t xml:space="preserve"> </w:t>
      </w:r>
      <w:r w:rsidR="00621595">
        <w:rPr>
          <w:rFonts w:asciiTheme="minorBidi" w:hAnsiTheme="minorBidi"/>
          <w:color w:val="0D0D0D" w:themeColor="text1" w:themeTint="F2"/>
          <w:sz w:val="32"/>
          <w:szCs w:val="32"/>
          <w:lang w:bidi="ar-SY"/>
        </w:rPr>
        <w:t>6</w:t>
      </w:r>
    </w:p>
    <w:p w:rsidR="00B44030" w:rsidRDefault="00B44030" w:rsidP="00621595">
      <w:pPr>
        <w:rPr>
          <w:rFonts w:asciiTheme="minorBidi" w:hAnsiTheme="minorBidi"/>
          <w:color w:val="0D0D0D" w:themeColor="text1" w:themeTint="F2"/>
          <w:sz w:val="32"/>
          <w:szCs w:val="32"/>
          <w:rtl/>
          <w:lang w:bidi="ar-SY"/>
        </w:rPr>
      </w:pPr>
      <w:r>
        <w:rPr>
          <w:rFonts w:asciiTheme="minorBidi" w:hAnsiTheme="minorBidi" w:hint="cs"/>
          <w:color w:val="0D0D0D" w:themeColor="text1" w:themeTint="F2"/>
          <w:sz w:val="32"/>
          <w:szCs w:val="32"/>
          <w:rtl/>
          <w:lang w:bidi="ar-SY"/>
        </w:rPr>
        <w:t>الفصل الثاني: الوطن العربي مكب النفايات النووية</w:t>
      </w:r>
      <w:r w:rsidR="00BB3AE5" w:rsidRPr="008A0C49">
        <w:rPr>
          <w:rFonts w:asciiTheme="minorBidi" w:hAnsiTheme="minorBidi" w:hint="cs"/>
          <w:color w:val="FF0000"/>
          <w:sz w:val="32"/>
          <w:szCs w:val="32"/>
          <w:rtl/>
          <w:lang w:bidi="ar-SY"/>
        </w:rPr>
        <w:t>.......................................................</w:t>
      </w:r>
      <w:r w:rsidR="00621595">
        <w:rPr>
          <w:rFonts w:asciiTheme="minorBidi" w:hAnsiTheme="minorBidi" w:hint="cs"/>
          <w:color w:val="0D0D0D" w:themeColor="text1" w:themeTint="F2"/>
          <w:sz w:val="32"/>
          <w:szCs w:val="32"/>
          <w:rtl/>
          <w:lang w:bidi="ar-SY"/>
        </w:rPr>
        <w:t xml:space="preserve"> </w:t>
      </w:r>
      <w:r w:rsidR="00621595">
        <w:rPr>
          <w:rFonts w:asciiTheme="minorBidi" w:hAnsiTheme="minorBidi"/>
          <w:color w:val="0D0D0D" w:themeColor="text1" w:themeTint="F2"/>
          <w:sz w:val="32"/>
          <w:szCs w:val="32"/>
          <w:lang w:bidi="ar-SY"/>
        </w:rPr>
        <w:t>7</w:t>
      </w:r>
    </w:p>
    <w:p w:rsidR="00B44030" w:rsidRDefault="00B44030" w:rsidP="007851F2">
      <w:pPr>
        <w:rPr>
          <w:rFonts w:asciiTheme="minorBidi" w:hAnsiTheme="minorBidi"/>
          <w:color w:val="0D0D0D" w:themeColor="text1" w:themeTint="F2"/>
          <w:sz w:val="32"/>
          <w:szCs w:val="32"/>
          <w:rtl/>
          <w:lang w:bidi="ar-SY"/>
        </w:rPr>
      </w:pPr>
      <w:r>
        <w:rPr>
          <w:rFonts w:asciiTheme="minorBidi" w:hAnsiTheme="minorBidi" w:hint="cs"/>
          <w:color w:val="0D0D0D" w:themeColor="text1" w:themeTint="F2"/>
          <w:sz w:val="32"/>
          <w:szCs w:val="32"/>
          <w:rtl/>
          <w:lang w:bidi="ar-SY"/>
        </w:rPr>
        <w:t>الباب الثالث: التخلص من النفايات النووية</w:t>
      </w:r>
    </w:p>
    <w:p w:rsidR="00B44030" w:rsidRDefault="00B44030" w:rsidP="00621595">
      <w:pPr>
        <w:rPr>
          <w:rFonts w:asciiTheme="minorBidi" w:hAnsiTheme="minorBidi"/>
          <w:color w:val="0D0D0D" w:themeColor="text1" w:themeTint="F2"/>
          <w:sz w:val="32"/>
          <w:szCs w:val="32"/>
          <w:rtl/>
          <w:lang w:bidi="ar-SY"/>
        </w:rPr>
      </w:pPr>
      <w:r>
        <w:rPr>
          <w:rFonts w:asciiTheme="minorBidi" w:hAnsiTheme="minorBidi" w:hint="cs"/>
          <w:color w:val="0D0D0D" w:themeColor="text1" w:themeTint="F2"/>
          <w:sz w:val="32"/>
          <w:szCs w:val="32"/>
          <w:rtl/>
          <w:lang w:bidi="ar-SY"/>
        </w:rPr>
        <w:t>الفصل</w:t>
      </w:r>
      <w:r w:rsidR="00BB3AE5">
        <w:rPr>
          <w:rFonts w:asciiTheme="minorBidi" w:hAnsiTheme="minorBidi" w:hint="cs"/>
          <w:color w:val="0D0D0D" w:themeColor="text1" w:themeTint="F2"/>
          <w:sz w:val="32"/>
          <w:szCs w:val="32"/>
          <w:rtl/>
          <w:lang w:bidi="ar-SY"/>
        </w:rPr>
        <w:t xml:space="preserve"> الأول: تصنيف النفايات</w:t>
      </w:r>
      <w:r w:rsidR="00BB3AE5" w:rsidRPr="008A0C49">
        <w:rPr>
          <w:rFonts w:asciiTheme="minorBidi" w:hAnsiTheme="minorBidi" w:hint="cs"/>
          <w:color w:val="FF0000"/>
          <w:sz w:val="32"/>
          <w:szCs w:val="32"/>
          <w:rtl/>
          <w:lang w:bidi="ar-SY"/>
        </w:rPr>
        <w:t>.............................................................................</w:t>
      </w:r>
      <w:r w:rsidR="00621595">
        <w:rPr>
          <w:rFonts w:asciiTheme="minorBidi" w:hAnsiTheme="minorBidi" w:hint="cs"/>
          <w:color w:val="0D0D0D" w:themeColor="text1" w:themeTint="F2"/>
          <w:sz w:val="32"/>
          <w:szCs w:val="32"/>
          <w:rtl/>
          <w:lang w:bidi="ar-SY"/>
        </w:rPr>
        <w:t xml:space="preserve"> </w:t>
      </w:r>
      <w:r w:rsidR="00621595">
        <w:rPr>
          <w:rFonts w:asciiTheme="minorBidi" w:hAnsiTheme="minorBidi"/>
          <w:color w:val="0D0D0D" w:themeColor="text1" w:themeTint="F2"/>
          <w:sz w:val="32"/>
          <w:szCs w:val="32"/>
          <w:lang w:bidi="ar-SY"/>
        </w:rPr>
        <w:t>8</w:t>
      </w:r>
    </w:p>
    <w:p w:rsidR="0016472D" w:rsidRDefault="0016472D" w:rsidP="00621595">
      <w:pPr>
        <w:rPr>
          <w:rFonts w:asciiTheme="minorBidi" w:hAnsiTheme="minorBidi"/>
          <w:color w:val="0D0D0D" w:themeColor="text1" w:themeTint="F2"/>
          <w:sz w:val="32"/>
          <w:szCs w:val="32"/>
          <w:rtl/>
          <w:lang w:bidi="ar-SY"/>
        </w:rPr>
      </w:pPr>
      <w:r>
        <w:rPr>
          <w:rFonts w:asciiTheme="minorBidi" w:hAnsiTheme="minorBidi" w:hint="cs"/>
          <w:color w:val="0D0D0D" w:themeColor="text1" w:themeTint="F2"/>
          <w:sz w:val="32"/>
          <w:szCs w:val="32"/>
          <w:rtl/>
          <w:lang w:bidi="ar-SY"/>
        </w:rPr>
        <w:t>الفصل الثاني</w:t>
      </w:r>
      <w:r w:rsidR="00512E33">
        <w:rPr>
          <w:rFonts w:asciiTheme="minorBidi" w:hAnsiTheme="minorBidi" w:hint="cs"/>
          <w:color w:val="0D0D0D" w:themeColor="text1" w:themeTint="F2"/>
          <w:sz w:val="32"/>
          <w:szCs w:val="32"/>
          <w:rtl/>
          <w:lang w:bidi="ar-SY"/>
        </w:rPr>
        <w:t>:</w:t>
      </w:r>
      <w:r>
        <w:rPr>
          <w:rFonts w:asciiTheme="minorBidi" w:hAnsiTheme="minorBidi" w:hint="cs"/>
          <w:color w:val="0D0D0D" w:themeColor="text1" w:themeTint="F2"/>
          <w:sz w:val="32"/>
          <w:szCs w:val="32"/>
          <w:rtl/>
          <w:lang w:bidi="ar-SY"/>
        </w:rPr>
        <w:t xml:space="preserve"> تخزين النفايات</w:t>
      </w:r>
      <w:r w:rsidR="00512E33">
        <w:rPr>
          <w:rFonts w:asciiTheme="minorBidi" w:hAnsiTheme="minorBidi" w:hint="cs"/>
          <w:color w:val="FF0000"/>
          <w:sz w:val="32"/>
          <w:szCs w:val="32"/>
          <w:rtl/>
          <w:lang w:bidi="ar-SY"/>
        </w:rPr>
        <w:t>....................</w:t>
      </w:r>
      <w:bookmarkStart w:id="0" w:name="_GoBack"/>
      <w:bookmarkEnd w:id="0"/>
      <w:r w:rsidR="00BB3AE5" w:rsidRPr="008A0C49">
        <w:rPr>
          <w:rFonts w:asciiTheme="minorBidi" w:hAnsiTheme="minorBidi" w:hint="cs"/>
          <w:color w:val="FF0000"/>
          <w:sz w:val="32"/>
          <w:szCs w:val="32"/>
          <w:rtl/>
          <w:lang w:bidi="ar-SY"/>
        </w:rPr>
        <w:t>........................................................</w:t>
      </w:r>
      <w:r w:rsidR="00621595">
        <w:rPr>
          <w:rFonts w:asciiTheme="minorBidi" w:hAnsiTheme="minorBidi" w:hint="cs"/>
          <w:color w:val="0D0D0D" w:themeColor="text1" w:themeTint="F2"/>
          <w:sz w:val="32"/>
          <w:szCs w:val="32"/>
          <w:rtl/>
          <w:lang w:bidi="ar-SY"/>
        </w:rPr>
        <w:t xml:space="preserve"> </w:t>
      </w:r>
      <w:r w:rsidR="00621595">
        <w:rPr>
          <w:rFonts w:asciiTheme="minorBidi" w:hAnsiTheme="minorBidi"/>
          <w:color w:val="0D0D0D" w:themeColor="text1" w:themeTint="F2"/>
          <w:sz w:val="32"/>
          <w:szCs w:val="32"/>
          <w:lang w:bidi="ar-SY"/>
        </w:rPr>
        <w:t>10</w:t>
      </w:r>
    </w:p>
    <w:p w:rsidR="0016472D" w:rsidRDefault="0016472D" w:rsidP="00621595">
      <w:pPr>
        <w:rPr>
          <w:rFonts w:asciiTheme="minorBidi" w:hAnsiTheme="minorBidi"/>
          <w:color w:val="0D0D0D" w:themeColor="text1" w:themeTint="F2"/>
          <w:sz w:val="32"/>
          <w:szCs w:val="32"/>
          <w:rtl/>
          <w:lang w:bidi="ar-SY"/>
        </w:rPr>
      </w:pPr>
      <w:r>
        <w:rPr>
          <w:rFonts w:asciiTheme="minorBidi" w:hAnsiTheme="minorBidi" w:hint="cs"/>
          <w:color w:val="0D0D0D" w:themeColor="text1" w:themeTint="F2"/>
          <w:sz w:val="32"/>
          <w:szCs w:val="32"/>
          <w:rtl/>
          <w:lang w:bidi="ar-SY"/>
        </w:rPr>
        <w:t>الفصل الثالث: التخلص النهائي من النفايات</w:t>
      </w:r>
      <w:r w:rsidR="00BB3AE5" w:rsidRPr="008A0C49">
        <w:rPr>
          <w:rFonts w:asciiTheme="minorBidi" w:hAnsiTheme="minorBidi" w:hint="cs"/>
          <w:color w:val="FF0000"/>
          <w:sz w:val="32"/>
          <w:szCs w:val="32"/>
          <w:rtl/>
          <w:lang w:bidi="ar-SY"/>
        </w:rPr>
        <w:t>.............................................................</w:t>
      </w:r>
      <w:r w:rsidR="00621595">
        <w:rPr>
          <w:rFonts w:asciiTheme="minorBidi" w:hAnsiTheme="minorBidi" w:hint="cs"/>
          <w:color w:val="0D0D0D" w:themeColor="text1" w:themeTint="F2"/>
          <w:sz w:val="32"/>
          <w:szCs w:val="32"/>
          <w:rtl/>
          <w:lang w:bidi="ar-SY"/>
        </w:rPr>
        <w:t xml:space="preserve"> </w:t>
      </w:r>
      <w:r w:rsidR="00621595">
        <w:rPr>
          <w:rFonts w:asciiTheme="minorBidi" w:hAnsiTheme="minorBidi"/>
          <w:color w:val="0D0D0D" w:themeColor="text1" w:themeTint="F2"/>
          <w:sz w:val="32"/>
          <w:szCs w:val="32"/>
          <w:lang w:bidi="ar-SY"/>
        </w:rPr>
        <w:t>12</w:t>
      </w:r>
    </w:p>
    <w:p w:rsidR="0016472D" w:rsidRDefault="00BB3AE5" w:rsidP="00621595">
      <w:pPr>
        <w:rPr>
          <w:rFonts w:asciiTheme="minorBidi" w:hAnsiTheme="minorBidi"/>
          <w:color w:val="0D0D0D" w:themeColor="text1" w:themeTint="F2"/>
          <w:sz w:val="32"/>
          <w:szCs w:val="32"/>
          <w:rtl/>
          <w:lang w:bidi="ar-SY"/>
        </w:rPr>
      </w:pPr>
      <w:r>
        <w:rPr>
          <w:rFonts w:asciiTheme="minorBidi" w:hAnsiTheme="minorBidi" w:hint="cs"/>
          <w:color w:val="0D0D0D" w:themeColor="text1" w:themeTint="F2"/>
          <w:sz w:val="32"/>
          <w:szCs w:val="32"/>
          <w:rtl/>
          <w:lang w:bidi="ar-SY"/>
        </w:rPr>
        <w:t>النتائج</w:t>
      </w:r>
      <w:r w:rsidRPr="008A0C49">
        <w:rPr>
          <w:rFonts w:asciiTheme="minorBidi" w:hAnsiTheme="minorBidi" w:hint="cs"/>
          <w:color w:val="FF0000"/>
          <w:sz w:val="32"/>
          <w:szCs w:val="32"/>
          <w:rtl/>
          <w:lang w:bidi="ar-SY"/>
        </w:rPr>
        <w:t>......................................................................................................</w:t>
      </w:r>
      <w:r w:rsidR="00621595">
        <w:rPr>
          <w:rFonts w:asciiTheme="minorBidi" w:hAnsiTheme="minorBidi" w:hint="cs"/>
          <w:color w:val="0D0D0D" w:themeColor="text1" w:themeTint="F2"/>
          <w:sz w:val="32"/>
          <w:szCs w:val="32"/>
          <w:rtl/>
          <w:lang w:bidi="ar-SY"/>
        </w:rPr>
        <w:t xml:space="preserve"> </w:t>
      </w:r>
      <w:r w:rsidR="00621595">
        <w:rPr>
          <w:rFonts w:asciiTheme="minorBidi" w:hAnsiTheme="minorBidi"/>
          <w:color w:val="0D0D0D" w:themeColor="text1" w:themeTint="F2"/>
          <w:sz w:val="32"/>
          <w:szCs w:val="32"/>
          <w:lang w:bidi="ar-SY"/>
        </w:rPr>
        <w:t>14</w:t>
      </w:r>
    </w:p>
    <w:p w:rsidR="0016472D" w:rsidRDefault="0016472D" w:rsidP="00621595">
      <w:pPr>
        <w:rPr>
          <w:rFonts w:asciiTheme="minorBidi" w:hAnsiTheme="minorBidi"/>
          <w:color w:val="0D0D0D" w:themeColor="text1" w:themeTint="F2"/>
          <w:sz w:val="32"/>
          <w:szCs w:val="32"/>
          <w:rtl/>
          <w:lang w:bidi="ar-SY"/>
        </w:rPr>
      </w:pPr>
      <w:r>
        <w:rPr>
          <w:rFonts w:asciiTheme="minorBidi" w:hAnsiTheme="minorBidi" w:hint="cs"/>
          <w:color w:val="0D0D0D" w:themeColor="text1" w:themeTint="F2"/>
          <w:sz w:val="32"/>
          <w:szCs w:val="32"/>
          <w:rtl/>
          <w:lang w:bidi="ar-SY"/>
        </w:rPr>
        <w:t>المراجع</w:t>
      </w:r>
      <w:r w:rsidR="00BB3AE5" w:rsidRPr="008A0C49">
        <w:rPr>
          <w:rFonts w:asciiTheme="minorBidi" w:hAnsiTheme="minorBidi" w:hint="cs"/>
          <w:color w:val="FF0000"/>
          <w:sz w:val="32"/>
          <w:szCs w:val="32"/>
          <w:rtl/>
          <w:lang w:bidi="ar-SY"/>
        </w:rPr>
        <w:t>....................................................................................................</w:t>
      </w:r>
      <w:r w:rsidR="00621595" w:rsidRPr="008A0C49">
        <w:rPr>
          <w:rFonts w:asciiTheme="minorBidi" w:hAnsiTheme="minorBidi" w:hint="cs"/>
          <w:color w:val="FF0000"/>
          <w:sz w:val="32"/>
          <w:szCs w:val="32"/>
          <w:rtl/>
          <w:lang w:bidi="ar-SY"/>
        </w:rPr>
        <w:t xml:space="preserve"> </w:t>
      </w:r>
      <w:r w:rsidR="00621595">
        <w:rPr>
          <w:rFonts w:asciiTheme="minorBidi" w:hAnsiTheme="minorBidi"/>
          <w:color w:val="0D0D0D" w:themeColor="text1" w:themeTint="F2"/>
          <w:sz w:val="32"/>
          <w:szCs w:val="32"/>
          <w:lang w:bidi="ar-SY"/>
        </w:rPr>
        <w:t>15</w:t>
      </w:r>
    </w:p>
    <w:p w:rsidR="0016472D" w:rsidRPr="007851F2" w:rsidRDefault="0016472D" w:rsidP="00621595">
      <w:pPr>
        <w:rPr>
          <w:rFonts w:asciiTheme="minorBidi" w:hAnsiTheme="minorBidi"/>
          <w:color w:val="0D0D0D" w:themeColor="text1" w:themeTint="F2"/>
          <w:sz w:val="32"/>
          <w:szCs w:val="32"/>
          <w:rtl/>
          <w:lang w:bidi="ar-SY"/>
        </w:rPr>
      </w:pPr>
      <w:r>
        <w:rPr>
          <w:rFonts w:asciiTheme="minorBidi" w:hAnsiTheme="minorBidi" w:hint="cs"/>
          <w:color w:val="0D0D0D" w:themeColor="text1" w:themeTint="F2"/>
          <w:sz w:val="32"/>
          <w:szCs w:val="32"/>
          <w:rtl/>
          <w:lang w:bidi="ar-SY"/>
        </w:rPr>
        <w:t>الفهرس</w:t>
      </w:r>
      <w:r w:rsidR="00BB3AE5" w:rsidRPr="008A0C49">
        <w:rPr>
          <w:rFonts w:asciiTheme="minorBidi" w:hAnsiTheme="minorBidi" w:hint="cs"/>
          <w:color w:val="FF0000"/>
          <w:sz w:val="32"/>
          <w:szCs w:val="32"/>
          <w:rtl/>
          <w:lang w:bidi="ar-SY"/>
        </w:rPr>
        <w:t>.....................................................................................................</w:t>
      </w:r>
      <w:r w:rsidR="00621595">
        <w:rPr>
          <w:rFonts w:asciiTheme="minorBidi" w:hAnsiTheme="minorBidi" w:hint="cs"/>
          <w:color w:val="0D0D0D" w:themeColor="text1" w:themeTint="F2"/>
          <w:sz w:val="32"/>
          <w:szCs w:val="32"/>
          <w:rtl/>
          <w:lang w:bidi="ar-SY"/>
        </w:rPr>
        <w:t xml:space="preserve"> </w:t>
      </w:r>
      <w:r w:rsidR="00621595">
        <w:rPr>
          <w:rFonts w:asciiTheme="minorBidi" w:hAnsiTheme="minorBidi"/>
          <w:color w:val="0D0D0D" w:themeColor="text1" w:themeTint="F2"/>
          <w:sz w:val="32"/>
          <w:szCs w:val="32"/>
          <w:lang w:bidi="ar-SY"/>
        </w:rPr>
        <w:t>16</w:t>
      </w:r>
    </w:p>
    <w:sectPr w:rsidR="0016472D" w:rsidRPr="007851F2" w:rsidSect="005650F9">
      <w:footerReference w:type="default" r:id="rId25"/>
      <w:pgSz w:w="11906" w:h="16838"/>
      <w:pgMar w:top="1440" w:right="851" w:bottom="1134" w:left="851"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6CC" w:rsidRDefault="00DC46CC" w:rsidP="003544FA">
      <w:pPr>
        <w:spacing w:after="0" w:line="240" w:lineRule="auto"/>
      </w:pPr>
      <w:r>
        <w:separator/>
      </w:r>
    </w:p>
  </w:endnote>
  <w:endnote w:type="continuationSeparator" w:id="0">
    <w:p w:rsidR="00DC46CC" w:rsidRDefault="00DC46CC" w:rsidP="00354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SoftPro-Medium">
    <w:panose1 w:val="00000000000000000000"/>
    <w:charset w:val="B2"/>
    <w:family w:val="auto"/>
    <w:notTrueType/>
    <w:pitch w:val="default"/>
    <w:sig w:usb0="00002001" w:usb1="00000000" w:usb2="00000000" w:usb3="00000000" w:csb0="00000040" w:csb1="00000000"/>
  </w:font>
  <w:font w:name="AdobeArabic-Regular">
    <w:panose1 w:val="00000000000000000000"/>
    <w:charset w:val="B2"/>
    <w:family w:val="roman"/>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1459109202"/>
      <w:docPartObj>
        <w:docPartGallery w:val="Page Numbers (Bottom of Page)"/>
        <w:docPartUnique/>
      </w:docPartObj>
    </w:sdtPr>
    <w:sdtEndPr/>
    <w:sdtContent>
      <w:p w:rsidR="00EF7606" w:rsidRDefault="00DC46CC">
        <w:pPr>
          <w:pStyle w:val="a9"/>
        </w:pPr>
        <w:r>
          <w:pict>
            <v:group id="_x0000_s2050" style="position:absolute;left:0;text-align:left;margin-left:0;margin-top:0;width:1in;height:1in;flip:x;z-index:251659264;mso-position-horizontal:left;mso-position-horizontal-relative:lef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fG+wMAAEgMAAAOAAAAZHJzL2Uyb0RvYy54bWy8V9tu4zYQfS/QfyD0ruhi+SbEWSS+pAuk&#10;u0Gz/QBaoiR2KVJL0rGzRf+9w5GU2LF723irADKpIUczZ+YcKpfvdrUgj0wbruTMiy5CjzCZqZzL&#10;cub9+mnlTzxiLJU5FUqymffEjPfu6scfLrdNymJVKZEzTcCJNOm2mXmVtU0aBCarWE3NhWqYBGOh&#10;dE0tTHUZ5JpuwXstgjgMR8FW6bzRKmPGwNNFa/Su0H9RsMx+LArDLBEzD2KzeNd4X7t7cHVJ01LT&#10;puJZFwb9hihqyiW89NnVglpKNpofuap5ppVRhb3IVB2oouAZwxxcNpNgFMSTVyndarVpMKEy3ZbN&#10;M1aA7yuw3uY7+/B4rwnPoYoekbSGYuGryciBtG3KFFbc6uahuddtpjC8U9lnA+bgtd3Ny3YxWW9/&#10;Vjm4oxurEKRdoWvnAtInO6zF03Mt2M6SDB5OoyQJoWIZmLox1iqroKBuVxROnB3M7crOuuz2u4ft&#10;bhy5GGnavhiD7YJzmUHnmRdczRlwfahow7BmxqHW4Rr3uP4CbUllKRgZtNjiqh5Y06JKpJpXsIpd&#10;a622FaM5RBa59RD/3gY3MVCTf4T5JGA93H8DF00bbewtUzVxg5mnIXysI328M7ZFtl/iymqU4PmK&#10;C4ETXa7nQpNHCgxc4eV1PVxnR1Cf4HtN9edN4wNdGmr5mgtun5D6Hqmz9H0plaZrAe3Vu6VRcuT3&#10;JDU6JXHOxoH7Qxa3+RzkACBBoi4bBxfS+vdpFCfhTTz1V6PJ2E+KZOhPx+HED6PpzXQUJtNksfrD&#10;oRQlacXznMk7LlkvMW8LkWyBE8N4iEU4iNTsox3i1cNybrRP4FRzC2IueD3zgJtwtfLqencpc9hA&#10;U0u5aMfBITLIT4C3/0XAsdNdc7c0pcJ+2q13xMLtwSqNqtHO2JdOQRwd1ip/AkJoBc0KIgDHEwwq&#10;pb96ZAtSP/PMlw3VzCPivQRSobzA2YCTZDiOYY/et6z3LVRm4GrmWY+0w7ltz5NNo3lZwZsirItU&#10;16B3BUeCvETV0RcU5/+UnkEvPS4mVCeCUnKgJMDcc0pPi380GHZtWAje/NSj00k/aFIEsaGIj5Ok&#10;7ZdnTYpiOIrcAZBMhyh8vYIfSVKlanYvqHWiS1PUJTco8+4ko/lvHilqAWc7CBEZjkYRHmtwJnSL&#10;YbSvYVI5AcOWFfJf8m04nwxuku/Ft/NIx9tZmwrpoD2pieF0OVlOEj+JR0s/CfPcv17NE3+0isbD&#10;xWAxny+iQ010IJ8nMRfTX0vh9y3NEah72taeg9Bd/13boPlR6c6mbad1DZ72mpZZ3U++XdXw8wq+&#10;VFHJu09r9z28P0cVfPkH4OpPAAAA//8DAFBLAwQUAAYACAAAACEAyq8t1tgAAAAFAQAADwAAAGRy&#10;cy9kb3ducmV2LnhtbEyPQUvDQBCF74L/YRnBm91Eq0jMppSinopgK4i3aXaahGZnQ3abpP/eqQh6&#10;GebxhjffyxeTa9VAfWg8G0hnCSji0tuGKwMf25ebR1AhIltsPZOBEwVYFJcXOWbWj/xOwyZWSkI4&#10;ZGigjrHLtA5lTQ7DzHfE4u197zCK7Cttexwl3LX6NkketMOG5UONHa1qKg+bozPwOuK4vEufh/Vh&#10;vzp9be/fPtcpGXN9NS2fQEWa4t8xnPEFHQph2vkj26BaA1Ik/syzN5+L3P0uusj1f/riGwAA//8D&#10;AFBLAQItABQABgAIAAAAIQC2gziS/gAAAOEBAAATAAAAAAAAAAAAAAAAAAAAAABbQ29udGVudF9U&#10;eXBlc10ueG1sUEsBAi0AFAAGAAgAAAAhADj9If/WAAAAlAEAAAsAAAAAAAAAAAAAAAAALwEAAF9y&#10;ZWxzLy5yZWxzUEsBAi0AFAAGAAgAAAAhAIXXF8b7AwAASAwAAA4AAAAAAAAAAAAAAAAALgIAAGRy&#10;cy9lMm9Eb2MueG1sUEsBAi0AFAAGAAgAAAAhAMqvLdbYAAAABQEAAA8AAAAAAAAAAAAAAAAAVQYA&#10;AGRycy9kb3ducmV2LnhtbFBLBQYAAAAABAAEAPMAAABaBwAAAAA=&#10;" o:allowincell="f">
              <v:rect id="_x0000_s2051"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textbox>
                  <w:txbxContent>
                    <w:p w:rsidR="00EF7606" w:rsidRDefault="00EF7606"/>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52"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M8sMA&#10;AADaAAAADwAAAGRycy9kb3ducmV2LnhtbESPQWvCQBSE74L/YXmCN91YwUjqKiJYSy2lps39NftM&#10;gtm3Ibtq/PduQfA4zMw3zGLVmVpcqHWVZQWTcQSCOLe64kLB7892NAfhPLLG2jIpuJGD1bLfW2Ci&#10;7ZUPdEl9IQKEXYIKSu+bREqXl2TQjW1DHLyjbQ36INtC6havAW5q+RJFM2mw4rBQYkObkvJTejYK&#10;4l389/lNWX18y+KPbJ9msvraKjUcdOtXEJ46/ww/2u9awRT+r4Qb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iM8sMAAADaAAAADwAAAAAAAAAAAAAAAACYAgAAZHJzL2Rv&#10;d25yZXYueG1sUEsFBgAAAAAEAAQA9QAAAIgDAAAAAA==&#10;" fillcolor="white [3201]" strokecolor="#4bacc6 [3208]" strokeweight="5pt">
                <v:stroke linestyle="thickThin"/>
                <v:shadow color="#868686"/>
                <v:textbox inset=",0,,0">
                  <w:txbxContent>
                    <w:p w:rsidR="00EF7606" w:rsidRDefault="00EF7606">
                      <w:pPr>
                        <w:pStyle w:val="a9"/>
                        <w:jc w:val="center"/>
                      </w:pPr>
                      <w:r>
                        <w:fldChar w:fldCharType="begin"/>
                      </w:r>
                      <w:r>
                        <w:instrText>PAGE   \* MERGEFORMAT</w:instrText>
                      </w:r>
                      <w:r>
                        <w:fldChar w:fldCharType="separate"/>
                      </w:r>
                      <w:r w:rsidR="00AE7055" w:rsidRPr="00AE7055">
                        <w:rPr>
                          <w:noProof/>
                          <w:rtl/>
                          <w:lang w:val="ar-SA"/>
                        </w:rPr>
                        <w:t>16</w:t>
                      </w:r>
                      <w:r>
                        <w:fldChar w:fldCharType="end"/>
                      </w:r>
                    </w:p>
                  </w:txbxContent>
                </v:textbox>
              </v:shape>
              <w10:wrap anchorx="margin" anchory="margin"/>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6CC" w:rsidRDefault="00DC46CC" w:rsidP="003544FA">
      <w:pPr>
        <w:spacing w:after="0" w:line="240" w:lineRule="auto"/>
      </w:pPr>
      <w:r>
        <w:separator/>
      </w:r>
    </w:p>
  </w:footnote>
  <w:footnote w:type="continuationSeparator" w:id="0">
    <w:p w:rsidR="00DC46CC" w:rsidRDefault="00DC46CC" w:rsidP="003544FA">
      <w:pPr>
        <w:spacing w:after="0" w:line="240" w:lineRule="auto"/>
      </w:pPr>
      <w:r>
        <w:continuationSeparator/>
      </w:r>
    </w:p>
  </w:footnote>
  <w:footnote w:id="1">
    <w:p w:rsidR="00EF7606" w:rsidRPr="00A24400" w:rsidRDefault="00EF7606" w:rsidP="00A24400">
      <w:pPr>
        <w:pStyle w:val="a6"/>
        <w:rPr>
          <w:color w:val="00B050"/>
          <w:u w:val="single"/>
          <w:rtl/>
        </w:rPr>
      </w:pPr>
      <w:r>
        <w:rPr>
          <w:color w:val="00B050"/>
          <w:u w:val="single"/>
        </w:rPr>
        <w:t>com</w:t>
      </w:r>
      <w:r w:rsidRPr="00A24400">
        <w:rPr>
          <w:rStyle w:val="a7"/>
          <w:color w:val="00B050"/>
          <w:u w:val="single"/>
        </w:rPr>
        <w:footnoteRef/>
      </w:r>
      <w:r w:rsidRPr="00A24400">
        <w:rPr>
          <w:color w:val="00B050"/>
          <w:u w:val="single"/>
          <w:rtl/>
        </w:rPr>
        <w:t>.</w:t>
      </w:r>
      <w:proofErr w:type="spellStart"/>
      <w:r w:rsidRPr="00A24400">
        <w:rPr>
          <w:color w:val="00B050"/>
          <w:u w:val="single"/>
        </w:rPr>
        <w:t>dw</w:t>
      </w:r>
      <w:proofErr w:type="spellEnd"/>
      <w:r w:rsidRPr="00A24400">
        <w:rPr>
          <w:rFonts w:hint="cs"/>
          <w:color w:val="00B050"/>
          <w:u w:val="single"/>
          <w:rtl/>
          <w:lang w:bidi="ar-SY"/>
        </w:rPr>
        <w:t>.</w:t>
      </w:r>
      <w:r w:rsidRPr="00A24400">
        <w:rPr>
          <w:color w:val="00B050"/>
          <w:u w:val="single"/>
        </w:rPr>
        <w:t xml:space="preserve"> www</w:t>
      </w:r>
    </w:p>
  </w:footnote>
  <w:footnote w:id="2">
    <w:p w:rsidR="00EF7606" w:rsidRDefault="00EF7606" w:rsidP="00E10017">
      <w:pPr>
        <w:pStyle w:val="a6"/>
        <w:rPr>
          <w:rtl/>
          <w:lang w:bidi="ar-SY"/>
        </w:rPr>
      </w:pPr>
      <w:r>
        <w:rPr>
          <w:rStyle w:val="a7"/>
        </w:rPr>
        <w:footnoteRef/>
      </w:r>
      <w:r>
        <w:rPr>
          <w:rtl/>
        </w:rPr>
        <w:t xml:space="preserve"> </w:t>
      </w:r>
      <w:r w:rsidRPr="00A24400">
        <w:rPr>
          <w:color w:val="00B050"/>
          <w:u w:val="single"/>
        </w:rPr>
        <w:t>www.aun.edu.eg</w:t>
      </w:r>
    </w:p>
  </w:footnote>
  <w:footnote w:id="3">
    <w:p w:rsidR="00EF7606" w:rsidRDefault="00EF7606">
      <w:pPr>
        <w:pStyle w:val="a6"/>
        <w:rPr>
          <w:rtl/>
        </w:rPr>
      </w:pPr>
      <w:r>
        <w:rPr>
          <w:rStyle w:val="a7"/>
        </w:rPr>
        <w:footnoteRef/>
      </w:r>
      <w:r>
        <w:rPr>
          <w:rtl/>
        </w:rPr>
        <w:t xml:space="preserve"> </w:t>
      </w:r>
      <w:r w:rsidRPr="00A24400">
        <w:rPr>
          <w:rFonts w:hint="cs"/>
          <w:color w:val="00B050"/>
          <w:rtl/>
        </w:rPr>
        <w:t>كتاب بعيدا عن الأفكار التقليدية...أساطير الطاقة النووية، إعداد جيرود روزنكرانتس، ترجمة محمد أبو زيد، مؤسسة هينرش بل الألمانية، الطبعة الأولى باللغة العربية كانون الأول 2010.</w:t>
      </w:r>
    </w:p>
  </w:footnote>
  <w:footnote w:id="4">
    <w:p w:rsidR="00EF7606" w:rsidRPr="00E43061" w:rsidRDefault="00EF7606" w:rsidP="00E43061">
      <w:pPr>
        <w:pStyle w:val="a6"/>
        <w:rPr>
          <w:rtl/>
          <w:lang w:bidi="ar-SY"/>
        </w:rPr>
      </w:pPr>
      <w:r>
        <w:rPr>
          <w:rStyle w:val="a7"/>
        </w:rPr>
        <w:footnoteRef/>
      </w:r>
      <w:r>
        <w:rPr>
          <w:rtl/>
        </w:rPr>
        <w:t xml:space="preserve"> </w:t>
      </w:r>
      <w:r w:rsidRPr="00E43061">
        <w:rPr>
          <w:color w:val="00B050"/>
          <w:u w:val="single"/>
          <w:lang w:bidi="ar-SY"/>
        </w:rPr>
        <w:t>www.alwafd.org</w:t>
      </w:r>
    </w:p>
  </w:footnote>
  <w:footnote w:id="5">
    <w:p w:rsidR="00EF7606" w:rsidRDefault="00EF7606" w:rsidP="00CC4DDF">
      <w:pPr>
        <w:pStyle w:val="a6"/>
        <w:rPr>
          <w:lang w:bidi="ar-SY"/>
        </w:rPr>
      </w:pPr>
      <w:r>
        <w:rPr>
          <w:rStyle w:val="a7"/>
        </w:rPr>
        <w:footnoteRef/>
      </w:r>
      <w:r>
        <w:rPr>
          <w:rtl/>
        </w:rPr>
        <w:t xml:space="preserve"> </w:t>
      </w:r>
      <w:r w:rsidRPr="006F2FEC">
        <w:rPr>
          <w:color w:val="00B050"/>
          <w:u w:val="single"/>
          <w:lang w:bidi="ar-SY"/>
        </w:rPr>
        <w:t>www.al3loom.com</w:t>
      </w:r>
    </w:p>
  </w:footnote>
  <w:footnote w:id="6">
    <w:p w:rsidR="00EF7606" w:rsidRPr="00E10017" w:rsidRDefault="00EF7606" w:rsidP="00E10017">
      <w:pPr>
        <w:pStyle w:val="a6"/>
        <w:rPr>
          <w:rtl/>
          <w:lang w:bidi="ar-SY"/>
        </w:rPr>
      </w:pPr>
      <w:r>
        <w:rPr>
          <w:rStyle w:val="a7"/>
        </w:rPr>
        <w:footnoteRef/>
      </w:r>
      <w:r>
        <w:rPr>
          <w:rtl/>
        </w:rPr>
        <w:t xml:space="preserve"> </w:t>
      </w:r>
      <w:r w:rsidRPr="006F2FEC">
        <w:rPr>
          <w:rFonts w:hint="cs"/>
          <w:color w:val="00B050"/>
          <w:rtl/>
        </w:rPr>
        <w:t xml:space="preserve">مجلة الوكالة الدولية للطاقة الذرية العدد </w:t>
      </w:r>
      <w:r w:rsidRPr="006F2FEC">
        <w:rPr>
          <w:color w:val="00B050"/>
        </w:rPr>
        <w:t>55</w:t>
      </w:r>
      <w:r w:rsidRPr="006F2FEC">
        <w:rPr>
          <w:rFonts w:hint="cs"/>
          <w:color w:val="00B050"/>
          <w:rtl/>
          <w:lang w:bidi="ar-SY"/>
        </w:rPr>
        <w:t xml:space="preserve">، صدرت في </w:t>
      </w:r>
      <w:r w:rsidRPr="006F2FEC">
        <w:rPr>
          <w:color w:val="00B050"/>
          <w:lang w:bidi="ar-SY"/>
        </w:rPr>
        <w:t>3</w:t>
      </w:r>
      <w:r w:rsidRPr="006F2FEC">
        <w:rPr>
          <w:rFonts w:hint="cs"/>
          <w:color w:val="00B050"/>
          <w:rtl/>
          <w:lang w:bidi="ar-SY"/>
        </w:rPr>
        <w:t xml:space="preserve">أيلول لعام </w:t>
      </w:r>
      <w:r w:rsidRPr="006F2FEC">
        <w:rPr>
          <w:color w:val="00B050"/>
          <w:lang w:bidi="ar-SY"/>
        </w:rPr>
        <w:t>2014</w:t>
      </w:r>
      <w:r w:rsidRPr="006F2FEC">
        <w:rPr>
          <w:rFonts w:hint="cs"/>
          <w:color w:val="00B050"/>
          <w:rtl/>
          <w:lang w:bidi="ar-SY"/>
        </w:rPr>
        <w:t>، صادرة عن مكتب الإعلام العام والاتصالات للوكالة الدولية للطاقة الذرية</w:t>
      </w:r>
    </w:p>
  </w:footnote>
  <w:footnote w:id="7">
    <w:p w:rsidR="00EF7606" w:rsidRPr="00E10017" w:rsidRDefault="00EF7606" w:rsidP="00E10017">
      <w:pPr>
        <w:pStyle w:val="a6"/>
        <w:rPr>
          <w:rtl/>
          <w:lang w:bidi="ar-SY"/>
        </w:rPr>
      </w:pPr>
      <w:r>
        <w:rPr>
          <w:rStyle w:val="a7"/>
        </w:rPr>
        <w:footnoteRef/>
      </w:r>
      <w:r>
        <w:rPr>
          <w:rtl/>
        </w:rPr>
        <w:t xml:space="preserve"> </w:t>
      </w:r>
      <w:r w:rsidRPr="006F2FEC">
        <w:rPr>
          <w:rFonts w:hint="cs"/>
          <w:color w:val="00B050"/>
          <w:rtl/>
        </w:rPr>
        <w:t xml:space="preserve">مجلة الوكالة الدولية للطاقة الذرية، العدد </w:t>
      </w:r>
      <w:r w:rsidRPr="006F2FEC">
        <w:rPr>
          <w:color w:val="00B050"/>
        </w:rPr>
        <w:t>55</w:t>
      </w:r>
      <w:r w:rsidRPr="006F2FEC">
        <w:rPr>
          <w:rFonts w:hint="cs"/>
          <w:color w:val="00B050"/>
          <w:rtl/>
          <w:lang w:bidi="ar-SY"/>
        </w:rPr>
        <w:t xml:space="preserve">، صدرت في </w:t>
      </w:r>
      <w:r w:rsidRPr="006F2FEC">
        <w:rPr>
          <w:color w:val="00B050"/>
          <w:lang w:bidi="ar-SY"/>
        </w:rPr>
        <w:t>3</w:t>
      </w:r>
      <w:r w:rsidRPr="006F2FEC">
        <w:rPr>
          <w:rFonts w:hint="cs"/>
          <w:color w:val="00B050"/>
          <w:rtl/>
          <w:lang w:bidi="ar-SY"/>
        </w:rPr>
        <w:t xml:space="preserve"> أيلول لعام </w:t>
      </w:r>
      <w:r w:rsidRPr="006F2FEC">
        <w:rPr>
          <w:color w:val="00B050"/>
          <w:lang w:bidi="ar-SY"/>
        </w:rPr>
        <w:t>2014</w:t>
      </w:r>
      <w:r w:rsidRPr="006F2FEC">
        <w:rPr>
          <w:rFonts w:hint="cs"/>
          <w:color w:val="00B050"/>
          <w:rtl/>
          <w:lang w:bidi="ar-SY"/>
        </w:rPr>
        <w:t>، صادرة عن مكتب الإعلام العام والاتصالات للوكالة الدولية للطاقة الذرية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DB10B2"/>
    <w:multiLevelType w:val="hybridMultilevel"/>
    <w:tmpl w:val="8A5A3FAA"/>
    <w:lvl w:ilvl="0" w:tplc="C3E82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F20566"/>
    <w:multiLevelType w:val="hybridMultilevel"/>
    <w:tmpl w:val="8ED27398"/>
    <w:lvl w:ilvl="0" w:tplc="AFA6E3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650F9"/>
    <w:rsid w:val="00000A01"/>
    <w:rsid w:val="000041EF"/>
    <w:rsid w:val="00005FCF"/>
    <w:rsid w:val="00024A2F"/>
    <w:rsid w:val="00042323"/>
    <w:rsid w:val="00057344"/>
    <w:rsid w:val="0006518E"/>
    <w:rsid w:val="000C1A42"/>
    <w:rsid w:val="000F37B0"/>
    <w:rsid w:val="000F452E"/>
    <w:rsid w:val="00106504"/>
    <w:rsid w:val="00135F89"/>
    <w:rsid w:val="00136DBE"/>
    <w:rsid w:val="00147F5B"/>
    <w:rsid w:val="00155488"/>
    <w:rsid w:val="0016190C"/>
    <w:rsid w:val="0016472D"/>
    <w:rsid w:val="00171B58"/>
    <w:rsid w:val="001908CF"/>
    <w:rsid w:val="001938C9"/>
    <w:rsid w:val="00197598"/>
    <w:rsid w:val="001A2754"/>
    <w:rsid w:val="001B0BFC"/>
    <w:rsid w:val="001B1F22"/>
    <w:rsid w:val="001C623F"/>
    <w:rsid w:val="001C76FD"/>
    <w:rsid w:val="001D01F4"/>
    <w:rsid w:val="001D4A4D"/>
    <w:rsid w:val="00201DFC"/>
    <w:rsid w:val="0021174D"/>
    <w:rsid w:val="00266818"/>
    <w:rsid w:val="002754A5"/>
    <w:rsid w:val="00277B9A"/>
    <w:rsid w:val="0028155A"/>
    <w:rsid w:val="00293233"/>
    <w:rsid w:val="002A6261"/>
    <w:rsid w:val="002D7116"/>
    <w:rsid w:val="002E2112"/>
    <w:rsid w:val="002F7298"/>
    <w:rsid w:val="00323500"/>
    <w:rsid w:val="003544FA"/>
    <w:rsid w:val="00355B96"/>
    <w:rsid w:val="00357B9A"/>
    <w:rsid w:val="00381BBA"/>
    <w:rsid w:val="0038439F"/>
    <w:rsid w:val="003B4976"/>
    <w:rsid w:val="003C4CF7"/>
    <w:rsid w:val="003C7504"/>
    <w:rsid w:val="003F2DD9"/>
    <w:rsid w:val="003F60F5"/>
    <w:rsid w:val="00407FE9"/>
    <w:rsid w:val="0043300A"/>
    <w:rsid w:val="00434503"/>
    <w:rsid w:val="00443D36"/>
    <w:rsid w:val="00463A79"/>
    <w:rsid w:val="00470068"/>
    <w:rsid w:val="00473FFA"/>
    <w:rsid w:val="00477BE0"/>
    <w:rsid w:val="004A70CF"/>
    <w:rsid w:val="004A7314"/>
    <w:rsid w:val="004B789E"/>
    <w:rsid w:val="004C2D94"/>
    <w:rsid w:val="004C6C2E"/>
    <w:rsid w:val="004D0780"/>
    <w:rsid w:val="004E64DF"/>
    <w:rsid w:val="004E6C99"/>
    <w:rsid w:val="00505EB5"/>
    <w:rsid w:val="00512E33"/>
    <w:rsid w:val="005130B2"/>
    <w:rsid w:val="00521E51"/>
    <w:rsid w:val="00533643"/>
    <w:rsid w:val="005544E5"/>
    <w:rsid w:val="00554CD7"/>
    <w:rsid w:val="00554D05"/>
    <w:rsid w:val="00554EA3"/>
    <w:rsid w:val="0056228B"/>
    <w:rsid w:val="005650F9"/>
    <w:rsid w:val="005725AA"/>
    <w:rsid w:val="0057645C"/>
    <w:rsid w:val="0059293A"/>
    <w:rsid w:val="00593A6D"/>
    <w:rsid w:val="005A3BCF"/>
    <w:rsid w:val="005D1D30"/>
    <w:rsid w:val="005D51EB"/>
    <w:rsid w:val="005F13A7"/>
    <w:rsid w:val="005F7115"/>
    <w:rsid w:val="0060732D"/>
    <w:rsid w:val="00616090"/>
    <w:rsid w:val="00621595"/>
    <w:rsid w:val="006230AC"/>
    <w:rsid w:val="00647655"/>
    <w:rsid w:val="00647CAB"/>
    <w:rsid w:val="006511C4"/>
    <w:rsid w:val="00675172"/>
    <w:rsid w:val="006825B3"/>
    <w:rsid w:val="00683093"/>
    <w:rsid w:val="00685A69"/>
    <w:rsid w:val="00694582"/>
    <w:rsid w:val="00694D45"/>
    <w:rsid w:val="006C23B9"/>
    <w:rsid w:val="006C3024"/>
    <w:rsid w:val="006E3850"/>
    <w:rsid w:val="006F2FEC"/>
    <w:rsid w:val="006F463F"/>
    <w:rsid w:val="006F74F0"/>
    <w:rsid w:val="0070661D"/>
    <w:rsid w:val="00716EDB"/>
    <w:rsid w:val="00724713"/>
    <w:rsid w:val="00745CD7"/>
    <w:rsid w:val="00751A49"/>
    <w:rsid w:val="007632BB"/>
    <w:rsid w:val="0077672F"/>
    <w:rsid w:val="00782ADB"/>
    <w:rsid w:val="007851F2"/>
    <w:rsid w:val="00792D0D"/>
    <w:rsid w:val="00794274"/>
    <w:rsid w:val="007B3825"/>
    <w:rsid w:val="007B3C46"/>
    <w:rsid w:val="007B6B20"/>
    <w:rsid w:val="007C0E99"/>
    <w:rsid w:val="007D6352"/>
    <w:rsid w:val="007D6508"/>
    <w:rsid w:val="007E1087"/>
    <w:rsid w:val="007E2A04"/>
    <w:rsid w:val="007E69EE"/>
    <w:rsid w:val="007F6ED5"/>
    <w:rsid w:val="00815BE3"/>
    <w:rsid w:val="00817F74"/>
    <w:rsid w:val="0082177D"/>
    <w:rsid w:val="00825B9C"/>
    <w:rsid w:val="00830451"/>
    <w:rsid w:val="008305E9"/>
    <w:rsid w:val="00831BA4"/>
    <w:rsid w:val="00835B4C"/>
    <w:rsid w:val="0085275D"/>
    <w:rsid w:val="00862B82"/>
    <w:rsid w:val="00862F20"/>
    <w:rsid w:val="00885506"/>
    <w:rsid w:val="008873AF"/>
    <w:rsid w:val="008A0C49"/>
    <w:rsid w:val="008C6B62"/>
    <w:rsid w:val="008E1EDF"/>
    <w:rsid w:val="00900EFA"/>
    <w:rsid w:val="0093733F"/>
    <w:rsid w:val="00941293"/>
    <w:rsid w:val="0094414C"/>
    <w:rsid w:val="00947FCA"/>
    <w:rsid w:val="00963440"/>
    <w:rsid w:val="00983C00"/>
    <w:rsid w:val="00990BCB"/>
    <w:rsid w:val="00993C4C"/>
    <w:rsid w:val="009A3265"/>
    <w:rsid w:val="009D6ED5"/>
    <w:rsid w:val="00A019C0"/>
    <w:rsid w:val="00A06E90"/>
    <w:rsid w:val="00A24400"/>
    <w:rsid w:val="00A31365"/>
    <w:rsid w:val="00A33EDF"/>
    <w:rsid w:val="00A442F9"/>
    <w:rsid w:val="00A52E9D"/>
    <w:rsid w:val="00A609E9"/>
    <w:rsid w:val="00A6240C"/>
    <w:rsid w:val="00A6508A"/>
    <w:rsid w:val="00AA5541"/>
    <w:rsid w:val="00AC1AF7"/>
    <w:rsid w:val="00AE303A"/>
    <w:rsid w:val="00AE7055"/>
    <w:rsid w:val="00AF4137"/>
    <w:rsid w:val="00B027F3"/>
    <w:rsid w:val="00B10832"/>
    <w:rsid w:val="00B44030"/>
    <w:rsid w:val="00B51C98"/>
    <w:rsid w:val="00B53350"/>
    <w:rsid w:val="00B65B73"/>
    <w:rsid w:val="00B70F0D"/>
    <w:rsid w:val="00B75033"/>
    <w:rsid w:val="00B778DE"/>
    <w:rsid w:val="00B91521"/>
    <w:rsid w:val="00B91FD6"/>
    <w:rsid w:val="00BA0647"/>
    <w:rsid w:val="00BB0E93"/>
    <w:rsid w:val="00BB15CB"/>
    <w:rsid w:val="00BB3AE5"/>
    <w:rsid w:val="00BD5321"/>
    <w:rsid w:val="00BE1D64"/>
    <w:rsid w:val="00BE31F9"/>
    <w:rsid w:val="00BE4F34"/>
    <w:rsid w:val="00BF1CD5"/>
    <w:rsid w:val="00C24A57"/>
    <w:rsid w:val="00C315BF"/>
    <w:rsid w:val="00C413F7"/>
    <w:rsid w:val="00C748C2"/>
    <w:rsid w:val="00C85D99"/>
    <w:rsid w:val="00C96B29"/>
    <w:rsid w:val="00CA0704"/>
    <w:rsid w:val="00CB7D07"/>
    <w:rsid w:val="00CC4DDF"/>
    <w:rsid w:val="00CC53D2"/>
    <w:rsid w:val="00CD7F9F"/>
    <w:rsid w:val="00CE4436"/>
    <w:rsid w:val="00CF4288"/>
    <w:rsid w:val="00CF78C9"/>
    <w:rsid w:val="00D10141"/>
    <w:rsid w:val="00D35A7A"/>
    <w:rsid w:val="00D4160E"/>
    <w:rsid w:val="00D41D87"/>
    <w:rsid w:val="00D42FEE"/>
    <w:rsid w:val="00D4488D"/>
    <w:rsid w:val="00D458AB"/>
    <w:rsid w:val="00D64699"/>
    <w:rsid w:val="00D720B8"/>
    <w:rsid w:val="00D81865"/>
    <w:rsid w:val="00D85346"/>
    <w:rsid w:val="00DA2BA4"/>
    <w:rsid w:val="00DA6769"/>
    <w:rsid w:val="00DA71A8"/>
    <w:rsid w:val="00DB55DE"/>
    <w:rsid w:val="00DC46CC"/>
    <w:rsid w:val="00DE14BD"/>
    <w:rsid w:val="00DE3DEA"/>
    <w:rsid w:val="00E0633E"/>
    <w:rsid w:val="00E10017"/>
    <w:rsid w:val="00E16E73"/>
    <w:rsid w:val="00E17943"/>
    <w:rsid w:val="00E34FCA"/>
    <w:rsid w:val="00E43061"/>
    <w:rsid w:val="00E6022C"/>
    <w:rsid w:val="00E61A4A"/>
    <w:rsid w:val="00E63F8F"/>
    <w:rsid w:val="00E67881"/>
    <w:rsid w:val="00E74F1E"/>
    <w:rsid w:val="00E853DF"/>
    <w:rsid w:val="00EB0D8C"/>
    <w:rsid w:val="00EC3DD7"/>
    <w:rsid w:val="00EC6E62"/>
    <w:rsid w:val="00ED008E"/>
    <w:rsid w:val="00ED4DA7"/>
    <w:rsid w:val="00EE0641"/>
    <w:rsid w:val="00EF7606"/>
    <w:rsid w:val="00F13405"/>
    <w:rsid w:val="00F20A13"/>
    <w:rsid w:val="00F36D9A"/>
    <w:rsid w:val="00F46E72"/>
    <w:rsid w:val="00F638B6"/>
    <w:rsid w:val="00F775FB"/>
    <w:rsid w:val="00F87103"/>
    <w:rsid w:val="00F92C87"/>
    <w:rsid w:val="00F94645"/>
    <w:rsid w:val="00FB4A08"/>
    <w:rsid w:val="00FC1BF5"/>
    <w:rsid w:val="00FE2E0C"/>
    <w:rsid w:val="00FE72C6"/>
    <w:rsid w:val="00FF75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1" type="callout" idref="#_x0000_s1077"/>
        <o:r id="V:Rule2" type="callout" idref="#_x0000_s1074"/>
        <o:r id="V:Rule3" type="callout" idref="#_x0000_s1075"/>
        <o:r id="V:Rule4" type="callout" idref="#_x0000_s1113"/>
        <o:r id="V:Rule5" type="callout" idref="#_x0000_s1099"/>
        <o:r id="V:Rule6" type="callout" idref="#_x0000_s1100"/>
      </o:rules>
    </o:shapelayout>
  </w:shapeDefaults>
  <w:decimalSymbol w:val="."/>
  <w:listSeparator w:val=";"/>
  <w15:docId w15:val="{7731F1CF-D882-4898-B113-B5E5EFD92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7FCA"/>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5650F9"/>
    <w:pPr>
      <w:bidi/>
      <w:spacing w:after="0" w:line="240" w:lineRule="auto"/>
    </w:pPr>
    <w:rPr>
      <w:rFonts w:eastAsiaTheme="minorEastAsia"/>
    </w:rPr>
  </w:style>
  <w:style w:type="character" w:customStyle="1" w:styleId="Char">
    <w:name w:val="بلا تباعد Char"/>
    <w:basedOn w:val="a0"/>
    <w:link w:val="a3"/>
    <w:uiPriority w:val="1"/>
    <w:rsid w:val="005650F9"/>
    <w:rPr>
      <w:rFonts w:eastAsiaTheme="minorEastAsia"/>
    </w:rPr>
  </w:style>
  <w:style w:type="paragraph" w:styleId="a4">
    <w:name w:val="Balloon Text"/>
    <w:basedOn w:val="a"/>
    <w:link w:val="Char0"/>
    <w:uiPriority w:val="99"/>
    <w:semiHidden/>
    <w:unhideWhenUsed/>
    <w:rsid w:val="005650F9"/>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5650F9"/>
    <w:rPr>
      <w:rFonts w:ascii="Tahoma" w:hAnsi="Tahoma" w:cs="Tahoma"/>
      <w:sz w:val="16"/>
      <w:szCs w:val="16"/>
    </w:rPr>
  </w:style>
  <w:style w:type="paragraph" w:styleId="a5">
    <w:name w:val="List Paragraph"/>
    <w:basedOn w:val="a"/>
    <w:uiPriority w:val="34"/>
    <w:qFormat/>
    <w:rsid w:val="00E67881"/>
    <w:pPr>
      <w:ind w:left="720"/>
      <w:contextualSpacing/>
    </w:pPr>
  </w:style>
  <w:style w:type="paragraph" w:styleId="a6">
    <w:name w:val="footnote text"/>
    <w:basedOn w:val="a"/>
    <w:link w:val="Char1"/>
    <w:uiPriority w:val="99"/>
    <w:semiHidden/>
    <w:unhideWhenUsed/>
    <w:rsid w:val="003544FA"/>
    <w:pPr>
      <w:spacing w:after="0" w:line="240" w:lineRule="auto"/>
    </w:pPr>
    <w:rPr>
      <w:sz w:val="20"/>
      <w:szCs w:val="20"/>
    </w:rPr>
  </w:style>
  <w:style w:type="character" w:customStyle="1" w:styleId="Char1">
    <w:name w:val="نص حاشية سفلية Char"/>
    <w:basedOn w:val="a0"/>
    <w:link w:val="a6"/>
    <w:uiPriority w:val="99"/>
    <w:semiHidden/>
    <w:rsid w:val="003544FA"/>
    <w:rPr>
      <w:sz w:val="20"/>
      <w:szCs w:val="20"/>
    </w:rPr>
  </w:style>
  <w:style w:type="character" w:styleId="a7">
    <w:name w:val="footnote reference"/>
    <w:basedOn w:val="a0"/>
    <w:uiPriority w:val="99"/>
    <w:semiHidden/>
    <w:unhideWhenUsed/>
    <w:rsid w:val="003544FA"/>
    <w:rPr>
      <w:vertAlign w:val="superscript"/>
    </w:rPr>
  </w:style>
  <w:style w:type="character" w:styleId="Hyperlink">
    <w:name w:val="Hyperlink"/>
    <w:basedOn w:val="a0"/>
    <w:uiPriority w:val="99"/>
    <w:unhideWhenUsed/>
    <w:rsid w:val="003544FA"/>
    <w:rPr>
      <w:color w:val="0000FF" w:themeColor="hyperlink"/>
      <w:u w:val="single"/>
    </w:rPr>
  </w:style>
  <w:style w:type="paragraph" w:styleId="a8">
    <w:name w:val="header"/>
    <w:basedOn w:val="a"/>
    <w:link w:val="Char2"/>
    <w:uiPriority w:val="99"/>
    <w:unhideWhenUsed/>
    <w:rsid w:val="00C413F7"/>
    <w:pPr>
      <w:tabs>
        <w:tab w:val="center" w:pos="4153"/>
        <w:tab w:val="right" w:pos="8306"/>
      </w:tabs>
      <w:spacing w:after="0" w:line="240" w:lineRule="auto"/>
    </w:pPr>
  </w:style>
  <w:style w:type="character" w:customStyle="1" w:styleId="Char2">
    <w:name w:val="رأس الصفحة Char"/>
    <w:basedOn w:val="a0"/>
    <w:link w:val="a8"/>
    <w:uiPriority w:val="99"/>
    <w:rsid w:val="00C413F7"/>
  </w:style>
  <w:style w:type="paragraph" w:styleId="a9">
    <w:name w:val="footer"/>
    <w:basedOn w:val="a"/>
    <w:link w:val="Char3"/>
    <w:uiPriority w:val="99"/>
    <w:unhideWhenUsed/>
    <w:rsid w:val="00C413F7"/>
    <w:pPr>
      <w:tabs>
        <w:tab w:val="center" w:pos="4153"/>
        <w:tab w:val="right" w:pos="8306"/>
      </w:tabs>
      <w:spacing w:after="0" w:line="240" w:lineRule="auto"/>
    </w:pPr>
  </w:style>
  <w:style w:type="character" w:customStyle="1" w:styleId="Char3">
    <w:name w:val="تذييل الصفحة Char"/>
    <w:basedOn w:val="a0"/>
    <w:link w:val="a9"/>
    <w:uiPriority w:val="99"/>
    <w:rsid w:val="00C41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588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aun.edu.eg-2"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حلقة بحث بعنوان</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C5C88A-EC64-4C49-9CC5-5A0D2E6F3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5882</TotalTime>
  <Pages>16</Pages>
  <Words>3623</Words>
  <Characters>20655</Characters>
  <Application>Microsoft Office Word</Application>
  <DocSecurity>0</DocSecurity>
  <Lines>172</Lines>
  <Paragraphs>48</Paragraphs>
  <ScaleCrop>false</ScaleCrop>
  <HeadingPairs>
    <vt:vector size="2" baseType="variant">
      <vt:variant>
        <vt:lpstr>العنوان</vt:lpstr>
      </vt:variant>
      <vt:variant>
        <vt:i4>1</vt:i4>
      </vt:variant>
    </vt:vector>
  </HeadingPairs>
  <TitlesOfParts>
    <vt:vector size="1" baseType="lpstr">
      <vt:lpstr>النفايات النووية</vt:lpstr>
    </vt:vector>
  </TitlesOfParts>
  <Company/>
  <LinksUpToDate>false</LinksUpToDate>
  <CharactersWithSpaces>24230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النفايات النووية</dc:title>
  <dc:creator>حسن دعبول</dc:creator>
  <cp:lastModifiedBy>tornado</cp:lastModifiedBy>
  <cp:revision>109</cp:revision>
  <cp:lastPrinted>2016-01-27T19:51:00Z</cp:lastPrinted>
  <dcterms:created xsi:type="dcterms:W3CDTF">2015-12-13T12:31:00Z</dcterms:created>
  <dcterms:modified xsi:type="dcterms:W3CDTF">2016-01-27T19:52:00Z</dcterms:modified>
</cp:coreProperties>
</file>