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01" w:rsidRDefault="00670C01" w:rsidP="00670C01">
      <w:pPr>
        <w:tabs>
          <w:tab w:val="left" w:pos="2303"/>
          <w:tab w:val="center" w:pos="4153"/>
        </w:tabs>
        <w:jc w:val="center"/>
        <w:rPr>
          <w:b/>
          <w:bCs/>
          <w:i/>
          <w:iCs/>
          <w:color w:val="FF0000"/>
          <w:sz w:val="96"/>
          <w:szCs w:val="9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cs"/>
          <w:b/>
          <w:bCs/>
          <w:i/>
          <w:iCs/>
          <w:color w:val="FF0000"/>
          <w:sz w:val="96"/>
          <w:szCs w:val="9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الغلاف</w:t>
      </w:r>
    </w:p>
    <w:p w:rsidR="00670C01" w:rsidRDefault="00670C01" w:rsidP="00670C01">
      <w:pPr>
        <w:tabs>
          <w:tab w:val="left" w:pos="2303"/>
          <w:tab w:val="center" w:pos="4153"/>
        </w:tabs>
        <w:rPr>
          <w:b/>
          <w:bCs/>
          <w:i/>
          <w:iCs/>
          <w:color w:val="C45911" w:themeColor="accent2" w:themeShade="BF"/>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670C01" w:rsidRPr="00670C01" w:rsidRDefault="00670C01" w:rsidP="00670C01">
      <w:pPr>
        <w:tabs>
          <w:tab w:val="left" w:pos="2303"/>
          <w:tab w:val="center" w:pos="4153"/>
        </w:tabs>
        <w:jc w:val="center"/>
        <w:rPr>
          <w:b/>
          <w:bCs/>
          <w:i/>
          <w:iCs/>
          <w:color w:val="2E74B5" w:themeColor="accent1" w:themeShade="BF"/>
          <w:sz w:val="96"/>
          <w:szCs w:val="9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cs"/>
          <w:b/>
          <w:bCs/>
          <w:i/>
          <w:iCs/>
          <w:color w:val="2E74B5" w:themeColor="accent1" w:themeShade="BF"/>
          <w:sz w:val="96"/>
          <w:szCs w:val="9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الطاقة من النفايات</w:t>
      </w:r>
    </w:p>
    <w:p w:rsidR="00670C01" w:rsidRDefault="00670C01" w:rsidP="00670C01">
      <w:pPr>
        <w:tabs>
          <w:tab w:val="left" w:pos="2303"/>
          <w:tab w:val="center" w:pos="4153"/>
        </w:tabs>
        <w:rPr>
          <w:b/>
          <w:bCs/>
          <w:i/>
          <w:iCs/>
          <w:color w:val="C45911" w:themeColor="accent2" w:themeShade="BF"/>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670C01" w:rsidRDefault="00670C01" w:rsidP="00670C01">
      <w:pPr>
        <w:tabs>
          <w:tab w:val="left" w:pos="2303"/>
          <w:tab w:val="center" w:pos="4153"/>
        </w:tabs>
        <w:rPr>
          <w:b/>
          <w:bCs/>
          <w:i/>
          <w:iCs/>
          <w:color w:val="C45911" w:themeColor="accent2" w:themeShade="BF"/>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670C01" w:rsidRDefault="00670C01" w:rsidP="00670C01">
      <w:pPr>
        <w:tabs>
          <w:tab w:val="left" w:pos="2303"/>
          <w:tab w:val="center" w:pos="4153"/>
        </w:tabs>
        <w:rPr>
          <w:b/>
          <w:bCs/>
          <w:i/>
          <w:iCs/>
          <w:color w:val="C45911" w:themeColor="accent2" w:themeShade="BF"/>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670C01" w:rsidRDefault="00670C01" w:rsidP="00670C01">
      <w:pPr>
        <w:tabs>
          <w:tab w:val="left" w:pos="2303"/>
          <w:tab w:val="center" w:pos="4153"/>
        </w:tabs>
        <w:rPr>
          <w:b/>
          <w:bCs/>
          <w:i/>
          <w:iCs/>
          <w:color w:val="C45911" w:themeColor="accent2" w:themeShade="BF"/>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670C01" w:rsidRDefault="00670C01" w:rsidP="00670C01">
      <w:pPr>
        <w:tabs>
          <w:tab w:val="left" w:pos="2303"/>
          <w:tab w:val="center" w:pos="4153"/>
        </w:tabs>
        <w:rPr>
          <w:b/>
          <w:bCs/>
          <w:i/>
          <w:iCs/>
          <w:color w:val="C45911" w:themeColor="accent2" w:themeShade="BF"/>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670C01" w:rsidRDefault="00670C01" w:rsidP="00670C01">
      <w:pPr>
        <w:tabs>
          <w:tab w:val="left" w:pos="2303"/>
          <w:tab w:val="center" w:pos="4153"/>
        </w:tabs>
        <w:rPr>
          <w:rFonts w:hint="cs"/>
          <w:b/>
          <w:bCs/>
          <w:i/>
          <w:iCs/>
          <w:color w:val="C45911" w:themeColor="accent2" w:themeShade="BF"/>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cs"/>
          <w:b/>
          <w:bCs/>
          <w:i/>
          <w:iCs/>
          <w:color w:val="C45911" w:themeColor="accent2" w:themeShade="BF"/>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الطالب: فادي يونس</w:t>
      </w:r>
    </w:p>
    <w:p w:rsidR="00670C01" w:rsidRDefault="00670C01" w:rsidP="00670C01">
      <w:pPr>
        <w:tabs>
          <w:tab w:val="left" w:pos="2303"/>
          <w:tab w:val="center" w:pos="4153"/>
        </w:tabs>
        <w:rPr>
          <w:rFonts w:hint="cs"/>
          <w:b/>
          <w:bCs/>
          <w:i/>
          <w:iCs/>
          <w:color w:val="C45911" w:themeColor="accent2" w:themeShade="BF"/>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cs"/>
          <w:b/>
          <w:bCs/>
          <w:i/>
          <w:iCs/>
          <w:color w:val="C45911" w:themeColor="accent2" w:themeShade="BF"/>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الصف: العاشر</w:t>
      </w:r>
    </w:p>
    <w:p w:rsidR="00670C01" w:rsidRPr="00670C01" w:rsidRDefault="00670C01" w:rsidP="00670C01">
      <w:pPr>
        <w:tabs>
          <w:tab w:val="left" w:pos="2303"/>
          <w:tab w:val="center" w:pos="4153"/>
        </w:tabs>
        <w:rPr>
          <w:b/>
          <w:bCs/>
          <w:i/>
          <w:iCs/>
          <w:color w:val="C45911" w:themeColor="accent2" w:themeShade="BF"/>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cs"/>
          <w:b/>
          <w:bCs/>
          <w:i/>
          <w:iCs/>
          <w:color w:val="C45911" w:themeColor="accent2" w:themeShade="BF"/>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العام الدراسي: 2015_2016</w:t>
      </w:r>
    </w:p>
    <w:p w:rsidR="00670C01" w:rsidRDefault="00670C01" w:rsidP="00670C01">
      <w:pPr>
        <w:tabs>
          <w:tab w:val="left" w:pos="2303"/>
          <w:tab w:val="center" w:pos="4153"/>
        </w:tabs>
        <w:rPr>
          <w:rFonts w:hint="cs"/>
          <w:b/>
          <w:bCs/>
          <w:i/>
          <w:iCs/>
          <w:color w:val="C45911" w:themeColor="accent2" w:themeShade="BF"/>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cs"/>
          <w:b/>
          <w:bCs/>
          <w:i/>
          <w:iCs/>
          <w:color w:val="C45911" w:themeColor="accent2" w:themeShade="BF"/>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المشرف: سامر العمر</w:t>
      </w:r>
    </w:p>
    <w:p w:rsidR="00670C01" w:rsidRPr="00670C01" w:rsidRDefault="00670C01" w:rsidP="00670C01">
      <w:pPr>
        <w:tabs>
          <w:tab w:val="left" w:pos="2303"/>
          <w:tab w:val="center" w:pos="4153"/>
        </w:tabs>
        <w:rPr>
          <w:b/>
          <w:bCs/>
          <w:i/>
          <w:iCs/>
          <w:color w:val="C45911" w:themeColor="accent2" w:themeShade="BF"/>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670C01" w:rsidRDefault="00670C01" w:rsidP="00670C01">
      <w:pPr>
        <w:tabs>
          <w:tab w:val="left" w:pos="2303"/>
          <w:tab w:val="center" w:pos="4153"/>
        </w:tabs>
        <w:rPr>
          <w:b/>
          <w:bCs/>
          <w:i/>
          <w:iCs/>
          <w:color w:val="FF0000"/>
          <w:sz w:val="96"/>
          <w:szCs w:val="9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670C01" w:rsidRDefault="00997DB6" w:rsidP="00997DB6">
      <w:pPr>
        <w:tabs>
          <w:tab w:val="left" w:pos="2303"/>
          <w:tab w:val="center" w:pos="4153"/>
        </w:tabs>
        <w:jc w:val="center"/>
        <w:rPr>
          <w:b/>
          <w:bCs/>
          <w:i/>
          <w:iCs/>
          <w:color w:val="FF0000"/>
          <w:sz w:val="96"/>
          <w:szCs w:val="9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cs"/>
          <w:b/>
          <w:bCs/>
          <w:i/>
          <w:iCs/>
          <w:color w:val="FF0000"/>
          <w:sz w:val="96"/>
          <w:szCs w:val="9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الفهرس</w:t>
      </w:r>
    </w:p>
    <w:p w:rsidR="0098559A" w:rsidRPr="0098559A" w:rsidRDefault="0098559A" w:rsidP="0098559A">
      <w:pPr>
        <w:tabs>
          <w:tab w:val="left" w:pos="2303"/>
          <w:tab w:val="center" w:pos="4153"/>
        </w:tabs>
        <w:jc w:val="center"/>
        <w:rPr>
          <w:b/>
          <w:bCs/>
          <w:i/>
          <w:iCs/>
          <w:color w:val="2E74B5" w:themeColor="accent1" w:themeShade="BF"/>
          <w:sz w:val="96"/>
          <w:szCs w:val="96"/>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bl>
      <w:tblPr>
        <w:tblStyle w:val="TableGrid"/>
        <w:bidiVisual/>
        <w:tblW w:w="0" w:type="auto"/>
        <w:tblInd w:w="-351" w:type="dxa"/>
        <w:tblLook w:val="04A0" w:firstRow="1" w:lastRow="0" w:firstColumn="1" w:lastColumn="0" w:noHBand="0" w:noVBand="1"/>
      </w:tblPr>
      <w:tblGrid>
        <w:gridCol w:w="1310"/>
        <w:gridCol w:w="5034"/>
        <w:gridCol w:w="2303"/>
      </w:tblGrid>
      <w:tr w:rsidR="0098559A" w:rsidRPr="0098559A" w:rsidTr="0098559A">
        <w:tc>
          <w:tcPr>
            <w:tcW w:w="885" w:type="dxa"/>
          </w:tcPr>
          <w:p w:rsidR="00997DB6" w:rsidRPr="0098559A" w:rsidRDefault="00997DB6" w:rsidP="0098559A">
            <w:pPr>
              <w:tabs>
                <w:tab w:val="left" w:pos="2303"/>
                <w:tab w:val="center" w:pos="4153"/>
              </w:tabs>
              <w:jc w:val="center"/>
              <w:rPr>
                <w:rFonts w:hint="cs"/>
                <w:b/>
                <w:bCs/>
                <w:i/>
                <w:iCs/>
                <w:color w:val="2E74B5" w:themeColor="accent1" w:themeShade="BF"/>
                <w:sz w:val="44"/>
                <w:szCs w:val="44"/>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4"/>
                <w:szCs w:val="44"/>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الصفحة</w:t>
            </w:r>
          </w:p>
        </w:tc>
        <w:tc>
          <w:tcPr>
            <w:tcW w:w="5352"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c>
        <w:tc>
          <w:tcPr>
            <w:tcW w:w="2410"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c>
      </w:tr>
      <w:tr w:rsidR="0098559A" w:rsidRPr="0098559A" w:rsidTr="0098559A">
        <w:tc>
          <w:tcPr>
            <w:tcW w:w="885"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w:t>
            </w:r>
          </w:p>
        </w:tc>
        <w:tc>
          <w:tcPr>
            <w:tcW w:w="5352"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الغلاف</w:t>
            </w:r>
          </w:p>
        </w:tc>
        <w:tc>
          <w:tcPr>
            <w:tcW w:w="2410"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c>
      </w:tr>
      <w:tr w:rsidR="0098559A" w:rsidRPr="0098559A" w:rsidTr="0098559A">
        <w:tc>
          <w:tcPr>
            <w:tcW w:w="885" w:type="dxa"/>
          </w:tcPr>
          <w:p w:rsidR="00997DB6" w:rsidRPr="0098559A" w:rsidRDefault="0098559A"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w:t>
            </w:r>
          </w:p>
        </w:tc>
        <w:tc>
          <w:tcPr>
            <w:tcW w:w="5352"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الفهرس</w:t>
            </w:r>
          </w:p>
        </w:tc>
        <w:tc>
          <w:tcPr>
            <w:tcW w:w="2410"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c>
      </w:tr>
      <w:tr w:rsidR="0098559A" w:rsidRPr="0098559A" w:rsidTr="0098559A">
        <w:tc>
          <w:tcPr>
            <w:tcW w:w="885" w:type="dxa"/>
          </w:tcPr>
          <w:p w:rsidR="00997DB6" w:rsidRPr="0098559A" w:rsidRDefault="00997DB6" w:rsidP="0098559A">
            <w:pPr>
              <w:tabs>
                <w:tab w:val="left" w:pos="2303"/>
                <w:tab w:val="center" w:pos="4153"/>
              </w:tabs>
              <w:jc w:val="center"/>
              <w:rPr>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3</w:t>
            </w:r>
          </w:p>
        </w:tc>
        <w:tc>
          <w:tcPr>
            <w:tcW w:w="5352"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إشكالية البحث</w:t>
            </w:r>
          </w:p>
        </w:tc>
        <w:tc>
          <w:tcPr>
            <w:tcW w:w="2410"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c>
      </w:tr>
      <w:tr w:rsidR="0098559A" w:rsidRPr="0098559A" w:rsidTr="0098559A">
        <w:tc>
          <w:tcPr>
            <w:tcW w:w="885" w:type="dxa"/>
          </w:tcPr>
          <w:p w:rsidR="00997DB6" w:rsidRPr="0098559A" w:rsidRDefault="00997DB6" w:rsidP="0098559A">
            <w:pPr>
              <w:tabs>
                <w:tab w:val="left" w:pos="2303"/>
                <w:tab w:val="center" w:pos="4153"/>
              </w:tabs>
              <w:jc w:val="center"/>
              <w:rPr>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4</w:t>
            </w:r>
          </w:p>
        </w:tc>
        <w:tc>
          <w:tcPr>
            <w:tcW w:w="5352"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المقدمة</w:t>
            </w:r>
          </w:p>
        </w:tc>
        <w:tc>
          <w:tcPr>
            <w:tcW w:w="2410"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c>
      </w:tr>
      <w:tr w:rsidR="0098559A" w:rsidRPr="0098559A" w:rsidTr="0098559A">
        <w:tc>
          <w:tcPr>
            <w:tcW w:w="885"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5</w:t>
            </w:r>
          </w:p>
        </w:tc>
        <w:tc>
          <w:tcPr>
            <w:tcW w:w="5352"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المتن</w:t>
            </w:r>
          </w:p>
        </w:tc>
        <w:tc>
          <w:tcPr>
            <w:tcW w:w="2410"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الباب الأول:</w:t>
            </w:r>
          </w:p>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الفصل الأول</w:t>
            </w:r>
          </w:p>
        </w:tc>
      </w:tr>
      <w:tr w:rsidR="0098559A" w:rsidRPr="0098559A" w:rsidTr="0098559A">
        <w:tc>
          <w:tcPr>
            <w:tcW w:w="885"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7</w:t>
            </w:r>
          </w:p>
        </w:tc>
        <w:tc>
          <w:tcPr>
            <w:tcW w:w="5352"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المتن</w:t>
            </w:r>
          </w:p>
        </w:tc>
        <w:tc>
          <w:tcPr>
            <w:tcW w:w="2410"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الباب الثاني:</w:t>
            </w:r>
          </w:p>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الفصل الأول</w:t>
            </w:r>
          </w:p>
        </w:tc>
      </w:tr>
      <w:tr w:rsidR="0098559A" w:rsidRPr="0098559A" w:rsidTr="0098559A">
        <w:tc>
          <w:tcPr>
            <w:tcW w:w="885" w:type="dxa"/>
          </w:tcPr>
          <w:p w:rsidR="00997DB6" w:rsidRPr="0098559A" w:rsidRDefault="0098559A" w:rsidP="0098559A">
            <w:pPr>
              <w:tabs>
                <w:tab w:val="left" w:pos="2303"/>
                <w:tab w:val="center" w:pos="4153"/>
              </w:tabs>
              <w:jc w:val="center"/>
              <w:rPr>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w:t>
            </w:r>
            <w:r w:rsidR="00997DB6"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0</w:t>
            </w:r>
          </w:p>
          <w:p w:rsidR="0098559A" w:rsidRPr="0098559A" w:rsidRDefault="0098559A"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c>
        <w:tc>
          <w:tcPr>
            <w:tcW w:w="5352"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المتن</w:t>
            </w:r>
          </w:p>
        </w:tc>
        <w:tc>
          <w:tcPr>
            <w:tcW w:w="2410"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الباب الثاني:</w:t>
            </w:r>
          </w:p>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الفصل الثاني</w:t>
            </w:r>
          </w:p>
        </w:tc>
      </w:tr>
      <w:tr w:rsidR="0098559A" w:rsidRPr="0098559A" w:rsidTr="0098559A">
        <w:tc>
          <w:tcPr>
            <w:tcW w:w="885"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11</w:t>
            </w:r>
          </w:p>
        </w:tc>
        <w:tc>
          <w:tcPr>
            <w:tcW w:w="5352"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الخاتمة</w:t>
            </w:r>
          </w:p>
        </w:tc>
        <w:tc>
          <w:tcPr>
            <w:tcW w:w="2410"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c>
      </w:tr>
      <w:tr w:rsidR="0098559A" w:rsidRPr="0098559A" w:rsidTr="0098559A">
        <w:tc>
          <w:tcPr>
            <w:tcW w:w="885" w:type="dxa"/>
          </w:tcPr>
          <w:p w:rsidR="00997DB6" w:rsidRPr="0098559A" w:rsidRDefault="0098559A"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12</w:t>
            </w:r>
          </w:p>
        </w:tc>
        <w:tc>
          <w:tcPr>
            <w:tcW w:w="5352" w:type="dxa"/>
          </w:tcPr>
          <w:p w:rsidR="00997DB6" w:rsidRPr="0098559A" w:rsidRDefault="0098559A"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توثيق المراجع الورقية المستخدمة</w:t>
            </w:r>
          </w:p>
        </w:tc>
        <w:tc>
          <w:tcPr>
            <w:tcW w:w="2410"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c>
      </w:tr>
      <w:tr w:rsidR="0098559A" w:rsidRPr="0098559A" w:rsidTr="0098559A">
        <w:tc>
          <w:tcPr>
            <w:tcW w:w="885" w:type="dxa"/>
          </w:tcPr>
          <w:p w:rsidR="00997DB6" w:rsidRPr="0098559A" w:rsidRDefault="0098559A" w:rsidP="0098559A">
            <w:pPr>
              <w:tabs>
                <w:tab w:val="left" w:pos="2303"/>
                <w:tab w:val="center" w:pos="4153"/>
              </w:tabs>
              <w:jc w:val="center"/>
              <w:rPr>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13</w:t>
            </w:r>
          </w:p>
        </w:tc>
        <w:tc>
          <w:tcPr>
            <w:tcW w:w="5352" w:type="dxa"/>
          </w:tcPr>
          <w:p w:rsidR="00997DB6" w:rsidRPr="0098559A" w:rsidRDefault="0098559A"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559A">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توثيق المراجع الالكترونية المستخدمة</w:t>
            </w:r>
          </w:p>
        </w:tc>
        <w:tc>
          <w:tcPr>
            <w:tcW w:w="2410" w:type="dxa"/>
          </w:tcPr>
          <w:p w:rsidR="00997DB6" w:rsidRPr="0098559A" w:rsidRDefault="00997DB6" w:rsidP="0098559A">
            <w:pPr>
              <w:tabs>
                <w:tab w:val="left" w:pos="2303"/>
                <w:tab w:val="center" w:pos="4153"/>
              </w:tabs>
              <w:jc w:val="center"/>
              <w:rPr>
                <w:rFonts w:hint="cs"/>
                <w:b/>
                <w:bCs/>
                <w:i/>
                <w:iCs/>
                <w:color w:val="2E74B5" w:themeColor="accent1" w:themeShade="BF"/>
                <w:sz w:val="48"/>
                <w:szCs w:val="48"/>
                <w:rtl/>
                <w:lang w:bidi="ar-EG"/>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c>
      </w:tr>
    </w:tbl>
    <w:p w:rsidR="00670C01" w:rsidRDefault="00670C01" w:rsidP="0098559A">
      <w:pPr>
        <w:tabs>
          <w:tab w:val="left" w:pos="2303"/>
          <w:tab w:val="center" w:pos="4153"/>
        </w:tabs>
        <w:jc w:val="center"/>
        <w:rPr>
          <w:b/>
          <w:bCs/>
          <w:i/>
          <w:iCs/>
          <w:color w:val="FF0000"/>
          <w:sz w:val="96"/>
          <w:szCs w:val="9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cs"/>
          <w:b/>
          <w:bCs/>
          <w:i/>
          <w:iCs/>
          <w:color w:val="FF0000"/>
          <w:sz w:val="96"/>
          <w:szCs w:val="9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الإشكالية</w:t>
      </w:r>
    </w:p>
    <w:p w:rsidR="00670C01" w:rsidRDefault="00670C01" w:rsidP="00670C01">
      <w:pPr>
        <w:tabs>
          <w:tab w:val="left" w:pos="2303"/>
          <w:tab w:val="center" w:pos="4153"/>
        </w:tabs>
        <w:jc w:val="center"/>
        <w:rPr>
          <w:rFonts w:hint="cs"/>
          <w:b/>
          <w:bCs/>
          <w:i/>
          <w:iCs/>
          <w:color w:val="FF0000"/>
          <w:sz w:val="96"/>
          <w:szCs w:val="9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670C01" w:rsidRDefault="00670C01" w:rsidP="00670C01">
      <w:pPr>
        <w:pStyle w:val="ListParagraph"/>
        <w:numPr>
          <w:ilvl w:val="0"/>
          <w:numId w:val="2"/>
        </w:numPr>
        <w:tabs>
          <w:tab w:val="left" w:pos="2303"/>
          <w:tab w:val="center" w:pos="4153"/>
        </w:tabs>
        <w:rPr>
          <w:rFonts w:hint="cs"/>
          <w:b/>
          <w:bCs/>
          <w:i/>
          <w:iCs/>
          <w:color w:val="FFC000" w:themeColor="accent4"/>
          <w:sz w:val="56"/>
          <w:szCs w:val="56"/>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cs"/>
          <w:b/>
          <w:bCs/>
          <w:i/>
          <w:iCs/>
          <w:color w:val="FFC000" w:themeColor="accent4"/>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هل يمكن الاستفادة من النفايات الصلبة يت</w:t>
      </w:r>
      <w:r w:rsidR="0058640A">
        <w:rPr>
          <w:rFonts w:hint="cs"/>
          <w:b/>
          <w:bCs/>
          <w:i/>
          <w:iCs/>
          <w:color w:val="FFC000" w:themeColor="accent4"/>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م التخلص منها يومياً في </w:t>
      </w:r>
      <w:proofErr w:type="spellStart"/>
      <w:r w:rsidR="0058640A">
        <w:rPr>
          <w:rFonts w:hint="cs"/>
          <w:b/>
          <w:bCs/>
          <w:i/>
          <w:iCs/>
          <w:color w:val="FFC000" w:themeColor="accent4"/>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المطامر</w:t>
      </w:r>
      <w:proofErr w:type="spellEnd"/>
      <w:r w:rsidR="0058640A">
        <w:rPr>
          <w:rFonts w:hint="cs"/>
          <w:b/>
          <w:bCs/>
          <w:i/>
          <w:iCs/>
          <w:color w:val="FFC000" w:themeColor="accent4"/>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670C01" w:rsidRDefault="00670C01" w:rsidP="00670C01">
      <w:pPr>
        <w:tabs>
          <w:tab w:val="left" w:pos="2303"/>
          <w:tab w:val="center" w:pos="4153"/>
        </w:tabs>
        <w:rPr>
          <w:b/>
          <w:bCs/>
          <w:i/>
          <w:iCs/>
          <w:color w:val="FFC000" w:themeColor="accent4"/>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cs"/>
          <w:b/>
          <w:bCs/>
          <w:i/>
          <w:iCs/>
          <w:color w:val="FFC000" w:themeColor="accent4"/>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670C01" w:rsidRDefault="00670C01" w:rsidP="00670C01">
      <w:pPr>
        <w:pStyle w:val="ListParagraph"/>
        <w:numPr>
          <w:ilvl w:val="0"/>
          <w:numId w:val="2"/>
        </w:numPr>
        <w:tabs>
          <w:tab w:val="left" w:pos="2303"/>
          <w:tab w:val="center" w:pos="4153"/>
        </w:tabs>
        <w:rPr>
          <w:b/>
          <w:bCs/>
          <w:i/>
          <w:iCs/>
          <w:color w:val="FFC000" w:themeColor="accent4"/>
          <w:sz w:val="56"/>
          <w:szCs w:val="56"/>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cs"/>
          <w:b/>
          <w:bCs/>
          <w:i/>
          <w:iCs/>
          <w:color w:val="FFC000" w:themeColor="accent4"/>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هل يمكن إيجاد حلول بديلة مناسبة للبيئة لعم</w:t>
      </w:r>
      <w:r w:rsidR="0058640A">
        <w:rPr>
          <w:rFonts w:hint="cs"/>
          <w:b/>
          <w:bCs/>
          <w:i/>
          <w:iCs/>
          <w:color w:val="FFC000" w:themeColor="accent4"/>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لية التخلص من النفايات الصلبة؟؟</w:t>
      </w:r>
    </w:p>
    <w:p w:rsidR="00670C01" w:rsidRPr="00670C01" w:rsidRDefault="00670C01" w:rsidP="00670C01">
      <w:pPr>
        <w:pStyle w:val="ListParagraph"/>
        <w:rPr>
          <w:rFonts w:hint="cs"/>
          <w:b/>
          <w:bCs/>
          <w:i/>
          <w:iCs/>
          <w:color w:val="FFC000" w:themeColor="accent4"/>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670C01" w:rsidRDefault="00670C01" w:rsidP="00670C01">
      <w:pPr>
        <w:pStyle w:val="ListParagraph"/>
        <w:numPr>
          <w:ilvl w:val="0"/>
          <w:numId w:val="2"/>
        </w:numPr>
        <w:tabs>
          <w:tab w:val="left" w:pos="2303"/>
          <w:tab w:val="center" w:pos="4153"/>
        </w:tabs>
        <w:rPr>
          <w:rFonts w:hint="cs"/>
          <w:b/>
          <w:bCs/>
          <w:i/>
          <w:iCs/>
          <w:color w:val="FFC000" w:themeColor="accent4"/>
          <w:sz w:val="56"/>
          <w:szCs w:val="56"/>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cs"/>
          <w:b/>
          <w:bCs/>
          <w:i/>
          <w:iCs/>
          <w:color w:val="FFC000" w:themeColor="accent4"/>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هل يمكن إنتاج الغاز في البل</w:t>
      </w:r>
      <w:r w:rsidR="0058640A">
        <w:rPr>
          <w:rFonts w:hint="cs"/>
          <w:b/>
          <w:bCs/>
          <w:i/>
          <w:iCs/>
          <w:color w:val="FFC000" w:themeColor="accent4"/>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دان التي لا تحوي آبار وحقول غاز؟؟</w:t>
      </w:r>
    </w:p>
    <w:p w:rsidR="00670C01" w:rsidRDefault="00670C01" w:rsidP="00670C01">
      <w:pPr>
        <w:tabs>
          <w:tab w:val="left" w:pos="2303"/>
          <w:tab w:val="center" w:pos="4153"/>
        </w:tabs>
        <w:rPr>
          <w:b/>
          <w:bCs/>
          <w:i/>
          <w:iCs/>
          <w:color w:val="FFC000" w:themeColor="accent4"/>
          <w:sz w:val="56"/>
          <w:szCs w:val="5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97DB6" w:rsidRDefault="00997DB6" w:rsidP="00670C01">
      <w:pPr>
        <w:tabs>
          <w:tab w:val="left" w:pos="2303"/>
          <w:tab w:val="center" w:pos="4153"/>
        </w:tabs>
        <w:rPr>
          <w:b/>
          <w:bCs/>
          <w:i/>
          <w:iCs/>
          <w:color w:val="FF0000"/>
          <w:sz w:val="96"/>
          <w:szCs w:val="9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8559A" w:rsidRDefault="0098559A" w:rsidP="00670C01">
      <w:pPr>
        <w:tabs>
          <w:tab w:val="left" w:pos="2303"/>
          <w:tab w:val="center" w:pos="4153"/>
        </w:tabs>
        <w:rPr>
          <w:b/>
          <w:bCs/>
          <w:i/>
          <w:iCs/>
          <w:color w:val="FF0000"/>
          <w:sz w:val="96"/>
          <w:szCs w:val="9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GoBack"/>
      <w:bookmarkEnd w:id="0"/>
    </w:p>
    <w:p w:rsidR="007204A5" w:rsidRPr="003A5414" w:rsidRDefault="00670C01" w:rsidP="00670C01">
      <w:pPr>
        <w:tabs>
          <w:tab w:val="left" w:pos="2303"/>
          <w:tab w:val="center" w:pos="4153"/>
        </w:tabs>
        <w:rPr>
          <w:b/>
          <w:bCs/>
          <w:i/>
          <w:iCs/>
          <w:color w:val="FF0000"/>
          <w:sz w:val="96"/>
          <w:szCs w:val="9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bCs/>
          <w:i/>
          <w:iCs/>
          <w:color w:val="FF0000"/>
          <w:sz w:val="96"/>
          <w:szCs w:val="9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ab/>
      </w:r>
      <w:r w:rsidR="007204A5" w:rsidRPr="003A5414">
        <w:rPr>
          <w:rFonts w:hint="cs"/>
          <w:b/>
          <w:bCs/>
          <w:i/>
          <w:iCs/>
          <w:color w:val="FF0000"/>
          <w:sz w:val="96"/>
          <w:szCs w:val="96"/>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المقدمة</w:t>
      </w:r>
    </w:p>
    <w:p w:rsidR="007204A5" w:rsidRDefault="007204A5" w:rsidP="007204A5">
      <w:pPr>
        <w:jc w:val="center"/>
        <w:rPr>
          <w:b/>
          <w:bCs/>
          <w:i/>
          <w:iCs/>
          <w:color w:val="FF0000"/>
          <w:sz w:val="56"/>
          <w:szCs w:val="56"/>
          <w:rtl/>
          <w:lang w:bidi="ar-EG"/>
        </w:rPr>
      </w:pPr>
    </w:p>
    <w:p w:rsidR="007204A5" w:rsidRDefault="007204A5" w:rsidP="007204A5">
      <w:pPr>
        <w:rPr>
          <w:b/>
          <w:bCs/>
          <w:color w:val="000000" w:themeColor="text1"/>
          <w:sz w:val="32"/>
          <w:szCs w:val="32"/>
          <w:rtl/>
          <w:lang w:bidi="ar-EG"/>
        </w:rPr>
      </w:pPr>
      <w:r>
        <w:rPr>
          <w:rFonts w:hint="cs"/>
          <w:b/>
          <w:bCs/>
          <w:color w:val="000000" w:themeColor="text1"/>
          <w:sz w:val="32"/>
          <w:szCs w:val="32"/>
          <w:rtl/>
          <w:lang w:bidi="ar-EG"/>
        </w:rPr>
        <w:t>أصبحت الطاقة من أهم الأمور التي يجب على الانسان ايجادها وتصنيعها في أيامنا الحالية، فقد غدت الطاقة من الأمور المتلازمة للإنسان، لا يمكنه ممارسة أي نشاط صناعي أو يومي تقريبا دونها.</w:t>
      </w:r>
    </w:p>
    <w:p w:rsidR="007204A5" w:rsidRDefault="007204A5" w:rsidP="007204A5">
      <w:pPr>
        <w:rPr>
          <w:b/>
          <w:bCs/>
          <w:color w:val="000000" w:themeColor="text1"/>
          <w:sz w:val="32"/>
          <w:szCs w:val="32"/>
          <w:rtl/>
          <w:lang w:bidi="ar-EG"/>
        </w:rPr>
      </w:pPr>
      <w:r>
        <w:rPr>
          <w:rFonts w:hint="cs"/>
          <w:b/>
          <w:bCs/>
          <w:color w:val="000000" w:themeColor="text1"/>
          <w:sz w:val="32"/>
          <w:szCs w:val="32"/>
          <w:rtl/>
          <w:lang w:bidi="ar-EG"/>
        </w:rPr>
        <w:t>فأول الطرائق التي أوجد لإنتاج الطاقة كانت من خلال الفحم الحجري والغاز والفيول، ولكن بما أن هذه الموارد آخذة بالنفاذ فقد وجب عليه إيجاد طرائق بديلة لإيجاد الطاقة، وهي ما أسميناها الطاقة المتجددة.</w:t>
      </w:r>
    </w:p>
    <w:p w:rsidR="007204A5" w:rsidRDefault="007204A5" w:rsidP="007204A5">
      <w:pPr>
        <w:rPr>
          <w:b/>
          <w:bCs/>
          <w:color w:val="000000" w:themeColor="text1"/>
          <w:sz w:val="32"/>
          <w:szCs w:val="32"/>
          <w:rtl/>
          <w:lang w:bidi="ar-EG"/>
        </w:rPr>
      </w:pPr>
      <w:r>
        <w:rPr>
          <w:rFonts w:hint="cs"/>
          <w:b/>
          <w:bCs/>
          <w:color w:val="000000" w:themeColor="text1"/>
          <w:sz w:val="32"/>
          <w:szCs w:val="32"/>
          <w:rtl/>
          <w:lang w:bidi="ar-EG"/>
        </w:rPr>
        <w:t xml:space="preserve"> فالطاقة المتجددة هي كل الوسائل التي تمكننا من إيجاد الطاقة من طرائق بيئية غير مستنفذة، كطاقة الرياح او الطاقة الشمسية او........</w:t>
      </w:r>
    </w:p>
    <w:p w:rsidR="007204A5" w:rsidRDefault="007204A5" w:rsidP="007204A5">
      <w:pPr>
        <w:rPr>
          <w:b/>
          <w:bCs/>
          <w:color w:val="000000" w:themeColor="text1"/>
          <w:sz w:val="32"/>
          <w:szCs w:val="32"/>
          <w:rtl/>
          <w:lang w:bidi="ar-EG"/>
        </w:rPr>
      </w:pPr>
      <w:r>
        <w:rPr>
          <w:rFonts w:hint="cs"/>
          <w:b/>
          <w:bCs/>
          <w:color w:val="000000" w:themeColor="text1"/>
          <w:sz w:val="32"/>
          <w:szCs w:val="32"/>
          <w:rtl/>
          <w:lang w:bidi="ar-EG"/>
        </w:rPr>
        <w:t>وفي نهايات القرن العشرين، اكتشفت وسيلة جديدة من وسائل الطاقة المتجددة،</w:t>
      </w:r>
    </w:p>
    <w:p w:rsidR="007204A5" w:rsidRDefault="007204A5" w:rsidP="007204A5">
      <w:pPr>
        <w:rPr>
          <w:b/>
          <w:bCs/>
          <w:color w:val="000000" w:themeColor="text1"/>
          <w:sz w:val="32"/>
          <w:szCs w:val="32"/>
          <w:rtl/>
          <w:lang w:bidi="ar-EG"/>
        </w:rPr>
      </w:pPr>
      <w:r>
        <w:rPr>
          <w:rFonts w:hint="cs"/>
          <w:b/>
          <w:bCs/>
          <w:color w:val="000000" w:themeColor="text1"/>
          <w:sz w:val="32"/>
          <w:szCs w:val="32"/>
          <w:rtl/>
          <w:lang w:bidi="ar-EG"/>
        </w:rPr>
        <w:t>ألا وهي انتاج الطاقة من النفايات.</w:t>
      </w:r>
    </w:p>
    <w:p w:rsidR="007204A5" w:rsidRPr="00332B17" w:rsidRDefault="007204A5" w:rsidP="007204A5">
      <w:pPr>
        <w:rPr>
          <w:rFonts w:hint="cs"/>
          <w:b/>
          <w:bCs/>
          <w:color w:val="000000" w:themeColor="text1"/>
          <w:sz w:val="32"/>
          <w:szCs w:val="32"/>
          <w:rtl/>
          <w:lang w:bidi="ar-EG"/>
        </w:rPr>
      </w:pPr>
      <w:r>
        <w:rPr>
          <w:rFonts w:hint="cs"/>
          <w:b/>
          <w:bCs/>
          <w:color w:val="000000" w:themeColor="text1"/>
          <w:sz w:val="32"/>
          <w:szCs w:val="32"/>
          <w:rtl/>
          <w:lang w:bidi="ar-EG"/>
        </w:rPr>
        <w:t>وفي هذا البحث، سأتطرق إلى هذه الوسيلة الحديثة والبيئية من كافة النواحي، وعلى المراحل التي تتم فيها عملية معالجة النفايات، وعلى الفوائد الكبيرة التي توفرها هذه العملية اقتصادياً وبيئياً، وعلى بعض الأمثلة العربية والأوروبية للدول الرائدة في هذا المجال.</w:t>
      </w:r>
    </w:p>
    <w:p w:rsidR="007204A5" w:rsidRDefault="007204A5" w:rsidP="00B671C3">
      <w:pPr>
        <w:jc w:val="center"/>
        <w:rPr>
          <w:rFonts w:hint="cs"/>
          <w:b/>
          <w:bCs/>
          <w:color w:val="FF0000"/>
          <w:sz w:val="96"/>
          <w:szCs w:val="96"/>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7204A5" w:rsidRDefault="007204A5" w:rsidP="00B671C3">
      <w:pPr>
        <w:jc w:val="center"/>
        <w:rPr>
          <w:b/>
          <w:bCs/>
          <w:color w:val="FF0000"/>
          <w:sz w:val="96"/>
          <w:szCs w:val="96"/>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7204A5" w:rsidRDefault="007204A5" w:rsidP="00B671C3">
      <w:pPr>
        <w:jc w:val="center"/>
        <w:rPr>
          <w:rFonts w:hint="cs"/>
          <w:b/>
          <w:bCs/>
          <w:color w:val="FF0000"/>
          <w:sz w:val="96"/>
          <w:szCs w:val="96"/>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B671C3" w:rsidRPr="007204A5" w:rsidRDefault="008C7FEE" w:rsidP="00B671C3">
      <w:pPr>
        <w:jc w:val="center"/>
        <w:rPr>
          <w:b/>
          <w:bCs/>
          <w:i/>
          <w:iCs/>
          <w:color w:val="FF0000"/>
          <w:sz w:val="96"/>
          <w:szCs w:val="96"/>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204A5">
        <w:rPr>
          <w:rFonts w:hint="cs"/>
          <w:b/>
          <w:bCs/>
          <w:i/>
          <w:iCs/>
          <w:color w:val="FF0000"/>
          <w:sz w:val="96"/>
          <w:szCs w:val="96"/>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المتن</w:t>
      </w:r>
    </w:p>
    <w:p w:rsidR="00B671C3" w:rsidRPr="008C42C4" w:rsidRDefault="008C42C4" w:rsidP="00B671C3">
      <w:pPr>
        <w:jc w:val="center"/>
        <w:rPr>
          <w:bCs/>
          <w:color w:val="000000" w:themeColor="text1"/>
          <w:sz w:val="72"/>
          <w:szCs w:val="7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C42C4">
        <w:rPr>
          <w:rFonts w:hint="cs"/>
          <w:bCs/>
          <w:color w:val="000000" w:themeColor="text1"/>
          <w:sz w:val="72"/>
          <w:szCs w:val="7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الباب الأول</w:t>
      </w:r>
    </w:p>
    <w:p w:rsidR="008C7FEE" w:rsidRPr="008C42C4" w:rsidRDefault="008356DD" w:rsidP="008C42C4">
      <w:pPr>
        <w:pStyle w:val="ListParagraph"/>
        <w:numPr>
          <w:ilvl w:val="0"/>
          <w:numId w:val="1"/>
        </w:numPr>
        <w:jc w:val="center"/>
        <w:rPr>
          <w:bCs/>
          <w:color w:val="7F7F7F" w:themeColor="text1" w:themeTint="80"/>
          <w:sz w:val="52"/>
          <w:szCs w:val="5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C42C4">
        <w:rPr>
          <w:rFonts w:hint="cs"/>
          <w:bCs/>
          <w:color w:val="7F7F7F" w:themeColor="text1" w:themeTint="80"/>
          <w:sz w:val="52"/>
          <w:szCs w:val="5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الفصل الأول</w:t>
      </w:r>
      <w:r w:rsidR="008C42C4">
        <w:rPr>
          <w:rFonts w:hint="cs"/>
          <w:bCs/>
          <w:color w:val="7F7F7F" w:themeColor="text1" w:themeTint="80"/>
          <w:sz w:val="52"/>
          <w:szCs w:val="5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rsidR="00B671C3" w:rsidRPr="008C42C4" w:rsidRDefault="00B671C3" w:rsidP="008C42C4">
      <w:pPr>
        <w:jc w:val="center"/>
        <w:rPr>
          <w:bCs/>
          <w:color w:val="000000" w:themeColor="text1"/>
          <w:sz w:val="44"/>
          <w:szCs w:val="44"/>
          <w:u w:val="single"/>
          <w:rtl/>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2C4">
        <w:rPr>
          <w:rFonts w:hint="cs"/>
          <w:bCs/>
          <w:color w:val="000000" w:themeColor="text1"/>
          <w:sz w:val="44"/>
          <w:szCs w:val="44"/>
          <w:u w:val="single"/>
          <w:rtl/>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التعريف بعملية تحويل النفايات إلى طاقة</w:t>
      </w:r>
    </w:p>
    <w:p w:rsidR="008356DD" w:rsidRPr="00230C22" w:rsidRDefault="008356DD" w:rsidP="00230C22">
      <w:pPr>
        <w:rPr>
          <w:bCs/>
          <w:color w:val="000000" w:themeColor="text1"/>
          <w:sz w:val="32"/>
          <w:szCs w:val="32"/>
          <w:rtl/>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7FEE" w:rsidRPr="00230C22" w:rsidRDefault="008C7FEE" w:rsidP="00230C22">
      <w:pPr>
        <w:rPr>
          <w:b/>
          <w:bCs/>
          <w:color w:val="000000" w:themeColor="text1"/>
          <w:sz w:val="32"/>
          <w:szCs w:val="32"/>
          <w:rtl/>
          <w:lang w:bidi="ar-LB"/>
        </w:rPr>
      </w:pPr>
      <w:r w:rsidRPr="00230C22">
        <w:rPr>
          <w:rFonts w:hint="cs"/>
          <w:b/>
          <w:bCs/>
          <w:color w:val="000000" w:themeColor="text1"/>
          <w:sz w:val="32"/>
          <w:szCs w:val="32"/>
          <w:rtl/>
          <w:lang w:bidi="ar-LB"/>
        </w:rPr>
        <w:t>تعتبر النفايات بالمعنى العام للكلمة (كل ما تبقى من أي نشاط، ولا يكون له أي استخدام أولي أو ثانوي عند المصدر، مع أنه قد تكون لها قيمة إن وجدت في موقع آخر حيثما تكون ظروف أفضل متوافرة لاستخدامها بشكل أفضل.</w:t>
      </w:r>
    </w:p>
    <w:p w:rsidR="008C7FEE" w:rsidRDefault="008C7FEE" w:rsidP="00230C22">
      <w:pPr>
        <w:rPr>
          <w:b/>
          <w:bCs/>
          <w:color w:val="000000" w:themeColor="text1"/>
          <w:sz w:val="32"/>
          <w:szCs w:val="32"/>
          <w:rtl/>
          <w:lang w:bidi="ar-LB"/>
        </w:rPr>
      </w:pPr>
      <w:r w:rsidRPr="00230C22">
        <w:rPr>
          <w:rFonts w:hint="cs"/>
          <w:b/>
          <w:bCs/>
          <w:color w:val="000000" w:themeColor="text1"/>
          <w:sz w:val="32"/>
          <w:szCs w:val="32"/>
          <w:rtl/>
          <w:lang w:bidi="ar-LB"/>
        </w:rPr>
        <w:t>وإن أنشطة الانسان كافة تنتج بقايا متنوعة تعرف باسم "النفايات"، وهي تختلف من بلد إلى آخر حسب النوعية والكمية والخصائص.</w:t>
      </w:r>
      <w:r w:rsidRPr="00230C22">
        <w:rPr>
          <w:rStyle w:val="FootnoteReference"/>
          <w:b/>
          <w:bCs/>
          <w:color w:val="000000" w:themeColor="text1"/>
          <w:sz w:val="32"/>
          <w:szCs w:val="32"/>
          <w:rtl/>
          <w:lang w:bidi="ar-LB"/>
        </w:rPr>
        <w:footnoteReference w:id="1"/>
      </w:r>
    </w:p>
    <w:p w:rsidR="008356DD" w:rsidRPr="00230C22" w:rsidRDefault="008356DD" w:rsidP="00230C22">
      <w:pPr>
        <w:rPr>
          <w:b/>
          <w:bCs/>
          <w:color w:val="000000" w:themeColor="text1"/>
          <w:sz w:val="32"/>
          <w:szCs w:val="32"/>
          <w:rtl/>
          <w:lang w:bidi="ar-LB"/>
        </w:rPr>
      </w:pPr>
      <w:r>
        <w:rPr>
          <w:rFonts w:hint="cs"/>
          <w:b/>
          <w:bCs/>
          <w:color w:val="000000" w:themeColor="text1"/>
          <w:sz w:val="32"/>
          <w:szCs w:val="32"/>
          <w:rtl/>
          <w:lang w:bidi="ar-LB"/>
        </w:rPr>
        <w:t xml:space="preserve">تقوم معظم دول العالم في دفن أغلب النفايات المنزلية في مناطق خاصة، وإن قسماً قليلاً منها يتم حرقه في محارق مناسبة، فوجود البلاستيك الملوث والمعادن والمواد السامة الأخرى في النفايات المدفونة يحدث مشكلة بيئية، ولكن مواقع الردم والمحارق في معظم دول العالم تخضع لرقابة مشددة من قبل الجهات الصحية، وهي مصممة بكيفية تجعل درجة انبعاث الروائح منها في المستوى المقبول، وفي وقتنا الحالي ونظراً لارتفاع كلفة الردم وقلة المساحات المناسبة لأماكن الردم أوجب تقليل النفايات من خلال تدويرها أو معالجتها أو حرقها للحصول على طاقة. </w:t>
      </w:r>
      <w:r w:rsidR="00B671C3">
        <w:rPr>
          <w:rStyle w:val="FootnoteReference"/>
          <w:b/>
          <w:bCs/>
          <w:color w:val="000000" w:themeColor="text1"/>
          <w:sz w:val="32"/>
          <w:szCs w:val="32"/>
          <w:rtl/>
          <w:lang w:bidi="ar-LB"/>
        </w:rPr>
        <w:footnoteReference w:id="2"/>
      </w:r>
    </w:p>
    <w:p w:rsidR="00483FAD" w:rsidRDefault="002C397D" w:rsidP="00230C22">
      <w:pPr>
        <w:rPr>
          <w:rFonts w:hint="cs"/>
          <w:b/>
          <w:bCs/>
          <w:color w:val="000000" w:themeColor="text1"/>
          <w:sz w:val="32"/>
          <w:szCs w:val="32"/>
          <w:rtl/>
          <w:lang w:bidi="ar-LB"/>
        </w:rPr>
      </w:pPr>
      <w:r w:rsidRPr="00230C22">
        <w:rPr>
          <w:rFonts w:hint="cs"/>
          <w:b/>
          <w:bCs/>
          <w:color w:val="000000" w:themeColor="text1"/>
          <w:sz w:val="32"/>
          <w:szCs w:val="32"/>
          <w:rtl/>
          <w:lang w:bidi="ar-LB"/>
        </w:rPr>
        <w:t>ويزدهر حاليا في</w:t>
      </w:r>
      <w:r w:rsidR="00DB754C" w:rsidRPr="00230C22">
        <w:rPr>
          <w:rFonts w:hint="cs"/>
          <w:b/>
          <w:bCs/>
          <w:color w:val="000000" w:themeColor="text1"/>
          <w:sz w:val="32"/>
          <w:szCs w:val="32"/>
          <w:rtl/>
          <w:lang w:bidi="ar-LB"/>
        </w:rPr>
        <w:t xml:space="preserve"> العالم قطاع يثبت أهميته</w:t>
      </w:r>
      <w:r w:rsidRPr="00230C22">
        <w:rPr>
          <w:rFonts w:hint="cs"/>
          <w:b/>
          <w:bCs/>
          <w:color w:val="000000" w:themeColor="text1"/>
          <w:sz w:val="32"/>
          <w:szCs w:val="32"/>
          <w:rtl/>
          <w:lang w:bidi="ar-LB"/>
        </w:rPr>
        <w:t>، ألا وهو</w:t>
      </w:r>
      <w:r w:rsidR="00DB754C" w:rsidRPr="00230C22">
        <w:rPr>
          <w:rFonts w:hint="cs"/>
          <w:b/>
          <w:bCs/>
          <w:color w:val="000000" w:themeColor="text1"/>
          <w:sz w:val="32"/>
          <w:szCs w:val="32"/>
          <w:rtl/>
          <w:lang w:bidi="ar-LB"/>
        </w:rPr>
        <w:t xml:space="preserve"> تحويل النفايات إلى طاقة بواسطة تكنولوجيات تولد منها كهرباء أو حرارة أو وقوداً حيوياً أو وقوداً اصطناعياً، وهذا التحويل لا يعني الحرق فقط، كما أن اختيار التكنولوجيات يعتمد على خصائص هذه النفايات، مثلاً كلما ازدادت نسبة المواد العضوية ونسبة ا</w:t>
      </w:r>
      <w:r w:rsidR="00230C22">
        <w:rPr>
          <w:rFonts w:hint="cs"/>
          <w:b/>
          <w:bCs/>
          <w:color w:val="000000" w:themeColor="text1"/>
          <w:sz w:val="32"/>
          <w:szCs w:val="32"/>
          <w:rtl/>
          <w:lang w:bidi="ar-LB"/>
        </w:rPr>
        <w:t>لرطوبة فيها، انخفضت كفاءة الحرق</w:t>
      </w:r>
      <w:r w:rsidR="00483FAD">
        <w:rPr>
          <w:rFonts w:hint="cs"/>
          <w:b/>
          <w:bCs/>
          <w:color w:val="000000" w:themeColor="text1"/>
          <w:sz w:val="32"/>
          <w:szCs w:val="32"/>
          <w:rtl/>
          <w:lang w:bidi="ar-LB"/>
        </w:rPr>
        <w:t>.</w:t>
      </w:r>
      <w:r w:rsidR="00230C22" w:rsidRPr="00230C22">
        <w:rPr>
          <w:rStyle w:val="FootnoteReference"/>
          <w:b/>
          <w:bCs/>
          <w:color w:val="000000" w:themeColor="text1"/>
          <w:sz w:val="32"/>
          <w:szCs w:val="32"/>
          <w:rtl/>
          <w:lang w:bidi="ar-LB"/>
        </w:rPr>
        <w:footnoteReference w:id="3"/>
      </w:r>
    </w:p>
    <w:p w:rsidR="00483FAD" w:rsidRPr="00483FAD" w:rsidRDefault="00230C22" w:rsidP="00483FAD">
      <w:pPr>
        <w:rPr>
          <w:rFonts w:hint="cs"/>
          <w:b/>
          <w:bCs/>
          <w:sz w:val="32"/>
          <w:szCs w:val="32"/>
          <w:rtl/>
          <w:lang w:bidi="ar-LB"/>
        </w:rPr>
      </w:pPr>
      <w:r w:rsidRPr="00230C22">
        <w:rPr>
          <w:b/>
          <w:bCs/>
          <w:sz w:val="32"/>
          <w:szCs w:val="32"/>
          <w:rtl/>
        </w:rPr>
        <w:lastRenderedPageBreak/>
        <w:t xml:space="preserve"> </w:t>
      </w:r>
      <w:r w:rsidR="008356DD">
        <w:rPr>
          <w:rFonts w:hint="cs"/>
          <w:b/>
          <w:bCs/>
          <w:sz w:val="32"/>
          <w:szCs w:val="32"/>
          <w:rtl/>
        </w:rPr>
        <w:t xml:space="preserve">إن </w:t>
      </w:r>
      <w:r w:rsidRPr="00230C22">
        <w:rPr>
          <w:b/>
          <w:bCs/>
          <w:sz w:val="32"/>
          <w:szCs w:val="32"/>
          <w:rtl/>
        </w:rPr>
        <w:t>استخدام التكنولوجيا المتقدمة في تحويل النفايات إلى طاقة</w:t>
      </w:r>
      <w:r>
        <w:rPr>
          <w:rFonts w:hint="cs"/>
          <w:b/>
          <w:bCs/>
          <w:sz w:val="32"/>
          <w:szCs w:val="32"/>
          <w:rtl/>
        </w:rPr>
        <w:t xml:space="preserve"> </w:t>
      </w:r>
      <w:r w:rsidRPr="00230C22">
        <w:rPr>
          <w:b/>
          <w:bCs/>
          <w:sz w:val="32"/>
          <w:szCs w:val="32"/>
          <w:rtl/>
        </w:rPr>
        <w:t>سمح بإنتاج الغاز الحيوي</w:t>
      </w:r>
      <w:r w:rsidRPr="00230C22">
        <w:rPr>
          <w:b/>
          <w:bCs/>
          <w:sz w:val="32"/>
          <w:szCs w:val="32"/>
        </w:rPr>
        <w:t xml:space="preserve"> </w:t>
      </w:r>
      <w:r w:rsidRPr="00230C22">
        <w:rPr>
          <w:b/>
          <w:bCs/>
          <w:sz w:val="32"/>
          <w:szCs w:val="32"/>
          <w:rtl/>
        </w:rPr>
        <w:t xml:space="preserve">(كالميثان وثاني أكسيد </w:t>
      </w:r>
      <w:r w:rsidR="00483FAD">
        <w:rPr>
          <w:b/>
          <w:bCs/>
          <w:sz w:val="32"/>
          <w:szCs w:val="32"/>
          <w:rtl/>
        </w:rPr>
        <w:t>الكربون)</w:t>
      </w:r>
      <w:r w:rsidRPr="00230C22">
        <w:rPr>
          <w:b/>
          <w:bCs/>
          <w:sz w:val="32"/>
          <w:szCs w:val="32"/>
          <w:rtl/>
        </w:rPr>
        <w:t xml:space="preserve"> </w:t>
      </w:r>
      <w:r w:rsidR="00483FAD">
        <w:rPr>
          <w:rFonts w:hint="cs"/>
          <w:b/>
          <w:bCs/>
          <w:sz w:val="32"/>
          <w:szCs w:val="32"/>
          <w:rtl/>
        </w:rPr>
        <w:t>و</w:t>
      </w:r>
      <w:r w:rsidRPr="00230C22">
        <w:rPr>
          <w:b/>
          <w:bCs/>
          <w:sz w:val="32"/>
          <w:szCs w:val="32"/>
          <w:rtl/>
        </w:rPr>
        <w:t xml:space="preserve">الهيدروجين والوقود الحيوي </w:t>
      </w:r>
      <w:r w:rsidR="00483FAD">
        <w:rPr>
          <w:rFonts w:hint="cs"/>
          <w:b/>
          <w:bCs/>
          <w:sz w:val="32"/>
          <w:szCs w:val="32"/>
          <w:rtl/>
        </w:rPr>
        <w:t xml:space="preserve">السائل (كالإيثانول والديزل الحيوي)، </w:t>
      </w:r>
      <w:r w:rsidRPr="00230C22">
        <w:rPr>
          <w:b/>
          <w:bCs/>
          <w:sz w:val="32"/>
          <w:szCs w:val="32"/>
          <w:rtl/>
        </w:rPr>
        <w:t>والتي يمكن تحويل</w:t>
      </w:r>
      <w:r w:rsidR="00483FAD">
        <w:rPr>
          <w:rFonts w:hint="cs"/>
          <w:b/>
          <w:bCs/>
          <w:sz w:val="32"/>
          <w:szCs w:val="32"/>
          <w:rtl/>
        </w:rPr>
        <w:t>ها</w:t>
      </w:r>
      <w:r w:rsidR="00483FAD">
        <w:rPr>
          <w:b/>
          <w:bCs/>
          <w:sz w:val="32"/>
          <w:szCs w:val="32"/>
          <w:rtl/>
        </w:rPr>
        <w:t xml:space="preserve"> </w:t>
      </w:r>
      <w:r w:rsidRPr="00230C22">
        <w:rPr>
          <w:b/>
          <w:bCs/>
          <w:sz w:val="32"/>
          <w:szCs w:val="32"/>
          <w:rtl/>
        </w:rPr>
        <w:t xml:space="preserve">إلى </w:t>
      </w:r>
      <w:r w:rsidR="00483FAD">
        <w:rPr>
          <w:b/>
          <w:bCs/>
          <w:sz w:val="32"/>
          <w:szCs w:val="32"/>
          <w:rtl/>
        </w:rPr>
        <w:t>كهربا</w:t>
      </w:r>
      <w:r w:rsidR="00483FAD">
        <w:rPr>
          <w:rFonts w:hint="cs"/>
          <w:b/>
          <w:bCs/>
          <w:sz w:val="32"/>
          <w:szCs w:val="32"/>
          <w:rtl/>
        </w:rPr>
        <w:t>ء.</w:t>
      </w:r>
      <w:r w:rsidR="00483FAD">
        <w:rPr>
          <w:rStyle w:val="FootnoteReference"/>
          <w:b/>
          <w:bCs/>
          <w:sz w:val="32"/>
          <w:szCs w:val="32"/>
          <w:rtl/>
        </w:rPr>
        <w:footnoteReference w:id="4"/>
      </w:r>
    </w:p>
    <w:p w:rsidR="00DB754C" w:rsidRPr="00483FAD" w:rsidRDefault="008356DD" w:rsidP="00483FAD">
      <w:pPr>
        <w:rPr>
          <w:rFonts w:hint="cs"/>
          <w:b/>
          <w:bCs/>
          <w:sz w:val="32"/>
          <w:szCs w:val="32"/>
          <w:rtl/>
          <w:lang w:bidi="ar-EG"/>
        </w:rPr>
      </w:pPr>
      <w:r>
        <w:rPr>
          <w:rFonts w:hint="cs"/>
          <w:b/>
          <w:bCs/>
          <w:color w:val="000000" w:themeColor="text1"/>
          <w:sz w:val="32"/>
          <w:szCs w:val="32"/>
          <w:rtl/>
          <w:lang w:bidi="ar-LB"/>
        </w:rPr>
        <w:t>وقد ا</w:t>
      </w:r>
      <w:r w:rsidR="00DB754C" w:rsidRPr="00230C22">
        <w:rPr>
          <w:rFonts w:hint="cs"/>
          <w:b/>
          <w:bCs/>
          <w:color w:val="000000" w:themeColor="text1"/>
          <w:sz w:val="32"/>
          <w:szCs w:val="32"/>
          <w:rtl/>
          <w:lang w:bidi="ar-LB"/>
        </w:rPr>
        <w:t>زداد</w:t>
      </w:r>
      <w:r>
        <w:rPr>
          <w:rFonts w:hint="cs"/>
          <w:b/>
          <w:bCs/>
          <w:color w:val="000000" w:themeColor="text1"/>
          <w:sz w:val="32"/>
          <w:szCs w:val="32"/>
          <w:rtl/>
          <w:lang w:bidi="ar-LB"/>
        </w:rPr>
        <w:t>ت</w:t>
      </w:r>
      <w:r w:rsidR="00DB754C" w:rsidRPr="00230C22">
        <w:rPr>
          <w:rFonts w:hint="cs"/>
          <w:b/>
          <w:bCs/>
          <w:color w:val="000000" w:themeColor="text1"/>
          <w:sz w:val="32"/>
          <w:szCs w:val="32"/>
          <w:rtl/>
          <w:lang w:bidi="ar-LB"/>
        </w:rPr>
        <w:t xml:space="preserve"> ثقة الناس بهذه العمليات المتطورة، والتي تو</w:t>
      </w:r>
      <w:r w:rsidR="00483FAD">
        <w:rPr>
          <w:rFonts w:hint="cs"/>
          <w:b/>
          <w:bCs/>
          <w:color w:val="000000" w:themeColor="text1"/>
          <w:sz w:val="32"/>
          <w:szCs w:val="32"/>
          <w:rtl/>
          <w:lang w:bidi="ar-LB"/>
        </w:rPr>
        <w:t>ف</w:t>
      </w:r>
      <w:r w:rsidR="00DB754C" w:rsidRPr="00230C22">
        <w:rPr>
          <w:rFonts w:hint="cs"/>
          <w:b/>
          <w:bCs/>
          <w:color w:val="000000" w:themeColor="text1"/>
          <w:sz w:val="32"/>
          <w:szCs w:val="32"/>
          <w:rtl/>
          <w:lang w:bidi="ar-LB"/>
        </w:rPr>
        <w:t>ر طاقات متجددة مأمونة ومجربة تتماشى مع المعايير البيئية الدولية الصارمة.</w:t>
      </w:r>
      <w:r w:rsidR="00DB754C" w:rsidRPr="00230C22">
        <w:rPr>
          <w:rStyle w:val="FootnoteReference"/>
          <w:b/>
          <w:bCs/>
          <w:color w:val="000000" w:themeColor="text1"/>
          <w:sz w:val="32"/>
          <w:szCs w:val="32"/>
          <w:rtl/>
          <w:lang w:bidi="ar-LB"/>
        </w:rPr>
        <w:footnoteReference w:id="5"/>
      </w:r>
    </w:p>
    <w:p w:rsidR="00230C22" w:rsidRDefault="00230C22" w:rsidP="00DB754C">
      <w:pPr>
        <w:rPr>
          <w:rFonts w:hint="cs"/>
          <w:b/>
          <w:bCs/>
          <w:color w:val="000000" w:themeColor="text1"/>
          <w:sz w:val="32"/>
          <w:szCs w:val="32"/>
          <w:rtl/>
          <w:lang w:bidi="ar-LB"/>
        </w:rPr>
      </w:pPr>
    </w:p>
    <w:p w:rsidR="00B671C3" w:rsidRDefault="00B671C3" w:rsidP="00DB754C">
      <w:pPr>
        <w:rPr>
          <w:b/>
          <w:bCs/>
          <w:color w:val="000000" w:themeColor="text1"/>
          <w:sz w:val="32"/>
          <w:szCs w:val="32"/>
          <w:rtl/>
          <w:lang w:bidi="ar-LB"/>
        </w:rPr>
      </w:pPr>
    </w:p>
    <w:p w:rsidR="00B671C3" w:rsidRDefault="00B671C3" w:rsidP="00DB754C">
      <w:pPr>
        <w:rPr>
          <w:b/>
          <w:bCs/>
          <w:color w:val="000000" w:themeColor="text1"/>
          <w:sz w:val="32"/>
          <w:szCs w:val="32"/>
          <w:rtl/>
          <w:lang w:bidi="ar-LB"/>
        </w:rPr>
      </w:pPr>
    </w:p>
    <w:p w:rsidR="00B671C3" w:rsidRDefault="00B671C3" w:rsidP="00DB754C">
      <w:pPr>
        <w:rPr>
          <w:b/>
          <w:bCs/>
          <w:color w:val="000000" w:themeColor="text1"/>
          <w:sz w:val="32"/>
          <w:szCs w:val="32"/>
          <w:rtl/>
          <w:lang w:bidi="ar-LB"/>
        </w:rPr>
      </w:pPr>
    </w:p>
    <w:p w:rsidR="00B671C3" w:rsidRDefault="00B671C3" w:rsidP="00DB754C">
      <w:pPr>
        <w:rPr>
          <w:b/>
          <w:bCs/>
          <w:color w:val="000000" w:themeColor="text1"/>
          <w:sz w:val="32"/>
          <w:szCs w:val="32"/>
          <w:rtl/>
          <w:lang w:bidi="ar-LB"/>
        </w:rPr>
      </w:pPr>
    </w:p>
    <w:p w:rsidR="00B671C3" w:rsidRDefault="00B671C3" w:rsidP="00DB754C">
      <w:pPr>
        <w:rPr>
          <w:b/>
          <w:bCs/>
          <w:color w:val="000000" w:themeColor="text1"/>
          <w:sz w:val="32"/>
          <w:szCs w:val="32"/>
          <w:rtl/>
          <w:lang w:bidi="ar-LB"/>
        </w:rPr>
      </w:pPr>
    </w:p>
    <w:p w:rsidR="00B671C3" w:rsidRDefault="00B671C3" w:rsidP="00DB754C">
      <w:pPr>
        <w:rPr>
          <w:b/>
          <w:bCs/>
          <w:color w:val="000000" w:themeColor="text1"/>
          <w:sz w:val="32"/>
          <w:szCs w:val="32"/>
          <w:rtl/>
          <w:lang w:bidi="ar-LB"/>
        </w:rPr>
      </w:pPr>
    </w:p>
    <w:p w:rsidR="00B671C3" w:rsidRDefault="00B671C3" w:rsidP="00DB754C">
      <w:pPr>
        <w:rPr>
          <w:b/>
          <w:bCs/>
          <w:color w:val="000000" w:themeColor="text1"/>
          <w:sz w:val="32"/>
          <w:szCs w:val="32"/>
          <w:rtl/>
          <w:lang w:bidi="ar-LB"/>
        </w:rPr>
      </w:pPr>
    </w:p>
    <w:p w:rsidR="0058640A" w:rsidRDefault="0058640A" w:rsidP="00DB754C">
      <w:pPr>
        <w:rPr>
          <w:b/>
          <w:bCs/>
          <w:color w:val="000000" w:themeColor="text1"/>
          <w:sz w:val="32"/>
          <w:szCs w:val="32"/>
          <w:rtl/>
          <w:lang w:bidi="ar-LB"/>
        </w:rPr>
      </w:pPr>
    </w:p>
    <w:p w:rsidR="00B671C3" w:rsidRDefault="00B671C3" w:rsidP="00DB754C">
      <w:pPr>
        <w:rPr>
          <w:b/>
          <w:bCs/>
          <w:color w:val="000000" w:themeColor="text1"/>
          <w:sz w:val="32"/>
          <w:szCs w:val="32"/>
          <w:rtl/>
          <w:lang w:bidi="ar-LB"/>
        </w:rPr>
      </w:pPr>
    </w:p>
    <w:p w:rsidR="00B671C3" w:rsidRDefault="00B671C3" w:rsidP="00DB754C">
      <w:pPr>
        <w:rPr>
          <w:b/>
          <w:bCs/>
          <w:color w:val="000000" w:themeColor="text1"/>
          <w:sz w:val="32"/>
          <w:szCs w:val="32"/>
          <w:rtl/>
          <w:lang w:bidi="ar-LB"/>
        </w:rPr>
      </w:pPr>
    </w:p>
    <w:p w:rsidR="00B671C3" w:rsidRDefault="00B671C3" w:rsidP="00DB754C">
      <w:pPr>
        <w:rPr>
          <w:b/>
          <w:bCs/>
          <w:color w:val="000000" w:themeColor="text1"/>
          <w:sz w:val="32"/>
          <w:szCs w:val="32"/>
          <w:rtl/>
          <w:lang w:bidi="ar-LB"/>
        </w:rPr>
      </w:pPr>
    </w:p>
    <w:p w:rsidR="00B671C3" w:rsidRDefault="00B671C3" w:rsidP="00DB754C">
      <w:pPr>
        <w:rPr>
          <w:b/>
          <w:bCs/>
          <w:color w:val="000000" w:themeColor="text1"/>
          <w:sz w:val="32"/>
          <w:szCs w:val="32"/>
          <w:rtl/>
          <w:lang w:bidi="ar-LB"/>
        </w:rPr>
      </w:pPr>
    </w:p>
    <w:p w:rsidR="00B671C3" w:rsidRDefault="00B671C3" w:rsidP="00DB754C">
      <w:pPr>
        <w:rPr>
          <w:b/>
          <w:bCs/>
          <w:color w:val="000000" w:themeColor="text1"/>
          <w:sz w:val="32"/>
          <w:szCs w:val="32"/>
          <w:rtl/>
          <w:lang w:bidi="ar-LB"/>
        </w:rPr>
      </w:pPr>
    </w:p>
    <w:p w:rsidR="00B671C3" w:rsidRDefault="00B671C3" w:rsidP="00DB754C">
      <w:pPr>
        <w:rPr>
          <w:b/>
          <w:bCs/>
          <w:color w:val="000000" w:themeColor="text1"/>
          <w:sz w:val="32"/>
          <w:szCs w:val="32"/>
          <w:rtl/>
          <w:lang w:bidi="ar-LB"/>
        </w:rPr>
      </w:pPr>
    </w:p>
    <w:p w:rsidR="008C42C4" w:rsidRDefault="008C42C4" w:rsidP="00DB754C">
      <w:pPr>
        <w:rPr>
          <w:b/>
          <w:bCs/>
          <w:color w:val="000000" w:themeColor="text1"/>
          <w:sz w:val="32"/>
          <w:szCs w:val="32"/>
          <w:rtl/>
          <w:lang w:bidi="ar-LB"/>
        </w:rPr>
      </w:pPr>
    </w:p>
    <w:p w:rsidR="008C42C4" w:rsidRDefault="008C42C4" w:rsidP="00DB754C">
      <w:pPr>
        <w:rPr>
          <w:b/>
          <w:bCs/>
          <w:color w:val="000000" w:themeColor="text1"/>
          <w:sz w:val="32"/>
          <w:szCs w:val="32"/>
          <w:rtl/>
          <w:lang w:bidi="ar-LB"/>
        </w:rPr>
      </w:pPr>
    </w:p>
    <w:p w:rsidR="00B671C3" w:rsidRDefault="00B671C3" w:rsidP="00DB754C">
      <w:pPr>
        <w:rPr>
          <w:rFonts w:hint="cs"/>
          <w:b/>
          <w:bCs/>
          <w:color w:val="000000" w:themeColor="text1"/>
          <w:sz w:val="32"/>
          <w:szCs w:val="32"/>
          <w:rtl/>
          <w:lang w:bidi="ar-LB"/>
        </w:rPr>
      </w:pPr>
    </w:p>
    <w:p w:rsidR="008C42C4" w:rsidRPr="008C42C4" w:rsidRDefault="008C42C4" w:rsidP="008C42C4">
      <w:pPr>
        <w:ind w:left="360"/>
        <w:jc w:val="center"/>
        <w:rPr>
          <w:bCs/>
          <w:color w:val="000000" w:themeColor="text1"/>
          <w:sz w:val="72"/>
          <w:szCs w:val="72"/>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hint="cs"/>
          <w:bCs/>
          <w:color w:val="000000" w:themeColor="text1"/>
          <w:sz w:val="72"/>
          <w:szCs w:val="7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الباب الثاني</w:t>
      </w:r>
    </w:p>
    <w:p w:rsidR="00B671C3" w:rsidRPr="008C42C4" w:rsidRDefault="00716473" w:rsidP="008C42C4">
      <w:pPr>
        <w:pStyle w:val="ListParagraph"/>
        <w:numPr>
          <w:ilvl w:val="0"/>
          <w:numId w:val="1"/>
        </w:numPr>
        <w:jc w:val="center"/>
        <w:rPr>
          <w:bCs/>
          <w:color w:val="7F7F7F" w:themeColor="text1" w:themeTint="80"/>
          <w:sz w:val="52"/>
          <w:szCs w:val="5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C42C4">
        <w:rPr>
          <w:rFonts w:hint="cs"/>
          <w:bCs/>
          <w:color w:val="7F7F7F" w:themeColor="text1" w:themeTint="80"/>
          <w:sz w:val="52"/>
          <w:szCs w:val="5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الفصل ا</w:t>
      </w:r>
      <w:r w:rsidR="008C42C4" w:rsidRPr="008C42C4">
        <w:rPr>
          <w:rFonts w:hint="cs"/>
          <w:bCs/>
          <w:color w:val="7F7F7F" w:themeColor="text1" w:themeTint="80"/>
          <w:sz w:val="52"/>
          <w:szCs w:val="5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لأول</w:t>
      </w:r>
    </w:p>
    <w:p w:rsidR="00716473" w:rsidRPr="008C42C4" w:rsidRDefault="008C42C4" w:rsidP="008C42C4">
      <w:pPr>
        <w:jc w:val="center"/>
        <w:rPr>
          <w:bCs/>
          <w:color w:val="000000" w:themeColor="text1"/>
          <w:sz w:val="44"/>
          <w:szCs w:val="44"/>
          <w:u w:val="single"/>
          <w:rtl/>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bCs/>
          <w:color w:val="000000" w:themeColor="text1"/>
          <w:sz w:val="44"/>
          <w:szCs w:val="44"/>
          <w:u w:val="single"/>
          <w:rtl/>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آلية معالجة النفايات الصلبة</w:t>
      </w:r>
    </w:p>
    <w:p w:rsidR="00CF3646" w:rsidRDefault="00CF3646" w:rsidP="00CF3646">
      <w:pPr>
        <w:rPr>
          <w:bCs/>
          <w:color w:val="7F7F7F" w:themeColor="text1" w:themeTint="80"/>
          <w:sz w:val="44"/>
          <w:szCs w:val="44"/>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CF3646" w:rsidRDefault="00CF3646" w:rsidP="00CF3646">
      <w:pPr>
        <w:rPr>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تشكل النفايات الصلبة تحدياً بيئياً واجتماعياً واقتصادياً، فكلما ازداد المجتمع ثراء، ازدادت كمية النفايات التي يولدها أكثر فأكثر، إذ في كل عام وفي الاتحاد الأوروبي وحده ترمى 3 مليارات طن من النفايات الصلبة، 90 مليون منها من النفايات الخطرة، وهذا يوازي تقريباً 6 أطنان من النفايات الصلبة </w:t>
      </w:r>
      <w:r w:rsidR="00D3031B">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لكل مواطن أوروبي، وفق الإحصاءات الأوروبية.</w:t>
      </w:r>
    </w:p>
    <w:p w:rsidR="00D3031B" w:rsidRDefault="00D3031B" w:rsidP="00D3031B">
      <w:pPr>
        <w:rPr>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ويترك هذا الأمر أثراً ضخماً على البيئة ويسبب تلوثاً وانبعاث الغازات الدفيئة التي تسبب تغير المناخ، وهذا ما جعل معالجة هذه المواد والتخلص منها دون إيذاء البيئة من أبرز الشواغل.</w:t>
      </w:r>
      <w:r>
        <w:rPr>
          <w:rStyle w:val="FootnoteReference"/>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footnoteReference w:id="6"/>
      </w:r>
    </w:p>
    <w:p w:rsidR="00D3031B" w:rsidRDefault="00525FA5" w:rsidP="00D3031B">
      <w:pPr>
        <w:rPr>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يمكن إنتاج الكهرباء من </w:t>
      </w:r>
      <w:proofErr w:type="spellStart"/>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المطامر</w:t>
      </w:r>
      <w:proofErr w:type="spellEnd"/>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 الصحية اذ ان كل متر مكعب من النفايات المطمورة ينتج من 6 إلى 8 طن من غاز الميتان سنوياً، كما أن معدل انتاج الكهرباء خلال عملية ترميد النفايات يصل الى 503 كيلو واط ساعي لكل طن من النفايات.</w:t>
      </w:r>
    </w:p>
    <w:p w:rsidR="00525FA5" w:rsidRDefault="00525FA5" w:rsidP="00D3031B">
      <w:pPr>
        <w:rPr>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ويمكن اعتبار الطاقة المستخرجة من النفايات الصلبة من أكثر طرائق بيئية حيث أن معظمها يأتي من مواد بيولوجية (كبقايا الطعام، الورق، الكرتون</w:t>
      </w:r>
      <w:proofErr w:type="gramStart"/>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w:t>
      </w:r>
      <w:proofErr w:type="gramEnd"/>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وهي لا تأثر سلباً على المناخ.</w:t>
      </w:r>
      <w:r>
        <w:rPr>
          <w:rStyle w:val="FootnoteReference"/>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footnoteReference w:id="7"/>
      </w:r>
    </w:p>
    <w:p w:rsidR="00017D90" w:rsidRDefault="00017D90" w:rsidP="00D3031B">
      <w:pPr>
        <w:rPr>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تم إنشاء أول محطة انتاج الكهرباء من النفايات في مكب داخل ميناء طوكيو عام 1986، وكانت تعمل بقدرة 960 كيلو واط ساعي، ومنذ عام 1997 وهي تعمل بقدرة إجمالية تبلغ 34.8 جيجا واط ساعي، وقد أثبت المشروع نجاحا كبيراً في اليابان.</w:t>
      </w:r>
      <w:r>
        <w:rPr>
          <w:rStyle w:val="FootnoteReference"/>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footnoteReference w:id="8"/>
      </w:r>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 </w:t>
      </w:r>
    </w:p>
    <w:p w:rsidR="00042FA1" w:rsidRDefault="00042FA1" w:rsidP="00042FA1">
      <w:pPr>
        <w:rPr>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lastRenderedPageBreak/>
        <w:t>وفي السويد تتم معالجة ما يزيد عن مليوني طن من النفايات المنزلية كل عام، فيتم حرق هذه النفايات مما يؤدي الى اصدار حرارة تقوم بتسخين المياه الجارية في الأنابيب كي تصل الى المنازل، وتؤمن احتياجات التدفئة لما يقارب 810 الاف منزل، بالإضافة الى الطاقة الكهربائية التي تغطي احتياجات 250 ألف منزل، وهي تقوم أيضا باستيراد 700 ألف طن من النفايات من عدة بلدان كبريطانيا وايرلندا وبعض الدول الافريقية، مما يرفد خزينة الدولة بملايين الدولارات.</w:t>
      </w:r>
      <w:r>
        <w:rPr>
          <w:rStyle w:val="FootnoteReference"/>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footnoteReference w:id="9"/>
      </w:r>
    </w:p>
    <w:p w:rsidR="001776A8" w:rsidRDefault="00F06C2E" w:rsidP="00042FA1">
      <w:pPr>
        <w:rPr>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قامت شركة طاقة </w:t>
      </w:r>
      <w:r w:rsidR="001776A8">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مؤخراً </w:t>
      </w:r>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بالإعلان عن بدء العمل لبناء محطة لتوليد الطاقة الكهربائية من النفايات في الإمارات العربية المتحدة.</w:t>
      </w:r>
    </w:p>
    <w:p w:rsidR="00042FA1" w:rsidRDefault="00F06C2E" w:rsidP="00F06C2E">
      <w:pPr>
        <w:rPr>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وتقوم هذه المحطة بمعالجة النفايات على عدة مراحل:</w:t>
      </w:r>
    </w:p>
    <w:p w:rsidR="00E532A9" w:rsidRDefault="00E532A9" w:rsidP="00042FA1">
      <w:pPr>
        <w:rPr>
          <w:b/>
          <w:bCs/>
          <w:color w:val="4472C4" w:themeColor="accent5"/>
          <w:sz w:val="52"/>
          <w:szCs w:val="52"/>
          <w:rtl/>
          <w:lang w:bidi="ar-L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D7671">
        <w:rPr>
          <w:rFonts w:hint="cs"/>
          <w:b/>
          <w:bCs/>
          <w:color w:val="4472C4" w:themeColor="accent5"/>
          <w:sz w:val="52"/>
          <w:szCs w:val="52"/>
          <w:rtl/>
          <w:lang w:bidi="ar-L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أولاً:</w:t>
      </w:r>
    </w:p>
    <w:p w:rsidR="00ED7671" w:rsidRDefault="00ED7671" w:rsidP="00042FA1">
      <w:pPr>
        <w:rPr>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توضع النفايات في خزان خاص ليتولى العاملون تحريكها وتقليبها بواسطة رافعات وملاقط، وعملية الخلط هذه في غاية الأهمية، فهي تشبه إلى حد كبير عملية مزج العديد من المكونات لإعداد قالب من الحلوى.</w:t>
      </w:r>
    </w:p>
    <w:p w:rsidR="00ED7671" w:rsidRDefault="00ED7671" w:rsidP="00042FA1">
      <w:pPr>
        <w:rPr>
          <w:b/>
          <w:bCs/>
          <w:color w:val="4472C4" w:themeColor="accent5"/>
          <w:sz w:val="52"/>
          <w:szCs w:val="52"/>
          <w:rtl/>
          <w:lang w:bidi="ar-L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cs"/>
          <w:b/>
          <w:bCs/>
          <w:color w:val="4472C4" w:themeColor="accent5"/>
          <w:sz w:val="52"/>
          <w:szCs w:val="52"/>
          <w:rtl/>
          <w:lang w:bidi="ar-L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ثانياً:</w:t>
      </w:r>
    </w:p>
    <w:p w:rsidR="00ED7671" w:rsidRDefault="00ED7671" w:rsidP="00042FA1">
      <w:pPr>
        <w:rPr>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بعد إتمام عملية الخلط بالشكل الصحيح، تحرق النفايات في غرفة مجهزة بأحدث التقنيات، وتفرز جميع المعادن لإعادة تدويرها، فيما يتم تجميع الرماد الناتج في الأسفل للاستفادة منه في صناعة الاسمنت وبناء الطرق وتبطين مكبات النفايات.</w:t>
      </w:r>
    </w:p>
    <w:p w:rsidR="00ED7671" w:rsidRDefault="00ED7671" w:rsidP="00ED7671">
      <w:pPr>
        <w:rPr>
          <w:b/>
          <w:bCs/>
          <w:color w:val="4472C4" w:themeColor="accent5"/>
          <w:sz w:val="52"/>
          <w:szCs w:val="52"/>
          <w:rtl/>
          <w:lang w:bidi="ar-L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cs"/>
          <w:b/>
          <w:bCs/>
          <w:color w:val="4472C4" w:themeColor="accent5"/>
          <w:sz w:val="52"/>
          <w:szCs w:val="52"/>
          <w:rtl/>
          <w:lang w:bidi="ar-L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ثالثاً:</w:t>
      </w:r>
    </w:p>
    <w:p w:rsidR="001776A8" w:rsidRPr="001776A8" w:rsidRDefault="001776A8" w:rsidP="00ED7671">
      <w:pPr>
        <w:rPr>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يتولد عن الحرارة بخار يفيد في تشغيل </w:t>
      </w:r>
      <w:proofErr w:type="spellStart"/>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التوربينات</w:t>
      </w:r>
      <w:proofErr w:type="spellEnd"/>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 وتوليد الطاقة.</w:t>
      </w:r>
    </w:p>
    <w:p w:rsidR="00ED7671" w:rsidRDefault="00ED7671" w:rsidP="00042FA1">
      <w:pPr>
        <w:rPr>
          <w:b/>
          <w:bCs/>
          <w:color w:val="4472C4" w:themeColor="accent5"/>
          <w:sz w:val="52"/>
          <w:szCs w:val="52"/>
          <w:rtl/>
          <w:lang w:bidi="ar-L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cs"/>
          <w:b/>
          <w:bCs/>
          <w:color w:val="4472C4" w:themeColor="accent5"/>
          <w:sz w:val="52"/>
          <w:szCs w:val="52"/>
          <w:rtl/>
          <w:lang w:bidi="ar-L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رابعاً:</w:t>
      </w:r>
    </w:p>
    <w:p w:rsidR="001776A8" w:rsidRDefault="001776A8" w:rsidP="00042FA1">
      <w:pPr>
        <w:rPr>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تمر الانبعاثات المحتملة عبر نظام خاص لتصفيتها وتنقيتها بما يتماشى مع المعايير العالمية للتلوث.</w:t>
      </w:r>
    </w:p>
    <w:p w:rsidR="001776A8" w:rsidRDefault="001776A8" w:rsidP="00042FA1">
      <w:pPr>
        <w:rPr>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تتمتع هذه الخطوة بأهمية خاصة بسبب تركيزها على الحد من انبعاث الغازات الضارة.</w:t>
      </w:r>
    </w:p>
    <w:p w:rsidR="00F06C2E" w:rsidRDefault="00F06C2E" w:rsidP="00042FA1">
      <w:pPr>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p>
    <w:p w:rsidR="00F06C2E" w:rsidRPr="001776A8" w:rsidRDefault="00F06C2E" w:rsidP="00042FA1">
      <w:pPr>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p>
    <w:p w:rsidR="00ED7671" w:rsidRDefault="00ED7671" w:rsidP="00042FA1">
      <w:pPr>
        <w:rPr>
          <w:b/>
          <w:bCs/>
          <w:color w:val="4472C4" w:themeColor="accent5"/>
          <w:sz w:val="52"/>
          <w:szCs w:val="52"/>
          <w:rtl/>
          <w:lang w:bidi="ar-L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cs"/>
          <w:b/>
          <w:bCs/>
          <w:color w:val="4472C4" w:themeColor="accent5"/>
          <w:sz w:val="52"/>
          <w:szCs w:val="52"/>
          <w:rtl/>
          <w:lang w:bidi="ar-L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خامساً:</w:t>
      </w:r>
    </w:p>
    <w:p w:rsidR="00F06C2E" w:rsidRDefault="001776A8" w:rsidP="001776A8">
      <w:pPr>
        <w:rPr>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تكون الانبعاثات الناجمة عن العملية أقل بأربع مرات من الغازات الناجمة عن ترك النفايات في المكبات.</w:t>
      </w:r>
    </w:p>
    <w:p w:rsidR="00000000" w:rsidRPr="0058640A" w:rsidRDefault="00F06C2E" w:rsidP="0058640A">
      <w:pPr>
        <w:rPr>
          <w:rFonts w:asciiTheme="minorBidi" w:hAnsiTheme="minorBidi" w:hint="cs"/>
          <w:rtl/>
          <w:lang w:bidi="ar-LB"/>
        </w:rPr>
      </w:pPr>
      <w:r>
        <w:rPr>
          <w:rFonts w:hint="cs"/>
          <w:b/>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ستساهم هذه المحطة بمعالجة مليون طن من النفايات سنوياً، أي نحو 40 مليون طن على مر الفترة المحددة لعمر المحطة، وستقوم بتوفير 100 ميجا واط ساعي.</w:t>
      </w:r>
      <w:r w:rsidR="0058640A">
        <w:rPr>
          <w:rStyle w:val="FootnoteReference"/>
          <w:rFonts w:asciiTheme="minorBidi" w:hAnsiTheme="minorBidi"/>
          <w:rtl/>
          <w:lang w:bidi="ar-LB"/>
        </w:rPr>
        <w:footnoteReference w:id="10"/>
      </w:r>
    </w:p>
    <w:p w:rsidR="0058640A" w:rsidRPr="0058640A" w:rsidRDefault="0058640A" w:rsidP="0058640A">
      <w:pPr>
        <w:rPr>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أما النفايات الطبية التي تنتج في المؤسسات الطبية كالمشافي ومراكز البحوث، فيتم التعامل معها بشكل خاص، حيث أن 30% منها تعتبر حاملة للأمراض (كالدماء _ ضمادات الجروح _ المواد الحادة) وتتطلب تدابيراً خاصة لحماية الطاقم الصحي والموظفين وعامة الناس، بينما 70% منها يمكن التخلص منه عبر المعالجة السليمة المعتمدة لمعالجة النفايات الصلبة.</w:t>
      </w:r>
      <w:r>
        <w:rPr>
          <w:rStyle w:val="FootnoteReference"/>
          <w:bCs/>
          <w:sz w:val="32"/>
          <w:szCs w:val="32"/>
          <w:lang w:bidi="ar-LB"/>
          <w14:textOutline w14:w="0" w14:cap="flat" w14:cmpd="sng" w14:algn="ctr">
            <w14:noFill/>
            <w14:prstDash w14:val="solid"/>
            <w14:round/>
          </w14:textOutline>
          <w14:props3d w14:extrusionH="57150" w14:contourW="0" w14:prstMaterial="softEdge">
            <w14:bevelT w14:w="25400" w14:h="38100" w14:prst="circle"/>
          </w14:props3d>
        </w:rPr>
        <w:footnoteReference w:id="11"/>
      </w:r>
    </w:p>
    <w:p w:rsidR="0058640A" w:rsidRDefault="0058640A" w:rsidP="00F06C2E">
      <w:pPr>
        <w:rPr>
          <w:color w:val="000000" w:themeColor="text1"/>
          <w:szCs w:val="3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props3d w14:extrusionH="57150" w14:contourW="0" w14:prstMaterial="softEdge">
            <w14:bevelT w14:w="25400" w14:h="38100" w14:prst="circle"/>
          </w14:props3d>
        </w:rPr>
      </w:pPr>
    </w:p>
    <w:p w:rsidR="0058640A" w:rsidRDefault="0058640A" w:rsidP="00F06C2E">
      <w:pPr>
        <w:rPr>
          <w:color w:val="000000" w:themeColor="text1"/>
          <w:szCs w:val="3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props3d w14:extrusionH="57150" w14:contourW="0" w14:prstMaterial="softEdge">
            <w14:bevelT w14:w="25400" w14:h="38100" w14:prst="circle"/>
          </w14:props3d>
        </w:rPr>
      </w:pPr>
    </w:p>
    <w:p w:rsidR="0058640A" w:rsidRDefault="0058640A" w:rsidP="00F06C2E">
      <w:pPr>
        <w:rPr>
          <w:color w:val="000000" w:themeColor="text1"/>
          <w:szCs w:val="3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props3d w14:extrusionH="57150" w14:contourW="0" w14:prstMaterial="softEdge">
            <w14:bevelT w14:w="25400" w14:h="38100" w14:prst="circle"/>
          </w14:props3d>
        </w:rPr>
      </w:pPr>
    </w:p>
    <w:p w:rsidR="0058640A" w:rsidRDefault="0058640A" w:rsidP="00F06C2E">
      <w:pPr>
        <w:rPr>
          <w:color w:val="000000" w:themeColor="text1"/>
          <w:szCs w:val="3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props3d w14:extrusionH="57150" w14:contourW="0" w14:prstMaterial="softEdge">
            <w14:bevelT w14:w="25400" w14:h="38100" w14:prst="circle"/>
          </w14:props3d>
        </w:rPr>
      </w:pPr>
    </w:p>
    <w:p w:rsidR="0058640A" w:rsidRDefault="0058640A" w:rsidP="00F06C2E">
      <w:pPr>
        <w:rPr>
          <w:color w:val="000000" w:themeColor="text1"/>
          <w:szCs w:val="3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props3d w14:extrusionH="57150" w14:contourW="0" w14:prstMaterial="softEdge">
            <w14:bevelT w14:w="25400" w14:h="38100" w14:prst="circle"/>
          </w14:props3d>
        </w:rPr>
      </w:pPr>
    </w:p>
    <w:p w:rsidR="0058640A" w:rsidRDefault="0058640A" w:rsidP="00F06C2E">
      <w:pPr>
        <w:rPr>
          <w:color w:val="000000" w:themeColor="text1"/>
          <w:szCs w:val="3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props3d w14:extrusionH="57150" w14:contourW="0" w14:prstMaterial="softEdge">
            <w14:bevelT w14:w="25400" w14:h="38100" w14:prst="circle"/>
          </w14:props3d>
        </w:rPr>
      </w:pPr>
    </w:p>
    <w:p w:rsidR="0058640A" w:rsidRDefault="0058640A" w:rsidP="00F06C2E">
      <w:pPr>
        <w:rPr>
          <w:color w:val="000000" w:themeColor="text1"/>
          <w:szCs w:val="3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props3d w14:extrusionH="57150" w14:contourW="0" w14:prstMaterial="softEdge">
            <w14:bevelT w14:w="25400" w14:h="38100" w14:prst="circle"/>
          </w14:props3d>
        </w:rPr>
      </w:pPr>
    </w:p>
    <w:p w:rsidR="0058640A" w:rsidRDefault="0058640A" w:rsidP="00F06C2E">
      <w:pPr>
        <w:rPr>
          <w:color w:val="000000" w:themeColor="text1"/>
          <w:szCs w:val="3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props3d w14:extrusionH="57150" w14:contourW="0" w14:prstMaterial="softEdge">
            <w14:bevelT w14:w="25400" w14:h="38100" w14:prst="circle"/>
          </w14:props3d>
        </w:rPr>
      </w:pPr>
    </w:p>
    <w:p w:rsidR="0058640A" w:rsidRDefault="0058640A" w:rsidP="00F06C2E">
      <w:pPr>
        <w:rPr>
          <w:color w:val="000000" w:themeColor="text1"/>
          <w:szCs w:val="3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props3d w14:extrusionH="57150" w14:contourW="0" w14:prstMaterial="softEdge">
            <w14:bevelT w14:w="25400" w14:h="38100" w14:prst="circle"/>
          </w14:props3d>
        </w:rPr>
      </w:pPr>
    </w:p>
    <w:p w:rsidR="0058640A" w:rsidRDefault="0058640A" w:rsidP="00F06C2E">
      <w:pPr>
        <w:rPr>
          <w:color w:val="000000" w:themeColor="text1"/>
          <w:szCs w:val="32"/>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props3d w14:extrusionH="57150" w14:contourW="0" w14:prstMaterial="softEdge">
            <w14:bevelT w14:w="25400" w14:h="38100" w14:prst="circle"/>
          </w14:props3d>
        </w:rPr>
      </w:pPr>
    </w:p>
    <w:p w:rsidR="0058640A" w:rsidRPr="0058640A" w:rsidRDefault="0058640A" w:rsidP="00F06C2E">
      <w:pPr>
        <w:rPr>
          <w:rFonts w:hint="cs"/>
          <w:color w:val="000000" w:themeColor="text1"/>
          <w:szCs w:val="32"/>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props3d w14:extrusionH="57150" w14:contourW="0" w14:prstMaterial="softEdge">
            <w14:bevelT w14:w="25400" w14:h="38100" w14:prst="circle"/>
          </w14:props3d>
        </w:rPr>
      </w:pPr>
    </w:p>
    <w:p w:rsidR="00000000" w:rsidRDefault="00264D77" w:rsidP="00F06C2E">
      <w:pPr>
        <w:rPr>
          <w:rFonts w:hint="cs"/>
          <w:color w:val="000000" w:themeColor="text1"/>
          <w:szCs w:val="32"/>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props3d w14:extrusionH="57150" w14:contourW="0" w14:prstMaterial="softEdge">
            <w14:bevelT w14:w="25400" w14:h="38100" w14:prst="circle"/>
          </w14:props3d>
        </w:rPr>
      </w:pPr>
    </w:p>
    <w:p w:rsidR="00000000" w:rsidRPr="004509B8" w:rsidRDefault="00264D77" w:rsidP="008C42C4">
      <w:pPr>
        <w:pStyle w:val="ListParagraph"/>
        <w:numPr>
          <w:ilvl w:val="0"/>
          <w:numId w:val="1"/>
        </w:numPr>
        <w:jc w:val="center"/>
        <w:rPr>
          <w:rFonts w:hint="cs"/>
          <w:b/>
          <w:bCs/>
          <w:color w:val="7F7F7F" w:themeColor="text1" w:themeTint="80"/>
          <w:sz w:val="44"/>
          <w:szCs w:val="44"/>
          <w:rtl/>
          <w:lang w:bidi="ar-LB"/>
          <w14:textOutline w14:w="0" w14:cap="flat" w14:cmpd="sng" w14:algn="ctr">
            <w14:noFill/>
            <w14:prstDash w14:val="solid"/>
            <w14:round/>
          </w14:textOutline>
          <w14:props3d w14:extrusionH="57150" w14:contourW="0" w14:prstMaterial="softEdge">
            <w14:bevelT w14:w="25400" w14:h="38100" w14:prst="circle"/>
          </w14:props3d>
        </w:rPr>
      </w:pPr>
      <w:r w:rsidRPr="004509B8">
        <w:rPr>
          <w:rFonts w:hint="cs"/>
          <w:b/>
          <w:bCs/>
          <w:color w:val="7F7F7F" w:themeColor="text1" w:themeTint="80"/>
          <w:sz w:val="44"/>
          <w:szCs w:val="44"/>
          <w:rtl/>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props3d w14:extrusionH="57150" w14:contourW="0" w14:prstMaterial="softEdge">
            <w14:bevelT w14:w="25400" w14:h="38100" w14:prst="circle"/>
          </w14:props3d>
        </w:rPr>
        <w:lastRenderedPageBreak/>
        <w:t>الفصل الثاني</w:t>
      </w:r>
    </w:p>
    <w:p w:rsidR="00000000" w:rsidRPr="004509B8" w:rsidRDefault="00264D77" w:rsidP="008C42C4">
      <w:pPr>
        <w:pStyle w:val="ListParagraph"/>
        <w:jc w:val="center"/>
        <w:rPr>
          <w:bCs/>
          <w:sz w:val="44"/>
          <w:szCs w:val="44"/>
          <w:u w:val="single"/>
          <w:rtl/>
          <w:lang w:bidi="ar-LB"/>
        </w:rPr>
      </w:pPr>
      <w:r w:rsidRPr="004509B8">
        <w:rPr>
          <w:rFonts w:hint="cs"/>
          <w:bCs/>
          <w:sz w:val="44"/>
          <w:szCs w:val="44"/>
          <w:u w:val="single"/>
          <w:rtl/>
          <w:lang w:bidi="ar-LB"/>
        </w:rPr>
        <w:t>استخراج الوقود وغاز من النفايات</w:t>
      </w:r>
    </w:p>
    <w:p w:rsidR="00000000" w:rsidRDefault="00264D77" w:rsidP="008C42C4">
      <w:pPr>
        <w:rPr>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p>
    <w:p w:rsidR="00000000" w:rsidRDefault="00264D77" w:rsidP="00F05612">
      <w:pPr>
        <w:pStyle w:val="ListParagraph"/>
        <w:rPr>
          <w:szCs w:val="32"/>
          <w:lang w:bidi="ar-LB"/>
          <w14:textOutline w14:w="0" w14:cap="flat" w14:cmpd="sng" w14:algn="ctr">
            <w14:noFill/>
            <w14:prstDash w14:val="solid"/>
            <w14:round/>
          </w14:textOutline>
          <w14:props3d w14:extrusionH="57150" w14:contourW="0" w14:prstMaterial="softEdge">
            <w14:bevelT w14:w="25400" w14:h="38100" w14:prst="circle"/>
          </w14:props3d>
        </w:rPr>
      </w:pPr>
    </w:p>
    <w:p w:rsidR="00000000" w:rsidRDefault="00264D77" w:rsidP="00F05612">
      <w:pPr>
        <w:rPr>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يوجد في وقتنا الحاضر العديد من المعامل التي تعمل على تدوير النفايات الصلبة، وذلك بطريقة الصل الميكانيكي للمواد غير القابلة للحرق مثل المعادن والزجاج، كما تقوم بتوجيه المواد العضوية المتبق</w:t>
      </w:r>
      <w:r>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ية إلى منظومة انتاج الوقود.</w:t>
      </w:r>
    </w:p>
    <w:p w:rsidR="00000000" w:rsidRDefault="00264D77" w:rsidP="00F05612">
      <w:pPr>
        <w:rPr>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إن عملية استخراج الوقود من النفايات هي أكثر سهولة من عمليات الفصل الميكانيكي المعقدة، وفيها أيضا يتم استخدام الرماد كمادة تحرق مع الفحم لأغراض توليد الطاقة.</w:t>
      </w:r>
    </w:p>
    <w:p w:rsidR="004509B8" w:rsidRPr="004509B8" w:rsidRDefault="00264D77" w:rsidP="004509B8">
      <w:pPr>
        <w:rPr>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أدت القوانين والأنظمة الصارمة التي وضعتها بعض الدول الأوروبية بخصوص حرق</w:t>
      </w:r>
      <w:r>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 النفايات إلى التقليل من استخدام هذه الآلية.</w:t>
      </w:r>
      <w:r w:rsidR="004509B8">
        <w:rPr>
          <w:rStyle w:val="FootnoteReference"/>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footnoteReference w:id="12"/>
      </w:r>
    </w:p>
    <w:p w:rsidR="00000000" w:rsidRPr="004509B8" w:rsidRDefault="004509B8" w:rsidP="004509B8">
      <w:pPr>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sidRPr="004509B8">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 </w:t>
      </w:r>
      <w:r w:rsidR="00264D77" w:rsidRPr="004509B8">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كما تعتبر تكنولوجيا </w:t>
      </w:r>
      <w:proofErr w:type="spellStart"/>
      <w:r w:rsidR="00264D77" w:rsidRPr="004509B8">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التغويز</w:t>
      </w:r>
      <w:proofErr w:type="spellEnd"/>
      <w:r w:rsidR="00264D77" w:rsidRPr="004509B8">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 وسيلة اقتصادية لتحويل أنواع منخفضة القيمة من الوقود والمخلفات الى غاز اصطناعي.</w:t>
      </w:r>
    </w:p>
    <w:p w:rsidR="00000000" w:rsidRPr="004509B8" w:rsidRDefault="00264D77" w:rsidP="00F05612">
      <w:pPr>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sidRPr="004509B8">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ويمكن </w:t>
      </w:r>
      <w:proofErr w:type="spellStart"/>
      <w:r w:rsidRPr="004509B8">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تغويز</w:t>
      </w:r>
      <w:proofErr w:type="spellEnd"/>
      <w:r w:rsidRPr="004509B8">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 أنواع عديدة من </w:t>
      </w:r>
      <w:proofErr w:type="spellStart"/>
      <w:r w:rsidRPr="004509B8">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اللقائم</w:t>
      </w:r>
      <w:proofErr w:type="spellEnd"/>
      <w:r w:rsidRPr="004509B8">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 مثل الوقود المشتق من النفايات، والبلاستيك الذي لا يعاد تدويره، ومخلف</w:t>
      </w:r>
      <w:r w:rsidRPr="004509B8">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ات الصناعة الزراعية........</w:t>
      </w:r>
    </w:p>
    <w:p w:rsidR="004509B8" w:rsidRPr="0095571F" w:rsidRDefault="00264D77" w:rsidP="0095571F">
      <w:pPr>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sidRPr="004509B8">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ويتم تحويل هذه المواد الى غاز اصطناعي يحتوي بشكل رئيسي على اول أكسيد الكربون والهيدروجين من خلال تفاعلها بلا احتراق مع كمية مضبوطة من الاوكسجين او البخار في حرارة عالية تزيد على 700 درجة مئوية، وتبلغ القيمة الحرارية لخليط الغاز </w:t>
      </w:r>
      <w:r w:rsidRPr="004509B8">
        <w:rPr>
          <w:rFonts w:hint="cs"/>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الاصطناعي الناتج من 10% الى 15% من قيمة الغاز الطبيعي.</w:t>
      </w:r>
      <w:r w:rsidR="004509B8">
        <w:rPr>
          <w:rStyle w:val="FootnoteReference"/>
          <w:b/>
          <w:bCs/>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footnoteReference w:id="13"/>
      </w:r>
    </w:p>
    <w:p w:rsidR="004509B8" w:rsidRDefault="004509B8" w:rsidP="004509B8">
      <w:pPr>
        <w:rPr>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Cs/>
          <w:color w:val="000000" w:themeColor="text1"/>
          <w:sz w:val="32"/>
          <w:szCs w:val="32"/>
          <w:rtl/>
          <w14:textOutline w14:w="0" w14:cap="flat" w14:cmpd="sng" w14:algn="ctr">
            <w14:noFill/>
            <w14:prstDash w14:val="solid"/>
            <w14:round/>
          </w14:textOutline>
          <w14:props3d w14:extrusionH="57150" w14:contourW="0" w14:prstMaterial="softEdge">
            <w14:bevelT w14:w="25400" w14:h="38100" w14:prst="circle"/>
          </w14:props3d>
        </w:rPr>
        <w:t>وقد تم ت</w:t>
      </w:r>
      <w:r>
        <w:rPr>
          <w:rFonts w:hint="cs"/>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شغيل اول حافلة ركاب بسعة 40 راكباً بين مدينتي </w:t>
      </w:r>
      <w:proofErr w:type="spellStart"/>
      <w:r>
        <w:rPr>
          <w:rFonts w:hint="cs"/>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برستل</w:t>
      </w:r>
      <w:proofErr w:type="spellEnd"/>
      <w:r>
        <w:rPr>
          <w:rFonts w:hint="cs"/>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 xml:space="preserve"> وباث الانجليزيتين، باستخدام غاز الميثان الحيوي الناتج من معالجة النفايات وبقايا الطعام، كما تستطيع الحافلة أن تقطع مسافة 300 كم لكل خزان وقود.</w:t>
      </w:r>
      <w:r w:rsidR="0095571F">
        <w:rPr>
          <w:rStyle w:val="FootnoteReference"/>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footnoteReference w:id="14"/>
      </w:r>
    </w:p>
    <w:p w:rsidR="00AE2E1D" w:rsidRDefault="00AE2E1D" w:rsidP="004509B8">
      <w:pPr>
        <w:rPr>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p>
    <w:p w:rsidR="00AE2E1D" w:rsidRPr="00AE2E1D" w:rsidRDefault="00AE2E1D" w:rsidP="00AE2E1D">
      <w:pPr>
        <w:jc w:val="center"/>
        <w:rPr>
          <w:rFonts w:hint="cs"/>
          <w:b/>
          <w:bCs/>
          <w:i/>
          <w:iCs/>
          <w:color w:val="FF0000"/>
          <w:sz w:val="96"/>
          <w:szCs w:val="96"/>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E2E1D">
        <w:rPr>
          <w:rFonts w:hint="cs"/>
          <w:b/>
          <w:bCs/>
          <w:i/>
          <w:iCs/>
          <w:color w:val="FF0000"/>
          <w:sz w:val="96"/>
          <w:szCs w:val="96"/>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الخاتمة</w:t>
      </w:r>
    </w:p>
    <w:p w:rsidR="0095571F" w:rsidRDefault="0095571F" w:rsidP="004509B8">
      <w:pPr>
        <w:rPr>
          <w:b/>
          <w:bCs/>
          <w:i/>
          <w:iCs/>
          <w:color w:val="FF0000"/>
          <w:sz w:val="72"/>
          <w:szCs w:val="72"/>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509B8" w:rsidRDefault="004509B8" w:rsidP="004509B8">
      <w:pPr>
        <w:rPr>
          <w:rFonts w:hint="cs"/>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pPr>
      <w:r>
        <w:rPr>
          <w:rFonts w:hint="cs"/>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تعد أوروبا الرائدة عالمياً في هذا المجال، حيث أنه يوجد أكثر من 431 مصنعاً فيها لتوليد الطاقة من النفايات.</w:t>
      </w:r>
    </w:p>
    <w:p w:rsidR="00F17AB6" w:rsidRPr="00AE2E1D" w:rsidRDefault="00F17AB6" w:rsidP="00AE2E1D">
      <w:pPr>
        <w:rPr>
          <w:rFonts w:asciiTheme="minorBidi" w:hAnsiTheme="minorBidi" w:hint="cs"/>
          <w:sz w:val="32"/>
          <w:szCs w:val="32"/>
          <w:rtl/>
        </w:rPr>
      </w:pPr>
      <w:r>
        <w:rPr>
          <w:rFonts w:hint="cs"/>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t>وتولد أوروبا وحدها أكبر نسبة من الغاز الحيوي (الميثان) المستخلص من النفايات أو المخلفات الحيوانية وغير من المواد العضوية، حيث تمثل ألمانيا وحدها 70% من السوق العالمية، وفي بريطانيا فإن الغاز المستخرج من مواقع النفايات يمثل ربع الطاقة المتجددة في بريطانيا، ويولد كهرباء تكفي نحو 900 ألف منزل.</w:t>
      </w:r>
      <w:r w:rsidR="004509B8">
        <w:rPr>
          <w:rStyle w:val="FootnoteReference"/>
          <w:bCs/>
          <w:color w:val="000000" w:themeColor="text1"/>
          <w:sz w:val="32"/>
          <w:szCs w:val="32"/>
          <w:rtl/>
          <w:lang w:bidi="ar-LB"/>
          <w14:textOutline w14:w="0" w14:cap="flat" w14:cmpd="sng" w14:algn="ctr">
            <w14:noFill/>
            <w14:prstDash w14:val="solid"/>
            <w14:round/>
          </w14:textOutline>
          <w14:props3d w14:extrusionH="57150" w14:contourW="0" w14:prstMaterial="softEdge">
            <w14:bevelT w14:w="25400" w14:h="38100" w14:prst="circle"/>
          </w14:props3d>
        </w:rPr>
        <w:footnoteReference w:id="15"/>
      </w:r>
      <w:r w:rsidR="00264D77" w:rsidRPr="004509B8">
        <w:rPr>
          <w:rFonts w:asciiTheme="minorBidi" w:hAnsiTheme="minorBidi"/>
          <w:sz w:val="32"/>
          <w:szCs w:val="32"/>
        </w:rPr>
        <w:t xml:space="preserve"> </w:t>
      </w:r>
    </w:p>
    <w:p w:rsidR="00F17AB6" w:rsidRPr="00AE2E1D" w:rsidRDefault="00F17AB6" w:rsidP="00F17AB6">
      <w:pPr>
        <w:rPr>
          <w:rFonts w:asciiTheme="minorBidi" w:hAnsiTheme="minorBidi" w:hint="cs"/>
          <w:b/>
          <w:bCs/>
          <w:sz w:val="32"/>
          <w:szCs w:val="32"/>
          <w:rtl/>
          <w:lang w:bidi="ar-LB"/>
        </w:rPr>
      </w:pPr>
      <w:r w:rsidRPr="00AE2E1D">
        <w:rPr>
          <w:rFonts w:asciiTheme="minorBidi" w:hAnsiTheme="minorBidi" w:hint="cs"/>
          <w:b/>
          <w:bCs/>
          <w:sz w:val="32"/>
          <w:szCs w:val="32"/>
          <w:rtl/>
          <w:lang w:bidi="ar-LB"/>
        </w:rPr>
        <w:t>ويتم معالجة حوالي 50 مليون طن من النفايات من خلال حرقها سنوياً في أوروبا، وهذا الحجم يغطي ويؤمن احتياجات التدفئة للعديد من البلدان الأوروبية، فعملية حرق النفايات في السويد وحدها تولد طاقة بقدرة 1.1 مليون متر مكعب من النفط، مما يقلل كمية انبعاث ثنائي أكسيد الكربون بمقدار 2.2 مليون طن سنوياً.</w:t>
      </w:r>
      <w:r w:rsidR="00AE2E1D" w:rsidRPr="00AE2E1D">
        <w:rPr>
          <w:rStyle w:val="FootnoteReference"/>
          <w:rFonts w:asciiTheme="minorBidi" w:hAnsiTheme="minorBidi"/>
          <w:b/>
          <w:bCs/>
          <w:sz w:val="32"/>
          <w:szCs w:val="32"/>
          <w:rtl/>
          <w:lang w:bidi="ar-LB"/>
        </w:rPr>
        <w:footnoteReference w:id="16"/>
      </w:r>
    </w:p>
    <w:p w:rsidR="00000000" w:rsidRDefault="00AE2E1D" w:rsidP="00BA6F3F">
      <w:pPr>
        <w:rPr>
          <w:b/>
          <w:bCs/>
          <w:sz w:val="32"/>
          <w:szCs w:val="32"/>
          <w:rtl/>
          <w:lang w:bidi="ar-LB"/>
        </w:rPr>
      </w:pPr>
      <w:r>
        <w:rPr>
          <w:rFonts w:hint="cs"/>
          <w:b/>
          <w:bCs/>
          <w:sz w:val="32"/>
          <w:szCs w:val="32"/>
          <w:rtl/>
          <w:lang w:bidi="ar-LB"/>
        </w:rPr>
        <w:t>إن هذه التقنية تقوم بتوفير ملايين الدولارات على الدول الرائدة في هذا المجال من خلال انتاج الغاز الحيوي والنفط والكهرباء، كما تعمل على الحفاظ على البيئة من خلال تخفيض مستوى الغازات المنبعثة من عملية الطمر.</w:t>
      </w:r>
    </w:p>
    <w:p w:rsidR="00AE2E1D" w:rsidRDefault="00AE2E1D" w:rsidP="00AE2E1D">
      <w:pPr>
        <w:rPr>
          <w:b/>
          <w:bCs/>
          <w:sz w:val="32"/>
          <w:szCs w:val="32"/>
          <w:rtl/>
          <w:lang w:bidi="ar-LB"/>
        </w:rPr>
      </w:pPr>
      <w:r>
        <w:rPr>
          <w:rFonts w:hint="cs"/>
          <w:b/>
          <w:bCs/>
          <w:sz w:val="32"/>
          <w:szCs w:val="32"/>
          <w:rtl/>
          <w:lang w:bidi="ar-LB"/>
        </w:rPr>
        <w:t>وانا أتمنى أن يتم اعتماد هذه التقنية في بلادنا سورية لنبني مستقبلاً جديداً للأمة.</w:t>
      </w:r>
    </w:p>
    <w:p w:rsidR="00AE2E1D" w:rsidRDefault="00AE2E1D" w:rsidP="00AE2E1D">
      <w:pPr>
        <w:rPr>
          <w:b/>
          <w:bCs/>
          <w:sz w:val="32"/>
          <w:szCs w:val="32"/>
          <w:rtl/>
          <w:lang w:bidi="ar-LB"/>
        </w:rPr>
      </w:pPr>
    </w:p>
    <w:p w:rsidR="00AE2E1D" w:rsidRDefault="00AE2E1D" w:rsidP="00AE2E1D">
      <w:pPr>
        <w:rPr>
          <w:b/>
          <w:bCs/>
          <w:sz w:val="32"/>
          <w:szCs w:val="32"/>
          <w:rtl/>
          <w:lang w:bidi="ar-LB"/>
        </w:rPr>
      </w:pPr>
    </w:p>
    <w:p w:rsidR="00AE2E1D" w:rsidRDefault="00AE2E1D" w:rsidP="00AE2E1D">
      <w:pPr>
        <w:rPr>
          <w:b/>
          <w:bCs/>
          <w:sz w:val="32"/>
          <w:szCs w:val="32"/>
          <w:rtl/>
          <w:lang w:bidi="ar-LB"/>
        </w:rPr>
      </w:pPr>
    </w:p>
    <w:p w:rsidR="00AE2E1D" w:rsidRDefault="00AE2E1D" w:rsidP="00AE2E1D">
      <w:pPr>
        <w:rPr>
          <w:b/>
          <w:bCs/>
          <w:sz w:val="32"/>
          <w:szCs w:val="32"/>
          <w:rtl/>
          <w:lang w:bidi="ar-LB"/>
        </w:rPr>
      </w:pPr>
    </w:p>
    <w:p w:rsidR="00AE2E1D" w:rsidRDefault="00AE2E1D" w:rsidP="00AE2E1D">
      <w:pPr>
        <w:rPr>
          <w:rFonts w:hint="cs"/>
          <w:b/>
          <w:bCs/>
          <w:sz w:val="32"/>
          <w:szCs w:val="32"/>
          <w:rtl/>
          <w:lang w:bidi="ar-LB"/>
        </w:rPr>
      </w:pPr>
    </w:p>
    <w:p w:rsidR="0095571F" w:rsidRDefault="0095571F" w:rsidP="0095571F">
      <w:pPr>
        <w:jc w:val="center"/>
        <w:rPr>
          <w:b/>
          <w:bCs/>
          <w:i/>
          <w:iCs/>
          <w:color w:val="FF0000"/>
          <w:sz w:val="72"/>
          <w:szCs w:val="72"/>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cs"/>
          <w:b/>
          <w:bCs/>
          <w:i/>
          <w:iCs/>
          <w:color w:val="FF0000"/>
          <w:sz w:val="72"/>
          <w:szCs w:val="72"/>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توثيق المراجع الورقية المستخدمة</w:t>
      </w:r>
    </w:p>
    <w:p w:rsidR="0095571F" w:rsidRPr="0095571F" w:rsidRDefault="0095571F" w:rsidP="0095571F">
      <w:pPr>
        <w:rPr>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p>
    <w:p w:rsidR="0095571F" w:rsidRPr="0095571F" w:rsidRDefault="0095571F" w:rsidP="0095571F">
      <w:pPr>
        <w:rPr>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r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1_ </w:t>
      </w:r>
      <w:proofErr w:type="spellStart"/>
      <w:r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بوغوص</w:t>
      </w:r>
      <w:proofErr w:type="spellEnd"/>
      <w:r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w:t>
      </w:r>
      <w:proofErr w:type="spellStart"/>
      <w:r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غوكاسيان</w:t>
      </w:r>
      <w:proofErr w:type="spellEnd"/>
      <w:proofErr w:type="gramStart"/>
      <w:r>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w:t>
      </w:r>
      <w:r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w:t>
      </w:r>
      <w:proofErr w:type="gramEnd"/>
      <w:r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مجلة</w:t>
      </w:r>
      <w:r>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البيئة والتنمية </w:t>
      </w:r>
      <w:r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w:t>
      </w:r>
      <w:r>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w:t>
      </w:r>
      <w:r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العدد أيلول 2012.</w:t>
      </w:r>
    </w:p>
    <w:p w:rsidR="0095571F" w:rsidRPr="0095571F" w:rsidRDefault="0095571F" w:rsidP="0095571F">
      <w:pPr>
        <w:rPr>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p>
    <w:p w:rsidR="0095571F" w:rsidRPr="0095571F" w:rsidRDefault="0095571F" w:rsidP="0095571F">
      <w:pPr>
        <w:rPr>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p>
    <w:p w:rsidR="0095571F" w:rsidRPr="0095571F" w:rsidRDefault="0095571F" w:rsidP="0095571F">
      <w:pPr>
        <w:rPr>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r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2_ </w:t>
      </w:r>
      <w:r w:rsidRPr="0095571F">
        <w:rPr>
          <w:rFonts w:hint="cs"/>
          <w:b/>
          <w:bCs/>
          <w:i/>
          <w:iCs/>
          <w:color w:val="BF8F00" w:themeColor="accent4" w:themeShade="BF"/>
          <w:sz w:val="32"/>
          <w:szCs w:val="32"/>
          <w:rtl/>
          <w14:textOutline w14:w="12700" w14:cap="flat" w14:cmpd="sng" w14:algn="ctr">
            <w14:solidFill>
              <w14:schemeClr w14:val="accent4"/>
            </w14:solidFill>
            <w14:prstDash w14:val="solid"/>
            <w14:round/>
          </w14:textOutline>
        </w:rPr>
        <w:t>محمود عياش</w:t>
      </w:r>
      <w:proofErr w:type="gramStart"/>
      <w:r>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w:t>
      </w:r>
      <w:proofErr w:type="gramEnd"/>
      <w:r>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كتاب طاقة النفايات</w:t>
      </w:r>
      <w:r w:rsidRPr="0095571F">
        <w:rPr>
          <w:rFonts w:hint="cs"/>
          <w:b/>
          <w:bCs/>
          <w:i/>
          <w:iCs/>
          <w:color w:val="BF8F00" w:themeColor="accent4" w:themeShade="BF"/>
          <w:sz w:val="32"/>
          <w:szCs w:val="32"/>
          <w:vertAlign w:val="superscript"/>
          <w:rtl/>
          <w:lang w:bidi="ar-LB"/>
          <w14:textOutline w14:w="12700" w14:cap="flat" w14:cmpd="sng" w14:algn="ctr">
            <w14:solidFill>
              <w14:schemeClr w14:val="accent4"/>
            </w14:solidFill>
            <w14:prstDash w14:val="solid"/>
            <w14:round/>
          </w14:textOutline>
        </w:rPr>
        <w:t xml:space="preserve"> </w:t>
      </w:r>
      <w:r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النسخة الأولى , دار السلام للطباعة والنشر.</w:t>
      </w:r>
    </w:p>
    <w:p w:rsidR="0095571F" w:rsidRPr="0095571F" w:rsidRDefault="0095571F" w:rsidP="0095571F">
      <w:pPr>
        <w:rPr>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p>
    <w:p w:rsidR="0095571F" w:rsidRPr="0095571F" w:rsidRDefault="0095571F" w:rsidP="0095571F">
      <w:pPr>
        <w:rPr>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p>
    <w:p w:rsidR="0095571F" w:rsidRPr="0095571F" w:rsidRDefault="0095571F" w:rsidP="0095571F">
      <w:pPr>
        <w:rPr>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r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3_ </w:t>
      </w:r>
      <w:proofErr w:type="spellStart"/>
      <w:r w:rsidR="00AE2E1D"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شتيفان</w:t>
      </w:r>
      <w:proofErr w:type="spellEnd"/>
      <w:r w:rsidR="00AE2E1D"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w:t>
      </w:r>
      <w:proofErr w:type="spellStart"/>
      <w:r w:rsidR="00AE2E1D"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شينناخ</w:t>
      </w:r>
      <w:proofErr w:type="spellEnd"/>
      <w:r w:rsidR="00AE2E1D"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_ </w:t>
      </w:r>
      <w:proofErr w:type="spellStart"/>
      <w:r w:rsidR="00AE2E1D"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غيمري</w:t>
      </w:r>
      <w:proofErr w:type="spellEnd"/>
      <w:r w:rsidR="00AE2E1D"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سوار _ أوريت </w:t>
      </w:r>
      <w:proofErr w:type="spellStart"/>
      <w:r w:rsidR="00AE2E1D"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زواريتز</w:t>
      </w:r>
      <w:proofErr w:type="spellEnd"/>
      <w:r w:rsidR="00AE2E1D"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_ إبراهيم أو عياش</w:t>
      </w:r>
      <w:proofErr w:type="gramStart"/>
      <w:r w:rsidR="00AE2E1D"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w:t>
      </w:r>
      <w:proofErr w:type="gramEnd"/>
      <w:r w:rsidR="00AE2E1D" w:rsidRPr="0095571F">
        <w:rPr>
          <w:b/>
          <w:i/>
          <w:iCs/>
          <w:color w:val="BF8F00" w:themeColor="accent4" w:themeShade="BF"/>
          <w:sz w:val="32"/>
          <w:szCs w:val="32"/>
          <w:rtl/>
          <w14:textOutline w14:w="12700" w14:cap="flat" w14:cmpd="sng" w14:algn="ctr">
            <w14:solidFill>
              <w14:schemeClr w14:val="accent4"/>
            </w14:solidFill>
            <w14:prstDash w14:val="solid"/>
            <w14:round/>
          </w14:textOutline>
        </w:rPr>
        <w:t xml:space="preserve"> </w:t>
      </w:r>
      <w:r w:rsidR="00AE2E1D"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مشروع تقرير الجمعية البرلمانية للاتحاد من أجل المتوسط</w:t>
      </w:r>
      <w:r>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_ لجنة الطاقة والبيئة والمياه</w:t>
      </w:r>
      <w:r w:rsidR="00AE2E1D"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w:t>
      </w:r>
      <w:r w:rsidRPr="0095571F">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w:t>
      </w:r>
    </w:p>
    <w:p w:rsidR="00AE2E1D" w:rsidRPr="0095571F" w:rsidRDefault="00AE2E1D" w:rsidP="0095571F">
      <w:pPr>
        <w:rPr>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p>
    <w:p w:rsidR="0095571F" w:rsidRDefault="0095571F" w:rsidP="0095571F">
      <w:pPr>
        <w:rPr>
          <w:b/>
          <w:bCs/>
          <w:i/>
          <w:iCs/>
          <w:color w:val="BF8F00" w:themeColor="accent4" w:themeShade="BF"/>
          <w:sz w:val="32"/>
          <w:szCs w:val="32"/>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5571F" w:rsidRDefault="0095571F" w:rsidP="0095571F">
      <w:pPr>
        <w:rPr>
          <w:b/>
          <w:bCs/>
          <w:i/>
          <w:iCs/>
          <w:color w:val="BF8F00" w:themeColor="accent4" w:themeShade="BF"/>
          <w:sz w:val="32"/>
          <w:szCs w:val="32"/>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5571F" w:rsidRDefault="0095571F" w:rsidP="0095571F">
      <w:pPr>
        <w:rPr>
          <w:b/>
          <w:bCs/>
          <w:i/>
          <w:iCs/>
          <w:color w:val="BF8F00" w:themeColor="accent4" w:themeShade="BF"/>
          <w:sz w:val="32"/>
          <w:szCs w:val="32"/>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5571F" w:rsidRDefault="0095571F" w:rsidP="0095571F">
      <w:pPr>
        <w:rPr>
          <w:b/>
          <w:bCs/>
          <w:i/>
          <w:iCs/>
          <w:color w:val="BF8F00" w:themeColor="accent4" w:themeShade="BF"/>
          <w:sz w:val="32"/>
          <w:szCs w:val="32"/>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5571F" w:rsidRPr="0095571F" w:rsidRDefault="0095571F" w:rsidP="0095571F">
      <w:pPr>
        <w:rPr>
          <w:b/>
          <w:bCs/>
          <w:i/>
          <w:iCs/>
          <w:color w:val="BF8F00" w:themeColor="accent4" w:themeShade="BF"/>
          <w:sz w:val="32"/>
          <w:szCs w:val="32"/>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5571F" w:rsidRPr="0095571F" w:rsidRDefault="0095571F" w:rsidP="0095571F">
      <w:pPr>
        <w:rPr>
          <w:b/>
          <w:bCs/>
          <w:i/>
          <w:iCs/>
          <w:color w:val="BF8F00" w:themeColor="accent4" w:themeShade="BF"/>
          <w:sz w:val="72"/>
          <w:szCs w:val="72"/>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5571F" w:rsidRPr="0095571F" w:rsidRDefault="0095571F" w:rsidP="0095571F">
      <w:pPr>
        <w:rPr>
          <w:b/>
          <w:bCs/>
          <w:i/>
          <w:iCs/>
          <w:color w:val="BF8F00" w:themeColor="accent4" w:themeShade="BF"/>
          <w:sz w:val="72"/>
          <w:szCs w:val="72"/>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5571F" w:rsidRPr="0095571F" w:rsidRDefault="0095571F" w:rsidP="0095571F">
      <w:pPr>
        <w:rPr>
          <w:b/>
          <w:bCs/>
          <w:i/>
          <w:iCs/>
          <w:color w:val="BF8F00" w:themeColor="accent4" w:themeShade="BF"/>
          <w:sz w:val="72"/>
          <w:szCs w:val="72"/>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5571F" w:rsidRDefault="0095571F" w:rsidP="0095571F">
      <w:pPr>
        <w:jc w:val="center"/>
        <w:rPr>
          <w:b/>
          <w:bCs/>
          <w:i/>
          <w:iCs/>
          <w:color w:val="FF0000"/>
          <w:sz w:val="72"/>
          <w:szCs w:val="72"/>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cs"/>
          <w:b/>
          <w:bCs/>
          <w:i/>
          <w:iCs/>
          <w:color w:val="FF0000"/>
          <w:sz w:val="72"/>
          <w:szCs w:val="72"/>
          <w:rtl/>
          <w:lang w:bidi="ar-L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توثيق المراجع الالكترونية المستخدمة</w:t>
      </w:r>
    </w:p>
    <w:p w:rsidR="0095571F" w:rsidRPr="00997DB6" w:rsidRDefault="0095571F" w:rsidP="0095571F">
      <w:pPr>
        <w:jc w:val="center"/>
        <w:rPr>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p>
    <w:p w:rsidR="0095571F" w:rsidRPr="00997DB6" w:rsidRDefault="00997DB6" w:rsidP="00997DB6">
      <w:pPr>
        <w:rPr>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r w:rsidRPr="00997DB6">
        <w:rPr>
          <w:rFonts w:hint="cs"/>
          <w:b/>
          <w:bCs/>
          <w:color w:val="BF8F00" w:themeColor="accent4" w:themeShade="BF"/>
          <w:sz w:val="32"/>
          <w:szCs w:val="32"/>
          <w:rtl/>
          <w:lang w:bidi="ar-LB"/>
          <w14:textOutline w14:w="12700" w14:cap="flat" w14:cmpd="sng" w14:algn="ctr">
            <w14:solidFill>
              <w14:schemeClr w14:val="accent4"/>
            </w14:solidFill>
            <w14:prstDash w14:val="solid"/>
            <w14:round/>
          </w14:textOutline>
        </w:rPr>
        <w:t>1_</w:t>
      </w:r>
      <w:r w:rsidR="0095571F" w:rsidRPr="00997DB6">
        <w:rPr>
          <w:rFonts w:hint="cs"/>
          <w:b/>
          <w:bCs/>
          <w:color w:val="BF8F00" w:themeColor="accent4" w:themeShade="BF"/>
          <w:sz w:val="32"/>
          <w:szCs w:val="32"/>
          <w:rtl/>
          <w:lang w:bidi="ar-LB"/>
          <w14:textOutline w14:w="12700" w14:cap="flat" w14:cmpd="sng" w14:algn="ctr">
            <w14:solidFill>
              <w14:schemeClr w14:val="accent4"/>
            </w14:solidFill>
            <w14:prstDash w14:val="solid"/>
            <w14:round/>
          </w14:textOutline>
        </w:rPr>
        <w:t>الموقع الرسمي لوزارة الدولة اللبنانية لشؤون التنمية الإدارية</w:t>
      </w:r>
      <w:proofErr w:type="gramStart"/>
      <w:r w:rsidR="0095571F" w:rsidRPr="00997DB6">
        <w:rPr>
          <w:rFonts w:hint="cs"/>
          <w:b/>
          <w:b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w:t>
      </w:r>
      <w:proofErr w:type="gramEnd"/>
      <w:r w:rsidR="0095571F" w:rsidRPr="00997DB6">
        <w:rPr>
          <w:rFonts w:hint="cs"/>
          <w:b/>
          <w:b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معالجة النفايات , </w:t>
      </w:r>
      <w:hyperlink r:id="rId8" w:history="1">
        <w:r w:rsidR="0095571F" w:rsidRPr="00997DB6">
          <w:rPr>
            <w:rStyle w:val="Hyperlink"/>
            <w:b/>
            <w:bCs/>
            <w:color w:val="BF8F00" w:themeColor="accent4" w:themeShade="BF"/>
            <w:sz w:val="32"/>
            <w:szCs w:val="32"/>
            <w:lang w:bidi="ar-LB"/>
            <w14:textOutline w14:w="12700" w14:cap="flat" w14:cmpd="sng" w14:algn="ctr">
              <w14:solidFill>
                <w14:schemeClr w14:val="accent4"/>
              </w14:solidFill>
              <w14:prstDash w14:val="solid"/>
              <w14:round/>
            </w14:textOutline>
          </w:rPr>
          <w:t>http://sas.omsar.gov.lb/html/recycling.html</w:t>
        </w:r>
      </w:hyperlink>
      <w:r w:rsidR="0095571F" w:rsidRPr="00997DB6">
        <w:rPr>
          <w:rFonts w:hint="cs"/>
          <w:b/>
          <w:b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w:t>
      </w:r>
      <w:r w:rsidRPr="00997DB6">
        <w:rPr>
          <w:rFonts w:hint="cs"/>
          <w:b/>
          <w:bCs/>
          <w:color w:val="BF8F00" w:themeColor="accent4" w:themeShade="BF"/>
          <w:sz w:val="32"/>
          <w:szCs w:val="32"/>
          <w:rtl/>
          <w:lang w:bidi="ar-LB"/>
          <w14:textOutline w14:w="12700" w14:cap="flat" w14:cmpd="sng" w14:algn="ctr">
            <w14:solidFill>
              <w14:schemeClr w14:val="accent4"/>
            </w14:solidFill>
            <w14:prstDash w14:val="solid"/>
            <w14:round/>
          </w14:textOutline>
        </w:rPr>
        <w:t>.</w:t>
      </w:r>
    </w:p>
    <w:p w:rsidR="0095571F" w:rsidRPr="00997DB6" w:rsidRDefault="0095571F" w:rsidP="0095571F">
      <w:pPr>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p>
    <w:p w:rsidR="0095571F" w:rsidRPr="00997DB6" w:rsidRDefault="0095571F" w:rsidP="0095571F">
      <w:pPr>
        <w:rPr>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p>
    <w:p w:rsidR="0095571F" w:rsidRPr="00997DB6" w:rsidRDefault="00997DB6" w:rsidP="0095571F">
      <w:pPr>
        <w:rPr>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r w:rsidRPr="00997DB6">
        <w:rPr>
          <w:rFonts w:hint="cs"/>
          <w:b/>
          <w:bCs/>
          <w:color w:val="BF8F00" w:themeColor="accent4" w:themeShade="BF"/>
          <w:sz w:val="32"/>
          <w:szCs w:val="32"/>
          <w:rtl/>
          <w14:textOutline w14:w="12700" w14:cap="flat" w14:cmpd="sng" w14:algn="ctr">
            <w14:solidFill>
              <w14:schemeClr w14:val="accent4"/>
            </w14:solidFill>
            <w14:prstDash w14:val="solid"/>
            <w14:round/>
          </w14:textOutline>
        </w:rPr>
        <w:t>2_</w:t>
      </w:r>
      <w:r w:rsidR="0095571F" w:rsidRPr="00997DB6">
        <w:rPr>
          <w:rFonts w:hint="cs"/>
          <w:b/>
          <w:bCs/>
          <w:color w:val="BF8F00" w:themeColor="accent4" w:themeShade="BF"/>
          <w:sz w:val="32"/>
          <w:szCs w:val="32"/>
          <w:rtl/>
          <w14:textOutline w14:w="12700" w14:cap="flat" w14:cmpd="sng" w14:algn="ctr">
            <w14:solidFill>
              <w14:schemeClr w14:val="accent4"/>
            </w14:solidFill>
            <w14:prstDash w14:val="solid"/>
            <w14:round/>
          </w14:textOutline>
        </w:rPr>
        <w:t xml:space="preserve">د.داخل حسن </w:t>
      </w:r>
      <w:proofErr w:type="spellStart"/>
      <w:r w:rsidR="0095571F" w:rsidRPr="00997DB6">
        <w:rPr>
          <w:rFonts w:hint="cs"/>
          <w:b/>
          <w:bCs/>
          <w:color w:val="BF8F00" w:themeColor="accent4" w:themeShade="BF"/>
          <w:sz w:val="32"/>
          <w:szCs w:val="32"/>
          <w:rtl/>
          <w14:textOutline w14:w="12700" w14:cap="flat" w14:cmpd="sng" w14:algn="ctr">
            <w14:solidFill>
              <w14:schemeClr w14:val="accent4"/>
            </w14:solidFill>
            <w14:prstDash w14:val="solid"/>
            <w14:round/>
          </w14:textOutline>
        </w:rPr>
        <w:t>جريو</w:t>
      </w:r>
      <w:proofErr w:type="spellEnd"/>
      <w:proofErr w:type="gramStart"/>
      <w:r w:rsidR="0095571F" w:rsidRPr="00997DB6">
        <w:rPr>
          <w:rFonts w:hint="cs"/>
          <w:b/>
          <w:bCs/>
          <w:color w:val="BF8F00" w:themeColor="accent4" w:themeShade="BF"/>
          <w:sz w:val="32"/>
          <w:szCs w:val="32"/>
          <w:rtl/>
          <w14:textOutline w14:w="12700" w14:cap="flat" w14:cmpd="sng" w14:algn="ctr">
            <w14:solidFill>
              <w14:schemeClr w14:val="accent4"/>
            </w14:solidFill>
            <w14:prstDash w14:val="solid"/>
            <w14:round/>
          </w14:textOutline>
        </w:rPr>
        <w:t xml:space="preserve"> ,</w:t>
      </w:r>
      <w:proofErr w:type="gramEnd"/>
      <w:r w:rsidR="0095571F" w:rsidRPr="00997DB6">
        <w:rPr>
          <w:rFonts w:hint="cs"/>
          <w:b/>
          <w:bCs/>
          <w:color w:val="BF8F00" w:themeColor="accent4" w:themeShade="BF"/>
          <w:sz w:val="32"/>
          <w:szCs w:val="32"/>
          <w:rtl/>
          <w14:textOutline w14:w="12700" w14:cap="flat" w14:cmpd="sng" w14:algn="ctr">
            <w14:solidFill>
              <w14:schemeClr w14:val="accent4"/>
            </w14:solidFill>
            <w14:prstDash w14:val="solid"/>
            <w14:round/>
          </w14:textOutline>
        </w:rPr>
        <w:t xml:space="preserve"> صحيفة عمان الالكترونية , </w:t>
      </w:r>
      <w:hyperlink r:id="rId9" w:history="1">
        <w:r w:rsidR="0095571F" w:rsidRPr="00997DB6">
          <w:rPr>
            <w:rStyle w:val="Hyperlink"/>
            <w:b/>
            <w:bCs/>
            <w:color w:val="BF8F00" w:themeColor="accent4" w:themeShade="BF"/>
            <w:sz w:val="32"/>
            <w:szCs w:val="32"/>
            <w14:textOutline w14:w="12700" w14:cap="flat" w14:cmpd="sng" w14:algn="ctr">
              <w14:solidFill>
                <w14:schemeClr w14:val="accent4"/>
              </w14:solidFill>
              <w14:prstDash w14:val="solid"/>
              <w14:round/>
            </w14:textOutline>
          </w:rPr>
          <w:t>http://omandaily.om/?p=203974</w:t>
        </w:r>
      </w:hyperlink>
      <w:r>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w:t>
      </w:r>
      <w:r w:rsidRPr="00997DB6">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w:t>
      </w:r>
    </w:p>
    <w:p w:rsidR="00997DB6" w:rsidRPr="00997DB6" w:rsidRDefault="00997DB6" w:rsidP="0095571F">
      <w:pPr>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r w:rsidRPr="00997DB6">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w:t>
      </w:r>
    </w:p>
    <w:p w:rsidR="00997DB6" w:rsidRPr="00997DB6" w:rsidRDefault="00997DB6" w:rsidP="0095571F">
      <w:pPr>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p>
    <w:p w:rsidR="00997DB6" w:rsidRPr="00997DB6" w:rsidRDefault="00997DB6" w:rsidP="00997DB6">
      <w:pPr>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pPr>
      <w:r w:rsidRPr="00997DB6">
        <w:rPr>
          <w:rFonts w:hint="cs"/>
          <w:b/>
          <w:bCs/>
          <w:color w:val="BF8F00" w:themeColor="accent4" w:themeShade="BF"/>
          <w:sz w:val="32"/>
          <w:szCs w:val="32"/>
          <w:rtl/>
          <w:lang w:bidi="ar-LB"/>
          <w14:textOutline w14:w="12700" w14:cap="flat" w14:cmpd="sng" w14:algn="ctr">
            <w14:solidFill>
              <w14:schemeClr w14:val="accent4"/>
            </w14:solidFill>
            <w14:prstDash w14:val="solid"/>
            <w14:round/>
          </w14:textOutline>
        </w:rPr>
        <w:t>3_</w:t>
      </w:r>
      <w:r w:rsidRPr="00997DB6">
        <w:rPr>
          <w:rFonts w:hint="cs"/>
          <w:b/>
          <w:bCs/>
          <w:color w:val="BF8F00" w:themeColor="accent4" w:themeShade="BF"/>
          <w:sz w:val="32"/>
          <w:szCs w:val="32"/>
          <w:rtl/>
          <w:lang w:bidi="ar-LB"/>
          <w14:textOutline w14:w="12700" w14:cap="flat" w14:cmpd="sng" w14:algn="ctr">
            <w14:solidFill>
              <w14:schemeClr w14:val="accent4"/>
            </w14:solidFill>
            <w14:prstDash w14:val="solid"/>
            <w14:round/>
          </w14:textOutline>
        </w:rPr>
        <w:t>لارا فخري</w:t>
      </w:r>
      <w:proofErr w:type="gramStart"/>
      <w:r w:rsidRPr="00997DB6">
        <w:rPr>
          <w:rFonts w:hint="cs"/>
          <w:b/>
          <w:b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w:t>
      </w:r>
      <w:proofErr w:type="gramEnd"/>
      <w:r w:rsidRPr="00997DB6">
        <w:rPr>
          <w:rFonts w:hint="cs"/>
          <w:b/>
          <w:b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الموقع الرسمي العربي لدولة السويد , </w:t>
      </w:r>
      <w:hyperlink r:id="rId10" w:history="1">
        <w:r w:rsidRPr="00997DB6">
          <w:rPr>
            <w:rStyle w:val="Hyperlink"/>
            <w:b/>
            <w:bCs/>
            <w:color w:val="BF8F00" w:themeColor="accent4" w:themeShade="BF"/>
            <w:sz w:val="32"/>
            <w:szCs w:val="32"/>
            <w:lang w:bidi="ar-LB"/>
            <w14:textOutline w14:w="12700" w14:cap="flat" w14:cmpd="sng" w14:algn="ctr">
              <w14:solidFill>
                <w14:schemeClr w14:val="accent4"/>
              </w14:solidFill>
              <w14:prstDash w14:val="solid"/>
              <w14:round/>
            </w14:textOutline>
          </w:rPr>
          <w:t>http://ar.sweden.se/blogs/recycling-garbage-turns-into-en</w:t>
        </w:r>
        <w:r w:rsidRPr="00997DB6">
          <w:rPr>
            <w:rStyle w:val="Hyperlink"/>
            <w:b/>
            <w:bCs/>
            <w:color w:val="BF8F00" w:themeColor="accent4" w:themeShade="BF"/>
            <w:sz w:val="32"/>
            <w:szCs w:val="32"/>
            <w:lang w:bidi="ar-LB"/>
            <w14:textOutline w14:w="12700" w14:cap="flat" w14:cmpd="sng" w14:algn="ctr">
              <w14:solidFill>
                <w14:schemeClr w14:val="accent4"/>
              </w14:solidFill>
              <w14:prstDash w14:val="solid"/>
              <w14:round/>
            </w14:textOutline>
          </w:rPr>
          <w:t>e</w:t>
        </w:r>
        <w:r w:rsidRPr="00997DB6">
          <w:rPr>
            <w:rStyle w:val="Hyperlink"/>
            <w:b/>
            <w:bCs/>
            <w:color w:val="BF8F00" w:themeColor="accent4" w:themeShade="BF"/>
            <w:sz w:val="32"/>
            <w:szCs w:val="32"/>
            <w:lang w:bidi="ar-LB"/>
            <w14:textOutline w14:w="12700" w14:cap="flat" w14:cmpd="sng" w14:algn="ctr">
              <w14:solidFill>
                <w14:schemeClr w14:val="accent4"/>
              </w14:solidFill>
              <w14:prstDash w14:val="solid"/>
              <w14:round/>
            </w14:textOutline>
          </w:rPr>
          <w:t>rgy-sweden</w:t>
        </w:r>
        <w:r w:rsidRPr="00997DB6">
          <w:rPr>
            <w:rStyle w:val="Hyperlink"/>
            <w:rFonts w:cs="Arial"/>
            <w:b/>
            <w:bCs/>
            <w:color w:val="BF8F00" w:themeColor="accent4" w:themeShade="BF"/>
            <w:sz w:val="32"/>
            <w:szCs w:val="32"/>
            <w:rtl/>
            <w:lang w:bidi="ar-LB"/>
            <w14:textOutline w14:w="12700" w14:cap="flat" w14:cmpd="sng" w14:algn="ctr">
              <w14:solidFill>
                <w14:schemeClr w14:val="accent4"/>
              </w14:solidFill>
              <w14:prstDash w14:val="solid"/>
              <w14:round/>
            </w14:textOutline>
          </w:rPr>
          <w:t>/</w:t>
        </w:r>
      </w:hyperlink>
      <w:r>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 xml:space="preserve"> </w:t>
      </w:r>
      <w:r w:rsidRPr="00997DB6">
        <w:rPr>
          <w:rFonts w:hint="cs"/>
          <w:b/>
          <w:bCs/>
          <w:i/>
          <w:iCs/>
          <w:color w:val="BF8F00" w:themeColor="accent4" w:themeShade="BF"/>
          <w:sz w:val="32"/>
          <w:szCs w:val="32"/>
          <w:rtl/>
          <w:lang w:bidi="ar-LB"/>
          <w14:textOutline w14:w="12700" w14:cap="flat" w14:cmpd="sng" w14:algn="ctr">
            <w14:solidFill>
              <w14:schemeClr w14:val="accent4"/>
            </w14:solidFill>
            <w14:prstDash w14:val="solid"/>
            <w14:round/>
          </w14:textOutline>
        </w:rPr>
        <w:t>.</w:t>
      </w:r>
    </w:p>
    <w:sectPr w:rsidR="00997DB6" w:rsidRPr="00997DB6" w:rsidSect="00592CE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D77" w:rsidRDefault="00264D77" w:rsidP="008C7FEE">
      <w:pPr>
        <w:spacing w:after="0" w:line="240" w:lineRule="auto"/>
      </w:pPr>
      <w:r>
        <w:separator/>
      </w:r>
    </w:p>
  </w:endnote>
  <w:endnote w:type="continuationSeparator" w:id="0">
    <w:p w:rsidR="00264D77" w:rsidRDefault="00264D77" w:rsidP="008C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D77" w:rsidRDefault="00264D77" w:rsidP="008C7FEE">
      <w:pPr>
        <w:spacing w:after="0" w:line="240" w:lineRule="auto"/>
      </w:pPr>
      <w:r>
        <w:separator/>
      </w:r>
    </w:p>
  </w:footnote>
  <w:footnote w:type="continuationSeparator" w:id="0">
    <w:p w:rsidR="00264D77" w:rsidRDefault="00264D77" w:rsidP="008C7FEE">
      <w:pPr>
        <w:spacing w:after="0" w:line="240" w:lineRule="auto"/>
      </w:pPr>
      <w:r>
        <w:continuationSeparator/>
      </w:r>
    </w:p>
  </w:footnote>
  <w:footnote w:id="1">
    <w:p w:rsidR="0058640A" w:rsidRPr="008C7FEE" w:rsidRDefault="0058640A" w:rsidP="00D3031B">
      <w:pPr>
        <w:pStyle w:val="FootnoteText"/>
        <w:rPr>
          <w:b/>
          <w:bCs/>
          <w:rtl/>
          <w:lang w:bidi="ar-LB"/>
        </w:rPr>
      </w:pPr>
      <w:r>
        <w:rPr>
          <w:rStyle w:val="FootnoteReference"/>
        </w:rPr>
        <w:footnoteRef/>
      </w:r>
      <w:proofErr w:type="spellStart"/>
      <w:r>
        <w:rPr>
          <w:rFonts w:hint="cs"/>
          <w:b/>
          <w:bCs/>
          <w:rtl/>
          <w:lang w:bidi="ar-LB"/>
        </w:rPr>
        <w:t>شتيفان</w:t>
      </w:r>
      <w:proofErr w:type="spellEnd"/>
      <w:r>
        <w:rPr>
          <w:rFonts w:hint="cs"/>
          <w:b/>
          <w:bCs/>
          <w:rtl/>
          <w:lang w:bidi="ar-LB"/>
        </w:rPr>
        <w:t xml:space="preserve"> </w:t>
      </w:r>
      <w:proofErr w:type="spellStart"/>
      <w:r>
        <w:rPr>
          <w:rFonts w:hint="cs"/>
          <w:b/>
          <w:bCs/>
          <w:rtl/>
          <w:lang w:bidi="ar-LB"/>
        </w:rPr>
        <w:t>شينناخ</w:t>
      </w:r>
      <w:proofErr w:type="spellEnd"/>
      <w:r>
        <w:rPr>
          <w:rFonts w:hint="cs"/>
          <w:b/>
          <w:bCs/>
          <w:rtl/>
          <w:lang w:bidi="ar-LB"/>
        </w:rPr>
        <w:t xml:space="preserve"> _ </w:t>
      </w:r>
      <w:proofErr w:type="spellStart"/>
      <w:r>
        <w:rPr>
          <w:rFonts w:hint="cs"/>
          <w:b/>
          <w:bCs/>
          <w:rtl/>
          <w:lang w:bidi="ar-LB"/>
        </w:rPr>
        <w:t>غيمري</w:t>
      </w:r>
      <w:proofErr w:type="spellEnd"/>
      <w:r>
        <w:rPr>
          <w:rFonts w:hint="cs"/>
          <w:b/>
          <w:bCs/>
          <w:rtl/>
          <w:lang w:bidi="ar-LB"/>
        </w:rPr>
        <w:t xml:space="preserve"> سوار _ أوريت </w:t>
      </w:r>
      <w:proofErr w:type="spellStart"/>
      <w:r>
        <w:rPr>
          <w:rFonts w:hint="cs"/>
          <w:b/>
          <w:bCs/>
          <w:rtl/>
          <w:lang w:bidi="ar-LB"/>
        </w:rPr>
        <w:t>زواريتز</w:t>
      </w:r>
      <w:proofErr w:type="spellEnd"/>
      <w:r>
        <w:rPr>
          <w:rFonts w:hint="cs"/>
          <w:b/>
          <w:bCs/>
          <w:rtl/>
          <w:lang w:bidi="ar-LB"/>
        </w:rPr>
        <w:t xml:space="preserve"> _ إبراهيم أو عياش</w:t>
      </w:r>
      <w:proofErr w:type="gramStart"/>
      <w:r>
        <w:rPr>
          <w:rFonts w:hint="cs"/>
          <w:b/>
          <w:bCs/>
          <w:rtl/>
          <w:lang w:bidi="ar-LB"/>
        </w:rPr>
        <w:t xml:space="preserve"> ,</w:t>
      </w:r>
      <w:proofErr w:type="gramEnd"/>
      <w:r>
        <w:rPr>
          <w:rtl/>
        </w:rPr>
        <w:t xml:space="preserve"> </w:t>
      </w:r>
      <w:r>
        <w:rPr>
          <w:rFonts w:hint="cs"/>
          <w:b/>
          <w:bCs/>
          <w:rtl/>
          <w:lang w:bidi="ar-LB"/>
        </w:rPr>
        <w:t>مشروع تقرير الجمعية البرلمانية للاتحاد من أجل المتوسط _ لجنة الطاقة والبيئة والمياه ص</w:t>
      </w:r>
      <w:r>
        <w:rPr>
          <w:rFonts w:hint="cs"/>
          <w:b/>
          <w:bCs/>
          <w:vertAlign w:val="superscript"/>
          <w:rtl/>
          <w:lang w:bidi="ar-LB"/>
        </w:rPr>
        <w:t>7</w:t>
      </w:r>
      <w:r>
        <w:rPr>
          <w:rFonts w:hint="cs"/>
          <w:b/>
          <w:bCs/>
          <w:rtl/>
          <w:lang w:bidi="ar-LB"/>
        </w:rPr>
        <w:t>.</w:t>
      </w:r>
    </w:p>
  </w:footnote>
  <w:footnote w:id="2">
    <w:p w:rsidR="0058640A" w:rsidRPr="00B671C3" w:rsidRDefault="0058640A">
      <w:pPr>
        <w:pStyle w:val="FootnoteText"/>
        <w:rPr>
          <w:rFonts w:hint="cs"/>
          <w:b/>
          <w:bCs/>
          <w:rtl/>
          <w:lang w:bidi="ar-LB"/>
        </w:rPr>
      </w:pPr>
      <w:r>
        <w:rPr>
          <w:rStyle w:val="FootnoteReference"/>
        </w:rPr>
        <w:footnoteRef/>
      </w:r>
      <w:r>
        <w:rPr>
          <w:rFonts w:hint="cs"/>
          <w:b/>
          <w:bCs/>
          <w:rtl/>
        </w:rPr>
        <w:t>محمود عياش</w:t>
      </w:r>
      <w:proofErr w:type="gramStart"/>
      <w:r>
        <w:rPr>
          <w:rFonts w:hint="cs"/>
          <w:b/>
          <w:bCs/>
          <w:rtl/>
          <w:lang w:bidi="ar-LB"/>
        </w:rPr>
        <w:t xml:space="preserve"> ,</w:t>
      </w:r>
      <w:proofErr w:type="gramEnd"/>
      <w:r>
        <w:rPr>
          <w:rFonts w:hint="cs"/>
          <w:b/>
          <w:bCs/>
          <w:rtl/>
          <w:lang w:bidi="ar-LB"/>
        </w:rPr>
        <w:t xml:space="preserve"> كتاب طاقة النفايات ص</w:t>
      </w:r>
      <w:r>
        <w:rPr>
          <w:rFonts w:hint="cs"/>
          <w:b/>
          <w:bCs/>
          <w:vertAlign w:val="superscript"/>
          <w:rtl/>
          <w:lang w:bidi="ar-LB"/>
        </w:rPr>
        <w:t xml:space="preserve">130 </w:t>
      </w:r>
      <w:r>
        <w:rPr>
          <w:rFonts w:hint="cs"/>
          <w:b/>
          <w:bCs/>
          <w:rtl/>
          <w:lang w:bidi="ar-LB"/>
        </w:rPr>
        <w:t>, النسخة الأولى , دار السلام للطباعة والنشر.</w:t>
      </w:r>
    </w:p>
  </w:footnote>
  <w:footnote w:id="3">
    <w:p w:rsidR="0058640A" w:rsidRDefault="0058640A">
      <w:pPr>
        <w:pStyle w:val="FootnoteText"/>
        <w:rPr>
          <w:rFonts w:hint="cs"/>
          <w:rtl/>
          <w:lang w:bidi="ar-LB"/>
        </w:rPr>
      </w:pPr>
      <w:r>
        <w:rPr>
          <w:rStyle w:val="FootnoteReference"/>
        </w:rPr>
        <w:footnoteRef/>
      </w:r>
      <w:r>
        <w:rPr>
          <w:rtl/>
        </w:rPr>
        <w:t xml:space="preserve"> </w:t>
      </w:r>
      <w:proofErr w:type="spellStart"/>
      <w:r>
        <w:rPr>
          <w:rFonts w:hint="cs"/>
          <w:b/>
          <w:bCs/>
          <w:rtl/>
          <w:lang w:bidi="ar-LB"/>
        </w:rPr>
        <w:t>بوغوص</w:t>
      </w:r>
      <w:proofErr w:type="spellEnd"/>
      <w:r>
        <w:rPr>
          <w:rFonts w:hint="cs"/>
          <w:b/>
          <w:bCs/>
          <w:rtl/>
          <w:lang w:bidi="ar-LB"/>
        </w:rPr>
        <w:t xml:space="preserve"> </w:t>
      </w:r>
      <w:proofErr w:type="spellStart"/>
      <w:r w:rsidRPr="00230C22">
        <w:rPr>
          <w:rFonts w:hint="cs"/>
          <w:b/>
          <w:bCs/>
          <w:rtl/>
          <w:lang w:bidi="ar-LB"/>
        </w:rPr>
        <w:t>غوكاسيان</w:t>
      </w:r>
      <w:proofErr w:type="spellEnd"/>
      <w:proofErr w:type="gramStart"/>
      <w:r>
        <w:rPr>
          <w:rFonts w:hint="cs"/>
          <w:b/>
          <w:bCs/>
          <w:rtl/>
          <w:lang w:bidi="ar-LB"/>
        </w:rPr>
        <w:t xml:space="preserve"> ,</w:t>
      </w:r>
      <w:proofErr w:type="gramEnd"/>
      <w:r>
        <w:rPr>
          <w:rFonts w:hint="cs"/>
          <w:b/>
          <w:bCs/>
          <w:rtl/>
          <w:lang w:bidi="ar-LB"/>
        </w:rPr>
        <w:t xml:space="preserve"> </w:t>
      </w:r>
      <w:r w:rsidRPr="00230C22">
        <w:rPr>
          <w:rFonts w:hint="cs"/>
          <w:b/>
          <w:bCs/>
          <w:rtl/>
          <w:lang w:bidi="ar-LB"/>
        </w:rPr>
        <w:t>مجلة</w:t>
      </w:r>
      <w:r>
        <w:rPr>
          <w:rFonts w:hint="cs"/>
          <w:b/>
          <w:bCs/>
          <w:rtl/>
          <w:lang w:bidi="ar-LB"/>
        </w:rPr>
        <w:t xml:space="preserve"> البيئة والتنمية ص</w:t>
      </w:r>
      <w:r>
        <w:rPr>
          <w:rFonts w:hint="cs"/>
          <w:b/>
          <w:bCs/>
          <w:vertAlign w:val="superscript"/>
          <w:rtl/>
          <w:lang w:bidi="ar-LB"/>
        </w:rPr>
        <w:t>22</w:t>
      </w:r>
      <w:r>
        <w:rPr>
          <w:rFonts w:hint="cs"/>
          <w:b/>
          <w:bCs/>
          <w:rtl/>
          <w:lang w:bidi="ar-LB"/>
        </w:rPr>
        <w:t xml:space="preserve"> , العدد أيلول 2012.</w:t>
      </w:r>
    </w:p>
  </w:footnote>
  <w:footnote w:id="4">
    <w:p w:rsidR="0058640A" w:rsidRDefault="0058640A">
      <w:pPr>
        <w:pStyle w:val="FootnoteText"/>
        <w:rPr>
          <w:rtl/>
          <w:lang w:bidi="ar-LB"/>
        </w:rPr>
      </w:pPr>
      <w:r>
        <w:rPr>
          <w:rStyle w:val="FootnoteReference"/>
        </w:rPr>
        <w:footnoteRef/>
      </w:r>
      <w:r>
        <w:rPr>
          <w:rtl/>
        </w:rPr>
        <w:t xml:space="preserve"> </w:t>
      </w:r>
      <w:r>
        <w:rPr>
          <w:rFonts w:hint="cs"/>
          <w:b/>
          <w:bCs/>
          <w:rtl/>
          <w:lang w:bidi="ar-LB"/>
        </w:rPr>
        <w:t>الموقع الرسمي لوزارة الدولة اللبنانية لشؤون التنمية الإدارية</w:t>
      </w:r>
      <w:proofErr w:type="gramStart"/>
      <w:r>
        <w:rPr>
          <w:rFonts w:hint="cs"/>
          <w:b/>
          <w:bCs/>
          <w:rtl/>
          <w:lang w:bidi="ar-LB"/>
        </w:rPr>
        <w:t xml:space="preserve"> ,</w:t>
      </w:r>
      <w:proofErr w:type="gramEnd"/>
      <w:r>
        <w:rPr>
          <w:rFonts w:hint="cs"/>
          <w:b/>
          <w:bCs/>
          <w:rtl/>
          <w:lang w:bidi="ar-LB"/>
        </w:rPr>
        <w:t xml:space="preserve"> معالجة النفايات , </w:t>
      </w:r>
      <w:hyperlink r:id="rId1" w:history="1">
        <w:r w:rsidRPr="004E669A">
          <w:rPr>
            <w:rStyle w:val="Hyperlink"/>
            <w:b/>
            <w:bCs/>
            <w:lang w:bidi="ar-LB"/>
          </w:rPr>
          <w:t>http://sas.omsar.gov.lb/html/recycling.html</w:t>
        </w:r>
      </w:hyperlink>
      <w:r>
        <w:rPr>
          <w:rFonts w:hint="cs"/>
          <w:b/>
          <w:bCs/>
          <w:rtl/>
          <w:lang w:bidi="ar-LB"/>
        </w:rPr>
        <w:t xml:space="preserve"> , 30\12\2015 الساعة 13:30.</w:t>
      </w:r>
    </w:p>
  </w:footnote>
  <w:footnote w:id="5">
    <w:p w:rsidR="0058640A" w:rsidRPr="007713C4" w:rsidRDefault="0058640A" w:rsidP="00230C22">
      <w:pPr>
        <w:pStyle w:val="FootnoteText"/>
        <w:rPr>
          <w:rFonts w:hint="cs"/>
          <w:b/>
          <w:bCs/>
          <w:rtl/>
          <w:lang w:bidi="ar-LB"/>
        </w:rPr>
      </w:pPr>
      <w:r>
        <w:rPr>
          <w:rStyle w:val="FootnoteReference"/>
        </w:rPr>
        <w:footnoteRef/>
      </w:r>
      <w:r>
        <w:rPr>
          <w:rtl/>
        </w:rPr>
        <w:t xml:space="preserve"> </w:t>
      </w:r>
      <w:proofErr w:type="spellStart"/>
      <w:r>
        <w:rPr>
          <w:rFonts w:hint="cs"/>
          <w:b/>
          <w:bCs/>
          <w:rtl/>
          <w:lang w:bidi="ar-LB"/>
        </w:rPr>
        <w:t>بوغوص</w:t>
      </w:r>
      <w:proofErr w:type="spellEnd"/>
      <w:r>
        <w:rPr>
          <w:rFonts w:hint="cs"/>
          <w:b/>
          <w:bCs/>
          <w:rtl/>
          <w:lang w:bidi="ar-LB"/>
        </w:rPr>
        <w:t xml:space="preserve"> </w:t>
      </w:r>
      <w:proofErr w:type="spellStart"/>
      <w:r>
        <w:rPr>
          <w:rFonts w:hint="cs"/>
          <w:b/>
          <w:bCs/>
          <w:rtl/>
          <w:lang w:bidi="ar-LB"/>
        </w:rPr>
        <w:t>غوكاسيان</w:t>
      </w:r>
      <w:proofErr w:type="spellEnd"/>
      <w:proofErr w:type="gramStart"/>
      <w:r>
        <w:rPr>
          <w:rFonts w:hint="cs"/>
          <w:b/>
          <w:bCs/>
          <w:rtl/>
          <w:lang w:bidi="ar-LB"/>
        </w:rPr>
        <w:t xml:space="preserve"> ,</w:t>
      </w:r>
      <w:proofErr w:type="gramEnd"/>
      <w:r>
        <w:rPr>
          <w:rFonts w:hint="cs"/>
          <w:b/>
          <w:bCs/>
          <w:rtl/>
          <w:lang w:bidi="ar-LB"/>
        </w:rPr>
        <w:t xml:space="preserve"> المجلة السابقة ص</w:t>
      </w:r>
      <w:r>
        <w:rPr>
          <w:rFonts w:hint="cs"/>
          <w:b/>
          <w:bCs/>
          <w:vertAlign w:val="superscript"/>
          <w:rtl/>
          <w:lang w:bidi="ar-LB"/>
        </w:rPr>
        <w:t>22</w:t>
      </w:r>
      <w:r>
        <w:rPr>
          <w:rFonts w:hint="cs"/>
          <w:b/>
          <w:bCs/>
          <w:rtl/>
          <w:lang w:bidi="ar-LB"/>
        </w:rPr>
        <w:t>.</w:t>
      </w:r>
    </w:p>
  </w:footnote>
  <w:footnote w:id="6">
    <w:p w:rsidR="0058640A" w:rsidRPr="00D3031B" w:rsidRDefault="0058640A" w:rsidP="00D3031B">
      <w:pPr>
        <w:pStyle w:val="FootnoteText"/>
        <w:rPr>
          <w:b/>
          <w:bCs/>
          <w:lang w:bidi="ar-LB"/>
        </w:rPr>
      </w:pPr>
      <w:r>
        <w:rPr>
          <w:rStyle w:val="FootnoteReference"/>
        </w:rPr>
        <w:footnoteRef/>
      </w:r>
      <w:r>
        <w:rPr>
          <w:rFonts w:hint="cs"/>
          <w:b/>
          <w:bCs/>
          <w:rtl/>
          <w:lang w:bidi="ar-LB"/>
        </w:rPr>
        <w:t xml:space="preserve"> </w:t>
      </w:r>
      <w:proofErr w:type="spellStart"/>
      <w:r>
        <w:rPr>
          <w:rFonts w:hint="cs"/>
          <w:b/>
          <w:bCs/>
          <w:rtl/>
          <w:lang w:bidi="ar-LB"/>
        </w:rPr>
        <w:t>شتيفان</w:t>
      </w:r>
      <w:proofErr w:type="spellEnd"/>
      <w:r>
        <w:rPr>
          <w:rFonts w:hint="cs"/>
          <w:b/>
          <w:bCs/>
          <w:rtl/>
          <w:lang w:bidi="ar-LB"/>
        </w:rPr>
        <w:t xml:space="preserve"> </w:t>
      </w:r>
      <w:proofErr w:type="spellStart"/>
      <w:r>
        <w:rPr>
          <w:rFonts w:hint="cs"/>
          <w:b/>
          <w:bCs/>
          <w:rtl/>
          <w:lang w:bidi="ar-LB"/>
        </w:rPr>
        <w:t>شينناخ</w:t>
      </w:r>
      <w:proofErr w:type="spellEnd"/>
      <w:r>
        <w:rPr>
          <w:rFonts w:hint="cs"/>
          <w:b/>
          <w:bCs/>
          <w:rtl/>
          <w:lang w:bidi="ar-LB"/>
        </w:rPr>
        <w:t xml:space="preserve"> _ </w:t>
      </w:r>
      <w:proofErr w:type="spellStart"/>
      <w:r>
        <w:rPr>
          <w:rFonts w:hint="cs"/>
          <w:b/>
          <w:bCs/>
          <w:rtl/>
          <w:lang w:bidi="ar-LB"/>
        </w:rPr>
        <w:t>غيمري</w:t>
      </w:r>
      <w:proofErr w:type="spellEnd"/>
      <w:r>
        <w:rPr>
          <w:rFonts w:hint="cs"/>
          <w:b/>
          <w:bCs/>
          <w:rtl/>
          <w:lang w:bidi="ar-LB"/>
        </w:rPr>
        <w:t xml:space="preserve"> سوار _ أوريت </w:t>
      </w:r>
      <w:proofErr w:type="spellStart"/>
      <w:r>
        <w:rPr>
          <w:rFonts w:hint="cs"/>
          <w:b/>
          <w:bCs/>
          <w:rtl/>
          <w:lang w:bidi="ar-LB"/>
        </w:rPr>
        <w:t>زواريتز</w:t>
      </w:r>
      <w:proofErr w:type="spellEnd"/>
      <w:r>
        <w:rPr>
          <w:rFonts w:hint="cs"/>
          <w:b/>
          <w:bCs/>
          <w:rtl/>
          <w:lang w:bidi="ar-LB"/>
        </w:rPr>
        <w:t xml:space="preserve"> _ إبراهيم أو عياش</w:t>
      </w:r>
      <w:proofErr w:type="gramStart"/>
      <w:r>
        <w:rPr>
          <w:rFonts w:hint="cs"/>
          <w:b/>
          <w:bCs/>
          <w:rtl/>
          <w:lang w:bidi="ar-LB"/>
        </w:rPr>
        <w:t xml:space="preserve"> ,</w:t>
      </w:r>
      <w:proofErr w:type="gramEnd"/>
      <w:r>
        <w:rPr>
          <w:rFonts w:hint="cs"/>
          <w:b/>
          <w:bCs/>
          <w:rtl/>
          <w:lang w:bidi="ar-LB"/>
        </w:rPr>
        <w:t xml:space="preserve"> التقرير السابق ص</w:t>
      </w:r>
      <w:r>
        <w:rPr>
          <w:rFonts w:hint="cs"/>
          <w:b/>
          <w:bCs/>
          <w:vertAlign w:val="superscript"/>
          <w:rtl/>
          <w:lang w:bidi="ar-LB"/>
        </w:rPr>
        <w:t>8</w:t>
      </w:r>
      <w:r>
        <w:rPr>
          <w:rFonts w:hint="cs"/>
          <w:b/>
          <w:bCs/>
          <w:rtl/>
          <w:lang w:bidi="ar-LB"/>
        </w:rPr>
        <w:t>.</w:t>
      </w:r>
    </w:p>
    <w:p w:rsidR="0058640A" w:rsidRPr="00525FA5" w:rsidRDefault="0058640A">
      <w:pPr>
        <w:pStyle w:val="FootnoteText"/>
        <w:rPr>
          <w:rFonts w:hint="cs"/>
          <w:lang w:bidi="ar-LB"/>
        </w:rPr>
      </w:pPr>
    </w:p>
  </w:footnote>
  <w:footnote w:id="7">
    <w:p w:rsidR="0058640A" w:rsidRPr="00525FA5" w:rsidRDefault="0058640A" w:rsidP="00525FA5">
      <w:pPr>
        <w:pStyle w:val="FootnoteText"/>
        <w:rPr>
          <w:b/>
          <w:bCs/>
          <w:rtl/>
          <w:lang w:bidi="ar-LB"/>
        </w:rPr>
      </w:pPr>
      <w:r>
        <w:rPr>
          <w:rStyle w:val="FootnoteReference"/>
        </w:rPr>
        <w:footnoteRef/>
      </w:r>
      <w:r>
        <w:rPr>
          <w:rtl/>
        </w:rPr>
        <w:t xml:space="preserve"> </w:t>
      </w:r>
      <w:r>
        <w:rPr>
          <w:rFonts w:hint="cs"/>
          <w:b/>
          <w:bCs/>
          <w:rtl/>
          <w:lang w:bidi="ar-LB"/>
        </w:rPr>
        <w:t>الموقع الرسمي لوزارة الدولة اللبنانية لشؤون والتنمية الإدارية</w:t>
      </w:r>
      <w:proofErr w:type="gramStart"/>
      <w:r>
        <w:rPr>
          <w:rFonts w:hint="cs"/>
          <w:b/>
          <w:bCs/>
          <w:rtl/>
          <w:lang w:bidi="ar-LB"/>
        </w:rPr>
        <w:t xml:space="preserve"> ,</w:t>
      </w:r>
      <w:proofErr w:type="gramEnd"/>
      <w:r>
        <w:rPr>
          <w:rFonts w:hint="cs"/>
          <w:b/>
          <w:bCs/>
          <w:rtl/>
          <w:lang w:bidi="ar-LB"/>
        </w:rPr>
        <w:t xml:space="preserve"> المقالة السابقة , 30\12\2015 الساعة 14:30.</w:t>
      </w:r>
    </w:p>
  </w:footnote>
  <w:footnote w:id="8">
    <w:p w:rsidR="0058640A" w:rsidRPr="00017D90" w:rsidRDefault="0058640A">
      <w:pPr>
        <w:pStyle w:val="FootnoteText"/>
        <w:rPr>
          <w:b/>
          <w:bCs/>
          <w:rtl/>
          <w:lang w:bidi="ar-LB"/>
        </w:rPr>
      </w:pPr>
      <w:r>
        <w:rPr>
          <w:rStyle w:val="FootnoteReference"/>
        </w:rPr>
        <w:footnoteRef/>
      </w:r>
      <w:r>
        <w:rPr>
          <w:rtl/>
        </w:rPr>
        <w:t xml:space="preserve"> </w:t>
      </w:r>
      <w:proofErr w:type="spellStart"/>
      <w:r>
        <w:rPr>
          <w:rFonts w:hint="cs"/>
          <w:b/>
          <w:bCs/>
          <w:rtl/>
        </w:rPr>
        <w:t>د.داخل</w:t>
      </w:r>
      <w:proofErr w:type="spellEnd"/>
      <w:r>
        <w:rPr>
          <w:rFonts w:hint="cs"/>
          <w:b/>
          <w:bCs/>
          <w:rtl/>
        </w:rPr>
        <w:t xml:space="preserve"> حسن </w:t>
      </w:r>
      <w:proofErr w:type="spellStart"/>
      <w:r>
        <w:rPr>
          <w:rFonts w:hint="cs"/>
          <w:b/>
          <w:bCs/>
          <w:rtl/>
        </w:rPr>
        <w:t>جريو</w:t>
      </w:r>
      <w:proofErr w:type="spellEnd"/>
      <w:proofErr w:type="gramStart"/>
      <w:r>
        <w:rPr>
          <w:rFonts w:hint="cs"/>
          <w:b/>
          <w:bCs/>
          <w:rtl/>
        </w:rPr>
        <w:t xml:space="preserve"> ,</w:t>
      </w:r>
      <w:proofErr w:type="gramEnd"/>
      <w:r>
        <w:rPr>
          <w:rFonts w:hint="cs"/>
          <w:b/>
          <w:bCs/>
          <w:rtl/>
        </w:rPr>
        <w:t xml:space="preserve"> صحيفة عمان الالكترونية , </w:t>
      </w:r>
      <w:hyperlink r:id="rId2" w:history="1">
        <w:r w:rsidRPr="004E669A">
          <w:rPr>
            <w:rStyle w:val="Hyperlink"/>
            <w:b/>
            <w:bCs/>
          </w:rPr>
          <w:t>http://omandaily.om/?p=203974</w:t>
        </w:r>
      </w:hyperlink>
      <w:r>
        <w:rPr>
          <w:rFonts w:hint="cs"/>
          <w:b/>
          <w:bCs/>
          <w:rtl/>
        </w:rPr>
        <w:t xml:space="preserve"> , 30\12\2015 الساعة 15:00.</w:t>
      </w:r>
    </w:p>
  </w:footnote>
  <w:footnote w:id="9">
    <w:p w:rsidR="0058640A" w:rsidRPr="00017D90" w:rsidRDefault="0058640A" w:rsidP="00017D90">
      <w:pPr>
        <w:pStyle w:val="FootnoteText"/>
        <w:rPr>
          <w:rFonts w:cs="Arial"/>
          <w:b/>
          <w:bCs/>
          <w:rtl/>
          <w:lang w:bidi="ar-LB"/>
        </w:rPr>
      </w:pPr>
      <w:r>
        <w:rPr>
          <w:rStyle w:val="FootnoteReference"/>
        </w:rPr>
        <w:footnoteRef/>
      </w:r>
      <w:r>
        <w:rPr>
          <w:rtl/>
        </w:rPr>
        <w:t xml:space="preserve"> </w:t>
      </w:r>
      <w:r>
        <w:rPr>
          <w:rFonts w:hint="cs"/>
          <w:b/>
          <w:bCs/>
          <w:rtl/>
          <w:lang w:bidi="ar-LB"/>
        </w:rPr>
        <w:t>لارا فخري</w:t>
      </w:r>
      <w:proofErr w:type="gramStart"/>
      <w:r>
        <w:rPr>
          <w:rFonts w:hint="cs"/>
          <w:b/>
          <w:bCs/>
          <w:rtl/>
          <w:lang w:bidi="ar-LB"/>
        </w:rPr>
        <w:t xml:space="preserve"> ,</w:t>
      </w:r>
      <w:proofErr w:type="gramEnd"/>
      <w:r>
        <w:rPr>
          <w:rFonts w:hint="cs"/>
          <w:b/>
          <w:bCs/>
          <w:rtl/>
          <w:lang w:bidi="ar-LB"/>
        </w:rPr>
        <w:t xml:space="preserve"> الموقع الرسمي العربي لدولة السويد , </w:t>
      </w:r>
      <w:hyperlink r:id="rId3" w:history="1">
        <w:r w:rsidRPr="004E669A">
          <w:rPr>
            <w:rStyle w:val="Hyperlink"/>
            <w:b/>
            <w:bCs/>
            <w:lang w:bidi="ar-LB"/>
          </w:rPr>
          <w:t>http://ar.sweden.se/blogs/recycling-garbage-turns-into-energy-sweden</w:t>
        </w:r>
        <w:r w:rsidRPr="004E669A">
          <w:rPr>
            <w:rStyle w:val="Hyperlink"/>
            <w:rFonts w:cs="Arial"/>
            <w:b/>
            <w:bCs/>
            <w:rtl/>
            <w:lang w:bidi="ar-LB"/>
          </w:rPr>
          <w:t>/</w:t>
        </w:r>
      </w:hyperlink>
      <w:r>
        <w:rPr>
          <w:rFonts w:cs="Arial" w:hint="cs"/>
          <w:b/>
          <w:bCs/>
          <w:rtl/>
          <w:lang w:bidi="ar-LB"/>
        </w:rPr>
        <w:t xml:space="preserve"> , 30\12\2015 الساعة 15:00.</w:t>
      </w:r>
    </w:p>
  </w:footnote>
  <w:footnote w:id="10">
    <w:p w:rsidR="0058640A" w:rsidRDefault="0058640A">
      <w:pPr>
        <w:pStyle w:val="FootnoteText"/>
        <w:rPr>
          <w:rFonts w:hint="cs"/>
          <w:rtl/>
          <w:lang w:bidi="ar-LB"/>
        </w:rPr>
      </w:pPr>
      <w:r>
        <w:rPr>
          <w:rStyle w:val="FootnoteReference"/>
        </w:rPr>
        <w:footnoteRef/>
      </w:r>
      <w:r>
        <w:rPr>
          <w:rtl/>
        </w:rPr>
        <w:t xml:space="preserve"> </w:t>
      </w:r>
      <w:r>
        <w:rPr>
          <w:rFonts w:hint="cs"/>
          <w:b/>
          <w:bCs/>
          <w:rtl/>
          <w:lang w:bidi="ar-LB"/>
        </w:rPr>
        <w:t xml:space="preserve">إد </w:t>
      </w:r>
      <w:proofErr w:type="spellStart"/>
      <w:r>
        <w:rPr>
          <w:rFonts w:hint="cs"/>
          <w:b/>
          <w:bCs/>
          <w:rtl/>
          <w:lang w:bidi="ar-LB"/>
        </w:rPr>
        <w:t>أتكينسون</w:t>
      </w:r>
      <w:proofErr w:type="spellEnd"/>
      <w:proofErr w:type="gramStart"/>
      <w:r>
        <w:rPr>
          <w:rFonts w:hint="cs"/>
          <w:b/>
          <w:bCs/>
          <w:rtl/>
          <w:lang w:bidi="ar-LB"/>
        </w:rPr>
        <w:t xml:space="preserve"> ,</w:t>
      </w:r>
      <w:proofErr w:type="gramEnd"/>
      <w:r>
        <w:rPr>
          <w:rFonts w:hint="cs"/>
          <w:b/>
          <w:bCs/>
          <w:rtl/>
          <w:lang w:bidi="ar-LB"/>
        </w:rPr>
        <w:t xml:space="preserve"> مجلة طاقة ص</w:t>
      </w:r>
      <w:r>
        <w:rPr>
          <w:rFonts w:hint="cs"/>
          <w:b/>
          <w:bCs/>
          <w:vertAlign w:val="superscript"/>
          <w:rtl/>
          <w:lang w:bidi="ar-LB"/>
        </w:rPr>
        <w:t>16-19</w:t>
      </w:r>
      <w:r>
        <w:rPr>
          <w:rFonts w:hint="cs"/>
          <w:b/>
          <w:bCs/>
          <w:rtl/>
          <w:lang w:bidi="ar-LB"/>
        </w:rPr>
        <w:t xml:space="preserve"> , العدد الثالث.</w:t>
      </w:r>
    </w:p>
  </w:footnote>
  <w:footnote w:id="11">
    <w:p w:rsidR="0058640A" w:rsidRDefault="0058640A">
      <w:pPr>
        <w:pStyle w:val="FootnoteText"/>
        <w:rPr>
          <w:rFonts w:hint="cs"/>
          <w:rtl/>
          <w:lang w:bidi="ar-LB"/>
        </w:rPr>
      </w:pPr>
      <w:r>
        <w:rPr>
          <w:rStyle w:val="FootnoteReference"/>
        </w:rPr>
        <w:footnoteRef/>
      </w:r>
      <w:r>
        <w:rPr>
          <w:rtl/>
        </w:rPr>
        <w:t xml:space="preserve"> </w:t>
      </w:r>
      <w:r>
        <w:rPr>
          <w:rFonts w:hint="cs"/>
          <w:b/>
          <w:bCs/>
          <w:rtl/>
          <w:lang w:bidi="ar-LB"/>
        </w:rPr>
        <w:t>الموقع الرسمي لوزارة الدولة اللبنانية لشؤون التنمية الإدارية</w:t>
      </w:r>
      <w:proofErr w:type="gramStart"/>
      <w:r>
        <w:rPr>
          <w:rFonts w:hint="cs"/>
          <w:b/>
          <w:bCs/>
          <w:rtl/>
          <w:lang w:bidi="ar-LB"/>
        </w:rPr>
        <w:t xml:space="preserve"> ,</w:t>
      </w:r>
      <w:proofErr w:type="gramEnd"/>
      <w:r>
        <w:rPr>
          <w:rFonts w:hint="cs"/>
          <w:b/>
          <w:bCs/>
          <w:rtl/>
          <w:lang w:bidi="ar-LB"/>
        </w:rPr>
        <w:t xml:space="preserve"> المقالة السابقة , 31\12\2015 الساعة 15:30.</w:t>
      </w:r>
    </w:p>
  </w:footnote>
  <w:footnote w:id="12">
    <w:p w:rsidR="004509B8" w:rsidRDefault="004509B8">
      <w:pPr>
        <w:pStyle w:val="FootnoteText"/>
        <w:rPr>
          <w:rFonts w:hint="cs"/>
          <w:rtl/>
          <w:lang w:bidi="ar-LB"/>
        </w:rPr>
      </w:pPr>
      <w:r>
        <w:rPr>
          <w:rStyle w:val="FootnoteReference"/>
        </w:rPr>
        <w:footnoteRef/>
      </w:r>
      <w:r>
        <w:rPr>
          <w:rtl/>
        </w:rPr>
        <w:t xml:space="preserve"> </w:t>
      </w:r>
      <w:r w:rsidRPr="00F05612">
        <w:rPr>
          <w:rFonts w:hint="cs"/>
          <w:b/>
          <w:bCs/>
          <w:rtl/>
          <w:lang w:bidi="ar-LB"/>
        </w:rPr>
        <w:t>محمود عياش</w:t>
      </w:r>
      <w:proofErr w:type="gramStart"/>
      <w:r w:rsidRPr="00F05612">
        <w:rPr>
          <w:rFonts w:hint="cs"/>
          <w:b/>
          <w:bCs/>
          <w:rtl/>
          <w:lang w:bidi="ar-LB"/>
        </w:rPr>
        <w:t xml:space="preserve"> ,</w:t>
      </w:r>
      <w:proofErr w:type="gramEnd"/>
      <w:r w:rsidRPr="00F05612">
        <w:rPr>
          <w:rFonts w:hint="cs"/>
          <w:b/>
          <w:bCs/>
          <w:rtl/>
          <w:lang w:bidi="ar-LB"/>
        </w:rPr>
        <w:t xml:space="preserve"> الكتاب السابق ص</w:t>
      </w:r>
      <w:r w:rsidRPr="00F05612">
        <w:rPr>
          <w:rFonts w:hint="cs"/>
          <w:b/>
          <w:bCs/>
          <w:vertAlign w:val="superscript"/>
          <w:rtl/>
          <w:lang w:bidi="ar-LB"/>
        </w:rPr>
        <w:t>131</w:t>
      </w:r>
      <w:r w:rsidRPr="00F05612">
        <w:rPr>
          <w:rFonts w:hint="cs"/>
          <w:b/>
          <w:bCs/>
          <w:rtl/>
          <w:lang w:bidi="ar-LB"/>
        </w:rPr>
        <w:t>.</w:t>
      </w:r>
    </w:p>
  </w:footnote>
  <w:footnote w:id="13">
    <w:p w:rsidR="004509B8" w:rsidRDefault="004509B8">
      <w:pPr>
        <w:pStyle w:val="FootnoteText"/>
        <w:rPr>
          <w:rFonts w:hint="cs"/>
          <w:rtl/>
          <w:lang w:bidi="ar-LB"/>
        </w:rPr>
      </w:pPr>
      <w:r>
        <w:rPr>
          <w:rStyle w:val="FootnoteReference"/>
        </w:rPr>
        <w:footnoteRef/>
      </w:r>
      <w:r>
        <w:rPr>
          <w:rtl/>
        </w:rPr>
        <w:t xml:space="preserve"> </w:t>
      </w:r>
      <w:proofErr w:type="spellStart"/>
      <w:r w:rsidRPr="00F05612">
        <w:rPr>
          <w:rFonts w:hint="cs"/>
          <w:b/>
          <w:bCs/>
          <w:rtl/>
          <w:lang w:bidi="ar-LB"/>
        </w:rPr>
        <w:t>بوغوص</w:t>
      </w:r>
      <w:proofErr w:type="spellEnd"/>
      <w:r w:rsidRPr="00F05612">
        <w:rPr>
          <w:rFonts w:hint="cs"/>
          <w:b/>
          <w:bCs/>
          <w:rtl/>
          <w:lang w:bidi="ar-LB"/>
        </w:rPr>
        <w:t xml:space="preserve"> </w:t>
      </w:r>
      <w:proofErr w:type="spellStart"/>
      <w:r w:rsidRPr="00F05612">
        <w:rPr>
          <w:rFonts w:hint="cs"/>
          <w:b/>
          <w:bCs/>
          <w:rtl/>
          <w:lang w:bidi="ar-LB"/>
        </w:rPr>
        <w:t>غوكاسيان</w:t>
      </w:r>
      <w:proofErr w:type="spellEnd"/>
      <w:proofErr w:type="gramStart"/>
      <w:r w:rsidRPr="00F05612">
        <w:rPr>
          <w:rFonts w:hint="cs"/>
          <w:b/>
          <w:bCs/>
          <w:rtl/>
          <w:lang w:bidi="ar-LB"/>
        </w:rPr>
        <w:t xml:space="preserve"> ,</w:t>
      </w:r>
      <w:proofErr w:type="gramEnd"/>
      <w:r w:rsidRPr="00F05612">
        <w:rPr>
          <w:rFonts w:hint="cs"/>
          <w:b/>
          <w:bCs/>
          <w:rtl/>
          <w:lang w:bidi="ar-LB"/>
        </w:rPr>
        <w:t xml:space="preserve"> المجلة السابقة ص</w:t>
      </w:r>
      <w:r w:rsidRPr="00F05612">
        <w:rPr>
          <w:rFonts w:hint="cs"/>
          <w:b/>
          <w:bCs/>
          <w:vertAlign w:val="superscript"/>
          <w:rtl/>
          <w:lang w:bidi="ar-LB"/>
        </w:rPr>
        <w:t>23</w:t>
      </w:r>
      <w:r w:rsidRPr="00F05612">
        <w:rPr>
          <w:rFonts w:hint="cs"/>
          <w:b/>
          <w:bCs/>
          <w:rtl/>
          <w:lang w:bidi="ar-LB"/>
        </w:rPr>
        <w:t>.</w:t>
      </w:r>
    </w:p>
  </w:footnote>
  <w:footnote w:id="14">
    <w:p w:rsidR="0095571F" w:rsidRPr="004509B8" w:rsidRDefault="0095571F" w:rsidP="0095571F">
      <w:pPr>
        <w:pStyle w:val="FootnoteText"/>
        <w:rPr>
          <w:rFonts w:hint="cs"/>
          <w:b/>
          <w:bCs/>
          <w:lang w:bidi="ar-LB"/>
        </w:rPr>
      </w:pPr>
      <w:r>
        <w:rPr>
          <w:rStyle w:val="FootnoteReference"/>
        </w:rPr>
        <w:footnoteRef/>
      </w:r>
      <w:r>
        <w:rPr>
          <w:rtl/>
        </w:rPr>
        <w:t xml:space="preserve"> </w:t>
      </w:r>
      <w:proofErr w:type="spellStart"/>
      <w:r>
        <w:rPr>
          <w:rFonts w:hint="cs"/>
          <w:b/>
          <w:bCs/>
          <w:rtl/>
          <w:lang w:bidi="ar-LB"/>
        </w:rPr>
        <w:t>د.داخل</w:t>
      </w:r>
      <w:proofErr w:type="spellEnd"/>
      <w:r>
        <w:rPr>
          <w:rFonts w:hint="cs"/>
          <w:b/>
          <w:bCs/>
          <w:rtl/>
          <w:lang w:bidi="ar-LB"/>
        </w:rPr>
        <w:t xml:space="preserve"> حسن </w:t>
      </w:r>
      <w:proofErr w:type="spellStart"/>
      <w:r>
        <w:rPr>
          <w:rFonts w:hint="cs"/>
          <w:b/>
          <w:bCs/>
          <w:rtl/>
          <w:lang w:bidi="ar-LB"/>
        </w:rPr>
        <w:t>جريو</w:t>
      </w:r>
      <w:proofErr w:type="spellEnd"/>
      <w:proofErr w:type="gramStart"/>
      <w:r>
        <w:rPr>
          <w:rFonts w:hint="cs"/>
          <w:b/>
          <w:bCs/>
          <w:rtl/>
          <w:lang w:bidi="ar-LB"/>
        </w:rPr>
        <w:t xml:space="preserve"> ,</w:t>
      </w:r>
      <w:proofErr w:type="gramEnd"/>
      <w:r>
        <w:rPr>
          <w:rFonts w:hint="cs"/>
          <w:b/>
          <w:bCs/>
          <w:rtl/>
          <w:lang w:bidi="ar-LB"/>
        </w:rPr>
        <w:t xml:space="preserve"> المج</w:t>
      </w:r>
      <w:r>
        <w:rPr>
          <w:rFonts w:hint="cs"/>
          <w:b/>
          <w:bCs/>
          <w:rtl/>
          <w:lang w:bidi="ar-LB"/>
        </w:rPr>
        <w:t>لة السابقة , 1\1\2016 الساعة 15:</w:t>
      </w:r>
      <w:r>
        <w:rPr>
          <w:rFonts w:hint="cs"/>
          <w:b/>
          <w:bCs/>
          <w:rtl/>
          <w:lang w:bidi="ar-LB"/>
        </w:rPr>
        <w:t>30.</w:t>
      </w:r>
    </w:p>
    <w:p w:rsidR="0095571F" w:rsidRPr="0095571F" w:rsidRDefault="0095571F">
      <w:pPr>
        <w:pStyle w:val="FootnoteText"/>
        <w:rPr>
          <w:rFonts w:hint="cs"/>
          <w:rtl/>
          <w:lang w:bidi="ar-LB"/>
        </w:rPr>
      </w:pPr>
    </w:p>
  </w:footnote>
  <w:footnote w:id="15">
    <w:p w:rsidR="004509B8" w:rsidRPr="004509B8" w:rsidRDefault="004509B8" w:rsidP="004509B8">
      <w:pPr>
        <w:pStyle w:val="FootnoteText"/>
        <w:rPr>
          <w:rFonts w:hint="cs"/>
          <w:b/>
          <w:bCs/>
          <w:lang w:bidi="ar-LB"/>
        </w:rPr>
      </w:pPr>
      <w:r>
        <w:rPr>
          <w:rStyle w:val="FootnoteReference"/>
        </w:rPr>
        <w:footnoteRef/>
      </w:r>
      <w:r>
        <w:rPr>
          <w:rtl/>
        </w:rPr>
        <w:t xml:space="preserve"> </w:t>
      </w:r>
      <w:proofErr w:type="spellStart"/>
      <w:r>
        <w:rPr>
          <w:rFonts w:hint="cs"/>
          <w:b/>
          <w:bCs/>
          <w:rtl/>
          <w:lang w:bidi="ar-LB"/>
        </w:rPr>
        <w:t>د.داخل</w:t>
      </w:r>
      <w:proofErr w:type="spellEnd"/>
      <w:r>
        <w:rPr>
          <w:rFonts w:hint="cs"/>
          <w:b/>
          <w:bCs/>
          <w:rtl/>
          <w:lang w:bidi="ar-LB"/>
        </w:rPr>
        <w:t xml:space="preserve"> حسن </w:t>
      </w:r>
      <w:proofErr w:type="spellStart"/>
      <w:r>
        <w:rPr>
          <w:rFonts w:hint="cs"/>
          <w:b/>
          <w:bCs/>
          <w:rtl/>
          <w:lang w:bidi="ar-LB"/>
        </w:rPr>
        <w:t>جريو</w:t>
      </w:r>
      <w:proofErr w:type="spellEnd"/>
      <w:proofErr w:type="gramStart"/>
      <w:r>
        <w:rPr>
          <w:rFonts w:hint="cs"/>
          <w:b/>
          <w:bCs/>
          <w:rtl/>
          <w:lang w:bidi="ar-LB"/>
        </w:rPr>
        <w:t xml:space="preserve"> ,</w:t>
      </w:r>
      <w:proofErr w:type="gramEnd"/>
      <w:r>
        <w:rPr>
          <w:rFonts w:hint="cs"/>
          <w:b/>
          <w:bCs/>
          <w:rtl/>
          <w:lang w:bidi="ar-LB"/>
        </w:rPr>
        <w:t xml:space="preserve"> الم</w:t>
      </w:r>
      <w:r w:rsidR="0095571F">
        <w:rPr>
          <w:rFonts w:hint="cs"/>
          <w:b/>
          <w:bCs/>
          <w:rtl/>
          <w:lang w:bidi="ar-LB"/>
        </w:rPr>
        <w:t>جلة السابقة , 1\1\2016 الساعة 16:0</w:t>
      </w:r>
      <w:r>
        <w:rPr>
          <w:rFonts w:hint="cs"/>
          <w:b/>
          <w:bCs/>
          <w:rtl/>
          <w:lang w:bidi="ar-LB"/>
        </w:rPr>
        <w:t>0.</w:t>
      </w:r>
    </w:p>
  </w:footnote>
  <w:footnote w:id="16">
    <w:p w:rsidR="00AE2E1D" w:rsidRPr="00BA6F3F" w:rsidRDefault="00AE2E1D" w:rsidP="00AE2E1D">
      <w:pPr>
        <w:pStyle w:val="FootnoteText"/>
        <w:rPr>
          <w:b/>
          <w:bCs/>
          <w:lang w:bidi="ar-LB"/>
        </w:rPr>
      </w:pPr>
      <w:r>
        <w:rPr>
          <w:rStyle w:val="FootnoteReference"/>
        </w:rPr>
        <w:footnoteRef/>
      </w:r>
      <w:r>
        <w:rPr>
          <w:rtl/>
        </w:rPr>
        <w:t xml:space="preserve"> </w:t>
      </w:r>
      <w:r>
        <w:rPr>
          <w:rFonts w:hint="cs"/>
          <w:b/>
          <w:bCs/>
          <w:rtl/>
          <w:lang w:bidi="ar-LB"/>
        </w:rPr>
        <w:t>لارا فخري</w:t>
      </w:r>
      <w:proofErr w:type="gramStart"/>
      <w:r>
        <w:rPr>
          <w:rFonts w:hint="cs"/>
          <w:b/>
          <w:bCs/>
          <w:rtl/>
          <w:lang w:bidi="ar-LB"/>
        </w:rPr>
        <w:t xml:space="preserve"> ,</w:t>
      </w:r>
      <w:proofErr w:type="gramEnd"/>
      <w:r>
        <w:rPr>
          <w:rFonts w:hint="cs"/>
          <w:b/>
          <w:bCs/>
          <w:rtl/>
          <w:lang w:bidi="ar-LB"/>
        </w:rPr>
        <w:t xml:space="preserve"> المقالة السابقة , 1\1\2016 الساعة 16:30</w:t>
      </w:r>
    </w:p>
    <w:p w:rsidR="00AE2E1D" w:rsidRPr="00AE2E1D" w:rsidRDefault="00AE2E1D">
      <w:pPr>
        <w:pStyle w:val="FootnoteText"/>
        <w:rPr>
          <w:rFonts w:hint="cs"/>
          <w:rtl/>
          <w:lang w:bidi="ar-L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71770"/>
    <w:multiLevelType w:val="hybridMultilevel"/>
    <w:tmpl w:val="DE24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A52398"/>
    <w:multiLevelType w:val="hybridMultilevel"/>
    <w:tmpl w:val="3F30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EE"/>
    <w:rsid w:val="00017D90"/>
    <w:rsid w:val="00042FA1"/>
    <w:rsid w:val="001776A8"/>
    <w:rsid w:val="001A38F5"/>
    <w:rsid w:val="001D4018"/>
    <w:rsid w:val="00230C22"/>
    <w:rsid w:val="00264D77"/>
    <w:rsid w:val="002C397D"/>
    <w:rsid w:val="00385BC4"/>
    <w:rsid w:val="004509B8"/>
    <w:rsid w:val="00483FAD"/>
    <w:rsid w:val="00525FA5"/>
    <w:rsid w:val="0058640A"/>
    <w:rsid w:val="00592CE4"/>
    <w:rsid w:val="00670C01"/>
    <w:rsid w:val="00716473"/>
    <w:rsid w:val="007204A5"/>
    <w:rsid w:val="007713C4"/>
    <w:rsid w:val="008356DD"/>
    <w:rsid w:val="008C42C4"/>
    <w:rsid w:val="008C7FEE"/>
    <w:rsid w:val="0095571F"/>
    <w:rsid w:val="00982208"/>
    <w:rsid w:val="0098559A"/>
    <w:rsid w:val="00997DB6"/>
    <w:rsid w:val="00A20AF4"/>
    <w:rsid w:val="00AE2E1D"/>
    <w:rsid w:val="00B52526"/>
    <w:rsid w:val="00B671C3"/>
    <w:rsid w:val="00BA6F3F"/>
    <w:rsid w:val="00C17347"/>
    <w:rsid w:val="00CF3646"/>
    <w:rsid w:val="00D3031B"/>
    <w:rsid w:val="00DB754C"/>
    <w:rsid w:val="00DF2E1B"/>
    <w:rsid w:val="00E532A9"/>
    <w:rsid w:val="00ED7671"/>
    <w:rsid w:val="00EF0892"/>
    <w:rsid w:val="00F05612"/>
    <w:rsid w:val="00F06C2E"/>
    <w:rsid w:val="00F17AB6"/>
    <w:rsid w:val="00FE3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17390-8602-4074-B564-60D014F2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7F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FEE"/>
    <w:rPr>
      <w:sz w:val="20"/>
      <w:szCs w:val="20"/>
    </w:rPr>
  </w:style>
  <w:style w:type="character" w:styleId="FootnoteReference">
    <w:name w:val="footnote reference"/>
    <w:basedOn w:val="DefaultParagraphFont"/>
    <w:uiPriority w:val="99"/>
    <w:semiHidden/>
    <w:unhideWhenUsed/>
    <w:rsid w:val="008C7FEE"/>
    <w:rPr>
      <w:vertAlign w:val="superscript"/>
    </w:rPr>
  </w:style>
  <w:style w:type="character" w:customStyle="1" w:styleId="style193">
    <w:name w:val="style193"/>
    <w:basedOn w:val="DefaultParagraphFont"/>
    <w:rsid w:val="00230C22"/>
  </w:style>
  <w:style w:type="character" w:styleId="Hyperlink">
    <w:name w:val="Hyperlink"/>
    <w:basedOn w:val="DefaultParagraphFont"/>
    <w:uiPriority w:val="99"/>
    <w:unhideWhenUsed/>
    <w:rsid w:val="00483FAD"/>
    <w:rPr>
      <w:color w:val="0563C1" w:themeColor="hyperlink"/>
      <w:u w:val="single"/>
    </w:rPr>
  </w:style>
  <w:style w:type="paragraph" w:styleId="ListParagraph">
    <w:name w:val="List Paragraph"/>
    <w:basedOn w:val="Normal"/>
    <w:uiPriority w:val="34"/>
    <w:qFormat/>
    <w:rsid w:val="008C42C4"/>
    <w:pPr>
      <w:ind w:left="720"/>
      <w:contextualSpacing/>
    </w:pPr>
  </w:style>
  <w:style w:type="paragraph" w:styleId="Header">
    <w:name w:val="header"/>
    <w:basedOn w:val="Normal"/>
    <w:link w:val="HeaderChar"/>
    <w:uiPriority w:val="99"/>
    <w:unhideWhenUsed/>
    <w:rsid w:val="008C42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42C4"/>
  </w:style>
  <w:style w:type="paragraph" w:styleId="Footer">
    <w:name w:val="footer"/>
    <w:basedOn w:val="Normal"/>
    <w:link w:val="FooterChar"/>
    <w:uiPriority w:val="99"/>
    <w:unhideWhenUsed/>
    <w:rsid w:val="008C42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42C4"/>
  </w:style>
  <w:style w:type="character" w:styleId="FollowedHyperlink">
    <w:name w:val="FollowedHyperlink"/>
    <w:basedOn w:val="DefaultParagraphFont"/>
    <w:uiPriority w:val="99"/>
    <w:semiHidden/>
    <w:unhideWhenUsed/>
    <w:rsid w:val="00997DB6"/>
    <w:rPr>
      <w:color w:val="954F72" w:themeColor="followedHyperlink"/>
      <w:u w:val="single"/>
    </w:rPr>
  </w:style>
  <w:style w:type="table" w:styleId="TableGrid">
    <w:name w:val="Table Grid"/>
    <w:basedOn w:val="TableNormal"/>
    <w:uiPriority w:val="39"/>
    <w:rsid w:val="00997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omsar.gov.lb/html/recyclin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r.sweden.se/blogs/recycling-garbage-turns-into-energy-sweden/" TargetMode="External"/><Relationship Id="rId4" Type="http://schemas.openxmlformats.org/officeDocument/2006/relationships/settings" Target="settings.xml"/><Relationship Id="rId9" Type="http://schemas.openxmlformats.org/officeDocument/2006/relationships/hyperlink" Target="http://omandaily.om/?p=20397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r.sweden.se/blogs/recycling-garbage-turns-into-energy-sweden/" TargetMode="External"/><Relationship Id="rId2" Type="http://schemas.openxmlformats.org/officeDocument/2006/relationships/hyperlink" Target="http://omandaily.om/?p=203974" TargetMode="External"/><Relationship Id="rId1" Type="http://schemas.openxmlformats.org/officeDocument/2006/relationships/hyperlink" Target="http://sas.omsar.gov.lb/html/recycl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0200E-E1A7-4593-93B8-844D72D3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3172</TotalTime>
  <Pages>13</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FADE FADE</dc:creator>
  <cp:keywords/>
  <dc:description/>
  <cp:lastModifiedBy>FADE FADE</cp:lastModifiedBy>
  <cp:revision>3</cp:revision>
  <dcterms:created xsi:type="dcterms:W3CDTF">2015-12-30T10:35:00Z</dcterms:created>
  <dcterms:modified xsi:type="dcterms:W3CDTF">2016-01-03T00:28:00Z</dcterms:modified>
</cp:coreProperties>
</file>