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color w:val="auto"/>
          <w:sz w:val="22"/>
          <w:szCs w:val="22"/>
        </w:rPr>
        <w:id w:val="11281078"/>
        <w:docPartObj>
          <w:docPartGallery w:val="Cover Pages"/>
          <w:docPartUnique/>
        </w:docPartObj>
      </w:sdtPr>
      <w:sdtEndPr>
        <w:rPr>
          <w:color w:val="FFA7EE" w:themeColor="accent3" w:themeTint="3F"/>
          <w:sz w:val="72"/>
          <w:szCs w:val="72"/>
          <w:rtl/>
        </w:rPr>
      </w:sdtEndPr>
      <w:sdtContent>
        <w:p w:rsidR="00FF3A10" w:rsidRDefault="00E63480" w:rsidP="00C95A52">
          <w:pPr>
            <w:pStyle w:val="Heading1"/>
          </w:pPr>
          <w:r>
            <w:rPr>
              <w:noProof/>
            </w:rPr>
            <w:pict>
              <v:shapetype id="_x0000_t202" coordsize="21600,21600" o:spt="202" path="m,l,21600r21600,l21600,xe">
                <v:stroke joinstyle="miter"/>
                <v:path gradientshapeok="t" o:connecttype="rect"/>
              </v:shapetype>
              <v:shape id="_x0000_s1046" type="#_x0000_t202" style="position:absolute;margin-left:293.15pt;margin-top:-40.7pt;width:204.1pt;height:72.7pt;z-index:251661312;mso-position-horizontal-relative:text;mso-position-vertical-relative:text" filled="f" stroked="f">
                <v:textbox style="mso-next-textbox:#_x0000_s1046">
                  <w:txbxContent>
                    <w:p w:rsidR="00DA49FD" w:rsidRDefault="00DA49FD" w:rsidP="001B31D6">
                      <w:pPr>
                        <w:bidi/>
                      </w:pPr>
                      <w:r w:rsidRPr="001B31D6">
                        <w:rPr>
                          <w:rFonts w:hint="cs"/>
                          <w:rtl/>
                        </w:rPr>
                        <w:t xml:space="preserve">الجمهورية العربية السورية </w:t>
                      </w:r>
                    </w:p>
                    <w:p w:rsidR="00DA49FD" w:rsidRDefault="00DA49FD" w:rsidP="001B31D6">
                      <w:pPr>
                        <w:bidi/>
                        <w:rPr>
                          <w:rtl/>
                        </w:rPr>
                      </w:pPr>
                      <w:r>
                        <w:rPr>
                          <w:rFonts w:hint="cs"/>
                          <w:rtl/>
                        </w:rPr>
                        <w:t xml:space="preserve">وزارة التربية </w:t>
                      </w:r>
                    </w:p>
                    <w:p w:rsidR="00DA49FD" w:rsidRPr="001B31D6" w:rsidRDefault="00DA49FD" w:rsidP="00547373">
                      <w:pPr>
                        <w:bidi/>
                      </w:pPr>
                      <w:r w:rsidRPr="001B31D6">
                        <w:rPr>
                          <w:rFonts w:hint="cs"/>
                          <w:rtl/>
                        </w:rPr>
                        <w:t xml:space="preserve">المركز الوطني للمتميزين </w:t>
                      </w:r>
                    </w:p>
                  </w:txbxContent>
                </v:textbox>
              </v:shape>
            </w:pict>
          </w:r>
          <w:r>
            <w:rPr>
              <w:noProof/>
              <w:lang w:eastAsia="zh-TW"/>
            </w:rPr>
            <w:pict>
              <v:group id="_x0000_s1027" style="position:absolute;margin-left:20.4pt;margin-top:20.55pt;width:579.7pt;height:750.8pt;z-index:251660288;mso-width-percent:950;mso-height-percent:950;mso-position-horizontal-relative:page;mso-position-vertical-relative:page;mso-width-percent:950;mso-height-percent:950" coordorigin="316,406" coordsize="11608,15028" o:allowincell="f">
                <v:group id="_x0000_s1028"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9" style="position:absolute;left:339;top:406;width:11582;height:15025;mso-width-relative:margin;v-text-anchor:middle" fillcolor="#8c8c8c [1772]" strokecolor="white [3212]" strokeweight="1pt">
                    <v:fill r:id="rId9" o:title="Zig zag" color2="#bfbfbf [2412]" type="pattern"/>
                    <v:shadow color="#d8d8d8 [2732]" offset="3pt,3pt" offset2="2pt,2pt"/>
                  </v:rect>
                  <v:rect id="_x0000_s1030" style="position:absolute;left:3446;top:406;width:8475;height:15025;mso-width-relative:margin" fillcolor="#737373 [1789]" strokecolor="white [3212]" strokeweight="1pt">
                    <v:shadow color="#d8d8d8 [2732]" offset="3pt,3pt" offset2="2pt,2pt"/>
                    <v:textbox style="mso-next-textbox:#_x0000_s1030" inset="18pt,108pt,36pt">
                      <w:txbxContent>
                        <w:p w:rsidR="00DA49FD" w:rsidRPr="001B31D6" w:rsidRDefault="00DA49FD" w:rsidP="001B31D6">
                          <w:pPr>
                            <w:pStyle w:val="NoSpacing"/>
                            <w:bidi/>
                            <w:rPr>
                              <w:rFonts w:ascii="Arabic Typesetting" w:hAnsi="Arabic Typesetting" w:cs="Arabic Typesetting"/>
                              <w:i/>
                              <w:iCs/>
                              <w:sz w:val="32"/>
                              <w:szCs w:val="32"/>
                              <w:u w:val="single"/>
                              <w:rtl/>
                            </w:rPr>
                          </w:pPr>
                          <w:r w:rsidRPr="001B31D6">
                            <w:rPr>
                              <w:rFonts w:ascii="Arabic Typesetting" w:hAnsi="Arabic Typesetting" w:cs="Arabic Typesetting" w:hint="cs"/>
                              <w:i/>
                              <w:iCs/>
                              <w:sz w:val="32"/>
                              <w:szCs w:val="32"/>
                              <w:u w:val="single"/>
                              <w:rtl/>
                            </w:rPr>
                            <w:t>حلقة بحث بعنوان:</w:t>
                          </w:r>
                        </w:p>
                        <w:p w:rsidR="00DA49FD" w:rsidRPr="00A44240" w:rsidRDefault="00DA49FD" w:rsidP="00DA1E55">
                          <w:pPr>
                            <w:pStyle w:val="NoSpacing"/>
                            <w:rPr>
                              <w:rFonts w:cs="Times New Roman"/>
                              <w:sz w:val="80"/>
                              <w:szCs w:val="80"/>
                            </w:rPr>
                          </w:pPr>
                          <w:r w:rsidRPr="00E63480">
                            <w:rPr>
                              <w:rFonts w:ascii="Arabic Typesetting" w:hAnsi="Arabic Typesetting" w:cs="Arabic Typesetting"/>
                              <w:sz w:val="144"/>
                              <w:szCs w:val="1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172.55pt;height:55.85pt" adj=",10800" fillcolor="#74005e [2406]" stroked="f" strokeweight="6pt">
                                <v:fill color2="#e4ccdf"/>
                                <v:shadow on="t" type="perspective" color="black [3213]" opacity=".5" origin=",.5" offset="0,0" matrix=",-56756f,,.5"/>
                                <v:textpath style="font-family:&quot;Times New Roman&quot;;v-text-kern:t" trim="t" fitpath="t" string="التخدير ... "/>
                              </v:shape>
                            </w:pict>
                          </w:r>
                        </w:p>
                        <w:p w:rsidR="00DA49FD" w:rsidRDefault="00DA49FD" w:rsidP="00A44240">
                          <w:pPr>
                            <w:pStyle w:val="NoSpacing"/>
                            <w:rPr>
                              <w:color w:val="FFFFFF" w:themeColor="background1"/>
                              <w:sz w:val="40"/>
                              <w:szCs w:val="40"/>
                            </w:rPr>
                          </w:pPr>
                          <w:r w:rsidRPr="00A44240">
                            <w:rPr>
                              <w:rFonts w:ascii="Arabic Typesetting" w:hAnsi="Arabic Typesetting" w:cs="Arabic Typesetting" w:hint="cs"/>
                              <w:sz w:val="32"/>
                              <w:szCs w:val="32"/>
                              <w:rtl/>
                            </w:rPr>
                            <w:t xml:space="preserve"> </w:t>
                          </w:r>
                          <w:r w:rsidRPr="00886E5B">
                            <w:rPr>
                              <w:rFonts w:cs="Aharoni"/>
                              <w:color w:val="4D005F" w:themeColor="accent4" w:themeShade="BF"/>
                              <w:sz w:val="44"/>
                              <w:szCs w:val="44"/>
                            </w:rPr>
                            <w:t xml:space="preserve"> </w:t>
                          </w:r>
                          <w:r w:rsidRPr="00886E5B">
                            <w:rPr>
                              <w:rFonts w:cs="Aharoni" w:hint="cs"/>
                              <w:color w:val="4D005F" w:themeColor="accent4" w:themeShade="BF"/>
                              <w:sz w:val="44"/>
                              <w:szCs w:val="44"/>
                              <w:rtl/>
                            </w:rPr>
                            <w:t xml:space="preserve"> </w:t>
                          </w:r>
                          <w:r w:rsidRPr="00FB26B8">
                            <w:rPr>
                              <w:rFonts w:hint="cs"/>
                              <w:color w:val="4D005F" w:themeColor="accent4" w:themeShade="BF"/>
                              <w:sz w:val="48"/>
                              <w:szCs w:val="48"/>
                              <w:rtl/>
                            </w:rPr>
                            <w:t>علم مستقل بحد ذاته</w:t>
                          </w:r>
                          <w:r w:rsidRPr="00886E5B">
                            <w:rPr>
                              <w:rFonts w:hint="cs"/>
                              <w:color w:val="4D005F" w:themeColor="accent4" w:themeShade="BF"/>
                              <w:sz w:val="44"/>
                              <w:szCs w:val="44"/>
                              <w:rtl/>
                            </w:rPr>
                            <w:t xml:space="preserve"> !</w:t>
                          </w:r>
                        </w:p>
                        <w:p w:rsidR="00DA49FD" w:rsidRDefault="00DA49FD">
                          <w:pPr>
                            <w:pStyle w:val="NoSpacing"/>
                            <w:rPr>
                              <w:color w:val="FFFFFF" w:themeColor="background1"/>
                            </w:rPr>
                          </w:pPr>
                        </w:p>
                        <w:p w:rsidR="00DA49FD" w:rsidRDefault="00DA49FD" w:rsidP="00A44240">
                          <w:pPr>
                            <w:pStyle w:val="NoSpacing"/>
                            <w:rPr>
                              <w:color w:val="FFFFFF" w:themeColor="background1"/>
                            </w:rPr>
                          </w:pPr>
                        </w:p>
                        <w:p w:rsidR="00DA49FD" w:rsidRDefault="00DA49FD" w:rsidP="0000539D">
                          <w:pPr>
                            <w:pStyle w:val="NoSpacing"/>
                            <w:ind w:right="-8"/>
                            <w:rPr>
                              <w:color w:val="FFFFFF" w:themeColor="background1"/>
                            </w:rPr>
                          </w:pPr>
                          <w:r>
                            <w:rPr>
                              <w:noProof/>
                              <w:color w:val="FFFFFF" w:themeColor="background1"/>
                            </w:rPr>
                            <w:drawing>
                              <wp:inline distT="0" distB="0" distL="0" distR="0">
                                <wp:extent cx="4660217" cy="5281684"/>
                                <wp:effectExtent l="38100" t="0" r="26083" b="1576316"/>
                                <wp:docPr id="3" name="Picture 3" descr="C:\Users\User\Desktop\IMG-20141110-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G-20141110-WA0008.jpg"/>
                                        <pic:cNvPicPr>
                                          <a:picLocks noChangeAspect="1" noChangeArrowheads="1"/>
                                        </pic:cNvPicPr>
                                      </pic:nvPicPr>
                                      <pic:blipFill>
                                        <a:blip r:embed="rId10"/>
                                        <a:srcRect/>
                                        <a:stretch>
                                          <a:fillRect/>
                                        </a:stretch>
                                      </pic:blipFill>
                                      <pic:spPr bwMode="auto">
                                        <a:xfrm>
                                          <a:off x="0" y="0"/>
                                          <a:ext cx="4656729" cy="527773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v:textbox>
                  </v:rect>
                  <v:group id="_x0000_s1031" style="position:absolute;left:321;top:3424;width:3125;height:6069" coordorigin="654,3599" coordsize="2880,5760">
                    <v:rect id="_x0000_s1032" style="position:absolute;left:2094;top:6479;width:1440;height:1440;flip:x;mso-width-relative:margin;v-text-anchor:middle" fillcolor="#ff9bc5 [1620]" strokecolor="white [3212]" strokeweight="1pt">
                      <v:fill opacity="52429f"/>
                      <v:shadow color="#d8d8d8 [2732]" offset="3pt,3pt" offset2="2pt,2pt"/>
                    </v:rect>
                    <v:rect id="_x0000_s1033" style="position:absolute;left:2094;top:5039;width:1440;height:1440;flip:x;mso-width-relative:margin;v-text-anchor:middle" fillcolor="#ff9bc5 [1620]" strokecolor="white [3212]" strokeweight="1pt">
                      <v:fill opacity=".5"/>
                      <v:shadow color="#d8d8d8 [2732]" offset="3pt,3pt" offset2="2pt,2pt"/>
                    </v:rect>
                    <v:rect id="_x0000_s1034" style="position:absolute;left:654;top:5039;width:1440;height:1440;flip:x;mso-width-relative:margin;v-text-anchor:middle" fillcolor="#ff9bc5 [1620]" strokecolor="white [3212]" strokeweight="1pt">
                      <v:fill opacity="52429f"/>
                      <v:shadow color="#d8d8d8 [2732]" offset="3pt,3pt" offset2="2pt,2pt"/>
                    </v:rect>
                    <v:rect id="_x0000_s1035" style="position:absolute;left:654;top:3599;width:1440;height:1440;flip:x;mso-width-relative:margin;v-text-anchor:middle" fillcolor="#ff9bc5 [1620]" strokecolor="white [3212]" strokeweight="1pt">
                      <v:fill opacity=".5"/>
                      <v:shadow color="#d8d8d8 [2732]" offset="3pt,3pt" offset2="2pt,2pt"/>
                    </v:rect>
                    <v:rect id="_x0000_s1036" style="position:absolute;left:654;top:6479;width:1440;height:1440;flip:x;mso-width-relative:margin;v-text-anchor:middle" fillcolor="#ff9bc5 [1620]" strokecolor="white [3212]" strokeweight="1pt">
                      <v:fill opacity=".5"/>
                      <v:shadow color="#d8d8d8 [2732]" offset="3pt,3pt" offset2="2pt,2pt"/>
                    </v:rect>
                    <v:rect id="_x0000_s1037" style="position:absolute;left:2094;top:7919;width:1440;height:1440;flip:x;mso-width-relative:margin;v-text-anchor:middle" fillcolor="#ff9bc5 [1620]" strokecolor="white [3212]" strokeweight="1pt">
                      <v:fill opacity=".5"/>
                      <v:shadow color="#d8d8d8 [2732]" offset="3pt,3pt" offset2="2pt,2pt"/>
                    </v:rect>
                  </v:group>
                  <v:rect id="_x0000_s1038" style="position:absolute;left:2690;top:406;width:1563;height:1518;flip:x;mso-width-relative:margin;v-text-anchor:bottom" fillcolor="#e40059 [3205]" strokecolor="white [3212]" strokeweight="1pt">
                    <v:shadow color="#d8d8d8 [2732]" offset="3pt,3pt" offset2="2pt,2pt"/>
                    <v:textbox style="mso-next-textbox:#_x0000_s1038">
                      <w:txbxContent>
                        <w:sdt>
                          <w:sdtPr>
                            <w:rPr>
                              <w:color w:val="FFFFFF" w:themeColor="background1"/>
                              <w:sz w:val="52"/>
                              <w:szCs w:val="52"/>
                            </w:rPr>
                            <w:alias w:val="Year"/>
                            <w:id w:val="140955406"/>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DA49FD" w:rsidRDefault="00DA49FD" w:rsidP="00FF3A10">
                              <w:pPr>
                                <w:jc w:val="center"/>
                                <w:rPr>
                                  <w:color w:val="FFFFFF" w:themeColor="background1"/>
                                  <w:sz w:val="48"/>
                                  <w:szCs w:val="52"/>
                                </w:rPr>
                              </w:pPr>
                              <w:r>
                                <w:rPr>
                                  <w:color w:val="FFFFFF" w:themeColor="background1"/>
                                  <w:sz w:val="52"/>
                                  <w:szCs w:val="52"/>
                                </w:rPr>
                                <w:t>2014-2015</w:t>
                              </w:r>
                            </w:p>
                          </w:sdtContent>
                        </w:sdt>
                      </w:txbxContent>
                    </v:textbox>
                  </v:rect>
                </v:group>
                <v:group id="_x0000_s1039" style="position:absolute;left:3446;top:13758;width:8169;height:1382" coordorigin="3446,13758" coordsize="8169,1382">
                  <v:group id="_x0000_s1040" style="position:absolute;left:10833;top:14380;width:782;height:760;flip:x y" coordorigin="8754,11945" coordsize="2880,2859">
                    <v:rect id="_x0000_s1041" style="position:absolute;left:10194;top:11945;width:1440;height:1440;flip:x;mso-width-relative:margin;v-text-anchor:middle" fillcolor="#bfbfbf [2412]" strokecolor="white [3212]" strokeweight="1pt">
                      <v:fill opacity=".5"/>
                      <v:shadow color="#d8d8d8 [2732]" offset="3pt,3pt" offset2="2pt,2pt"/>
                    </v:rect>
                    <v:rect id="_x0000_s1042" style="position:absolute;left:10194;top:13364;width:1440;height:1440;flip:x;mso-width-relative:margin;v-text-anchor:middle" fillcolor="#e40059 [3205]" strokecolor="white [3212]" strokeweight="1pt">
                      <v:shadow color="#d8d8d8 [2732]" offset="3pt,3pt" offset2="2pt,2pt"/>
                    </v:rect>
                    <v:rect id="_x0000_s1043" style="position:absolute;left:8754;top:13364;width:1440;height:1440;flip:x;mso-width-relative:margin;v-text-anchor:middle" fillcolor="#bfbfbf [2412]" strokecolor="white [3212]" strokeweight="1pt">
                      <v:fill opacity=".5"/>
                      <v:shadow color="#d8d8d8 [2732]" offset="3pt,3pt" offset2="2pt,2pt"/>
                    </v:rect>
                  </v:group>
                  <v:rect id="_x0000_s1044" style="position:absolute;left:3446;top:13758;width:7105;height:1382;v-text-anchor:bottom" filled="f" fillcolor="white [3212]" stroked="f" strokecolor="white [3212]" strokeweight="1pt">
                    <v:fill opacity="52429f"/>
                    <v:shadow color="#d8d8d8 [2732]" offset="3pt,3pt" offset2="2pt,2pt"/>
                    <v:textbox style="mso-next-textbox:#_x0000_s1044" inset=",0,,0">
                      <w:txbxContent>
                        <w:sdt>
                          <w:sdtPr>
                            <w:rPr>
                              <w:color w:val="E80061" w:themeColor="accent1" w:themeShade="BF"/>
                            </w:rPr>
                            <w:alias w:val="Author"/>
                            <w:id w:val="140955407"/>
                            <w:dataBinding w:prefixMappings="xmlns:ns0='http://schemas.openxmlformats.org/package/2006/metadata/core-properties' xmlns:ns1='http://purl.org/dc/elements/1.1/'" w:xpath="/ns0:coreProperties[1]/ns1:creator[1]" w:storeItemID="{6C3C8BC8-F283-45AE-878A-BAB7291924A1}"/>
                            <w:text/>
                          </w:sdtPr>
                          <w:sdtContent>
                            <w:p w:rsidR="00DA49FD" w:rsidRDefault="00DA49FD" w:rsidP="001B31D6">
                              <w:pPr>
                                <w:pStyle w:val="NoSpacing"/>
                                <w:jc w:val="right"/>
                                <w:rPr>
                                  <w:color w:val="FFFFFF" w:themeColor="background1"/>
                                </w:rPr>
                              </w:pPr>
                              <w:r w:rsidRPr="00533C94">
                                <w:rPr>
                                  <w:color w:val="E80061" w:themeColor="accent1" w:themeShade="BF"/>
                                  <w:rtl/>
                                </w:rPr>
                                <w:t>تقديم الطالبة</w:t>
                              </w:r>
                              <w:r>
                                <w:rPr>
                                  <w:rFonts w:hint="cs"/>
                                  <w:color w:val="E80061" w:themeColor="accent1" w:themeShade="BF"/>
                                  <w:rtl/>
                                </w:rPr>
                                <w:t xml:space="preserve"> : </w:t>
                              </w:r>
                              <w:r w:rsidRPr="00533C94">
                                <w:rPr>
                                  <w:color w:val="E80061" w:themeColor="accent1" w:themeShade="BF"/>
                                  <w:rtl/>
                                </w:rPr>
                                <w:t xml:space="preserve"> ليليان إسماعيل</w:t>
                              </w:r>
                            </w:p>
                          </w:sdtContent>
                        </w:sdt>
                        <w:p w:rsidR="00DA49FD" w:rsidRPr="00533C94" w:rsidRDefault="00DA49FD" w:rsidP="001B31D6">
                          <w:pPr>
                            <w:pStyle w:val="NoSpacing"/>
                            <w:jc w:val="right"/>
                          </w:pPr>
                          <w:r w:rsidRPr="00533C94">
                            <w:rPr>
                              <w:rFonts w:hint="cs"/>
                              <w:rtl/>
                            </w:rPr>
                            <w:t xml:space="preserve">باشراف </w:t>
                          </w:r>
                          <w:r>
                            <w:rPr>
                              <w:rFonts w:hint="cs"/>
                              <w:rtl/>
                            </w:rPr>
                            <w:t xml:space="preserve">الأستاذ : </w:t>
                          </w:r>
                          <w:r w:rsidRPr="00533C94">
                            <w:rPr>
                              <w:rFonts w:hint="cs"/>
                              <w:rtl/>
                            </w:rPr>
                            <w:t xml:space="preserve">مازن إبراهيم </w:t>
                          </w:r>
                        </w:p>
                        <w:sdt>
                          <w:sdtPr>
                            <w:rPr>
                              <w:color w:val="FFFFFF" w:themeColor="background1"/>
                            </w:rPr>
                            <w:alias w:val="Date"/>
                            <w:id w:val="140955408"/>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DA49FD" w:rsidRDefault="00DA49FD">
                              <w:pPr>
                                <w:pStyle w:val="NoSpacing"/>
                                <w:jc w:val="right"/>
                                <w:rPr>
                                  <w:color w:val="FFFFFF" w:themeColor="background1"/>
                                </w:rPr>
                              </w:pPr>
                              <w:r>
                                <w:rPr>
                                  <w:color w:val="FFFFFF" w:themeColor="background1"/>
                                </w:rPr>
                                <w:t>2014-2015</w:t>
                              </w:r>
                            </w:p>
                          </w:sdtContent>
                        </w:sdt>
                      </w:txbxContent>
                    </v:textbox>
                  </v:rect>
                </v:group>
                <w10:wrap anchorx="page" anchory="page"/>
              </v:group>
            </w:pict>
          </w:r>
        </w:p>
        <w:p w:rsidR="00FF3A10" w:rsidRDefault="00FF3A10"/>
        <w:p w:rsidR="007A2DD8" w:rsidRDefault="007A2DD8">
          <w:pPr>
            <w:rPr>
              <w:rFonts w:asciiTheme="majorHAnsi" w:eastAsiaTheme="majorEastAsia" w:hAnsiTheme="majorHAnsi" w:cstheme="majorBidi"/>
              <w:color w:val="FFA7EE" w:themeColor="accent3" w:themeTint="3F"/>
              <w:sz w:val="72"/>
              <w:szCs w:val="72"/>
            </w:rPr>
          </w:pPr>
        </w:p>
        <w:p w:rsidR="007A2DD8" w:rsidRDefault="007A2DD8">
          <w:pPr>
            <w:rPr>
              <w:rFonts w:asciiTheme="majorHAnsi" w:eastAsiaTheme="majorEastAsia" w:hAnsiTheme="majorHAnsi" w:cstheme="majorBidi"/>
              <w:color w:val="FFA7EE" w:themeColor="accent3" w:themeTint="3F"/>
              <w:sz w:val="72"/>
              <w:szCs w:val="72"/>
            </w:rPr>
          </w:pPr>
          <w:r>
            <w:rPr>
              <w:rFonts w:asciiTheme="majorHAnsi" w:eastAsiaTheme="majorEastAsia" w:hAnsiTheme="majorHAnsi" w:cstheme="majorBidi"/>
              <w:color w:val="FFA7EE" w:themeColor="accent3" w:themeTint="3F"/>
              <w:sz w:val="72"/>
              <w:szCs w:val="72"/>
            </w:rPr>
            <w:br w:type="page"/>
          </w:r>
        </w:p>
        <w:p w:rsidR="007A2DD8" w:rsidRDefault="007A2DD8" w:rsidP="007A2DD8">
          <w:pPr>
            <w:pStyle w:val="Title"/>
            <w:bidi/>
            <w:rPr>
              <w:rtl/>
            </w:rPr>
          </w:pPr>
          <w:r>
            <w:rPr>
              <w:rFonts w:hint="cs"/>
              <w:rtl/>
            </w:rPr>
            <w:lastRenderedPageBreak/>
            <w:t>مخطط البحث :</w:t>
          </w:r>
        </w:p>
        <w:p w:rsidR="00F86EC6" w:rsidRPr="00F86EC6" w:rsidRDefault="00F86EC6" w:rsidP="00F86EC6">
          <w:pPr>
            <w:bidi/>
            <w:rPr>
              <w:b/>
              <w:bCs/>
              <w:color w:val="FF2AD6" w:themeColor="accent3" w:themeTint="99"/>
              <w:sz w:val="40"/>
              <w:szCs w:val="40"/>
              <w:u w:val="single"/>
              <w:rtl/>
            </w:rPr>
          </w:pPr>
          <w:r w:rsidRPr="00F86EC6">
            <w:rPr>
              <w:rFonts w:hint="cs"/>
              <w:b/>
              <w:bCs/>
              <w:color w:val="FF2AD6" w:themeColor="accent3" w:themeTint="99"/>
              <w:sz w:val="40"/>
              <w:szCs w:val="40"/>
              <w:u w:val="single"/>
              <w:rtl/>
            </w:rPr>
            <w:t xml:space="preserve">المقدمة </w:t>
          </w:r>
        </w:p>
        <w:p w:rsidR="00F86EC6" w:rsidRPr="00F86EC6" w:rsidRDefault="00F86EC6" w:rsidP="00F86EC6">
          <w:pPr>
            <w:bidi/>
            <w:rPr>
              <w:b/>
              <w:bCs/>
              <w:color w:val="FF2AD6" w:themeColor="accent3" w:themeTint="99"/>
              <w:sz w:val="40"/>
              <w:szCs w:val="40"/>
              <w:u w:val="single"/>
              <w:rtl/>
            </w:rPr>
          </w:pPr>
          <w:r w:rsidRPr="00F86EC6">
            <w:rPr>
              <w:rFonts w:hint="cs"/>
              <w:b/>
              <w:bCs/>
              <w:color w:val="FF2AD6" w:themeColor="accent3" w:themeTint="99"/>
              <w:sz w:val="40"/>
              <w:szCs w:val="40"/>
              <w:u w:val="single"/>
              <w:rtl/>
            </w:rPr>
            <w:t xml:space="preserve">إشكالية البحث </w:t>
          </w:r>
        </w:p>
        <w:p w:rsidR="00F86EC6" w:rsidRDefault="00F86EC6" w:rsidP="00F86EC6">
          <w:pPr>
            <w:bidi/>
            <w:rPr>
              <w:rtl/>
            </w:rPr>
          </w:pPr>
          <w:r w:rsidRPr="00F86EC6">
            <w:rPr>
              <w:rFonts w:hint="cs"/>
              <w:b/>
              <w:bCs/>
              <w:color w:val="FF2AD6" w:themeColor="accent3" w:themeTint="99"/>
              <w:sz w:val="40"/>
              <w:szCs w:val="40"/>
              <w:u w:val="single"/>
              <w:rtl/>
            </w:rPr>
            <w:t>متن البحث</w:t>
          </w:r>
          <w:r>
            <w:rPr>
              <w:rFonts w:hint="cs"/>
              <w:rtl/>
            </w:rPr>
            <w:t xml:space="preserve"> </w:t>
          </w:r>
        </w:p>
        <w:p w:rsidR="00F86EC6" w:rsidRPr="00F86EC6" w:rsidRDefault="00F86EC6" w:rsidP="00F86EC6">
          <w:pPr>
            <w:bidi/>
            <w:rPr>
              <w:color w:val="00B0F0"/>
              <w:sz w:val="36"/>
              <w:szCs w:val="36"/>
              <w:rtl/>
            </w:rPr>
          </w:pPr>
          <w:r w:rsidRPr="00F86EC6">
            <w:rPr>
              <w:rFonts w:hint="cs"/>
              <w:color w:val="00B0F0"/>
              <w:sz w:val="36"/>
              <w:szCs w:val="36"/>
              <w:rtl/>
            </w:rPr>
            <w:t xml:space="preserve">الباب الأول :مفهوم التخدير و أنواعه </w:t>
          </w:r>
        </w:p>
        <w:p w:rsidR="00F86EC6" w:rsidRPr="00F86EC6" w:rsidRDefault="00F86EC6" w:rsidP="00F86EC6">
          <w:pPr>
            <w:bidi/>
            <w:rPr>
              <w:color w:val="000000" w:themeColor="text1"/>
              <w:sz w:val="32"/>
              <w:szCs w:val="32"/>
              <w:u w:val="single"/>
              <w:rtl/>
            </w:rPr>
          </w:pPr>
          <w:r w:rsidRPr="00F86EC6">
            <w:rPr>
              <w:rFonts w:hint="cs"/>
              <w:color w:val="000000" w:themeColor="text1"/>
              <w:sz w:val="32"/>
              <w:szCs w:val="32"/>
              <w:u w:val="single"/>
              <w:rtl/>
            </w:rPr>
            <w:t xml:space="preserve">الفصل الأول </w:t>
          </w:r>
          <w:r>
            <w:rPr>
              <w:rFonts w:hint="cs"/>
              <w:color w:val="000000" w:themeColor="text1"/>
              <w:sz w:val="32"/>
              <w:szCs w:val="32"/>
              <w:u w:val="single"/>
              <w:rtl/>
            </w:rPr>
            <w:t xml:space="preserve">:مفهوم التخدير و معناه </w:t>
          </w:r>
        </w:p>
        <w:p w:rsidR="00F86EC6" w:rsidRDefault="00F86EC6" w:rsidP="00F86EC6">
          <w:pPr>
            <w:pStyle w:val="ListParagraph"/>
            <w:numPr>
              <w:ilvl w:val="0"/>
              <w:numId w:val="27"/>
            </w:numPr>
            <w:bidi/>
            <w:rPr>
              <w:color w:val="000000" w:themeColor="text1"/>
              <w:sz w:val="28"/>
              <w:szCs w:val="28"/>
            </w:rPr>
          </w:pPr>
          <w:r w:rsidRPr="00F86EC6">
            <w:rPr>
              <w:rFonts w:hint="cs"/>
              <w:color w:val="000000" w:themeColor="text1"/>
              <w:sz w:val="28"/>
              <w:szCs w:val="28"/>
              <w:rtl/>
            </w:rPr>
            <w:t>نشوء التخدير كموضوع طبي</w:t>
          </w:r>
          <w:r>
            <w:rPr>
              <w:rFonts w:hint="cs"/>
              <w:color w:val="000000" w:themeColor="text1"/>
              <w:sz w:val="28"/>
              <w:szCs w:val="28"/>
              <w:rtl/>
            </w:rPr>
            <w:t xml:space="preserve"> .</w:t>
          </w:r>
        </w:p>
        <w:p w:rsidR="00F86EC6" w:rsidRPr="00F86EC6" w:rsidRDefault="00F86EC6" w:rsidP="00F86EC6">
          <w:pPr>
            <w:pStyle w:val="ListParagraph"/>
            <w:numPr>
              <w:ilvl w:val="0"/>
              <w:numId w:val="27"/>
            </w:numPr>
            <w:bidi/>
            <w:rPr>
              <w:color w:val="000000" w:themeColor="text1"/>
              <w:sz w:val="28"/>
              <w:szCs w:val="28"/>
              <w:rtl/>
            </w:rPr>
          </w:pPr>
          <w:r>
            <w:rPr>
              <w:rFonts w:hint="cs"/>
              <w:color w:val="000000" w:themeColor="text1"/>
              <w:sz w:val="28"/>
              <w:szCs w:val="28"/>
              <w:rtl/>
            </w:rPr>
            <w:t>التعريف بالتخدير الطبي .</w:t>
          </w:r>
        </w:p>
        <w:p w:rsidR="00F86EC6" w:rsidRDefault="00F86EC6" w:rsidP="00F86EC6">
          <w:pPr>
            <w:bidi/>
            <w:rPr>
              <w:rtl/>
            </w:rPr>
          </w:pPr>
          <w:r w:rsidRPr="00F86EC6">
            <w:rPr>
              <w:rFonts w:hint="cs"/>
              <w:color w:val="000000" w:themeColor="text1"/>
              <w:sz w:val="32"/>
              <w:szCs w:val="32"/>
              <w:u w:val="single"/>
              <w:rtl/>
            </w:rPr>
            <w:t>الفصل الثاني</w:t>
          </w:r>
          <w:r w:rsidRPr="00F86EC6">
            <w:rPr>
              <w:rFonts w:hint="cs"/>
              <w:sz w:val="32"/>
              <w:szCs w:val="32"/>
              <w:u w:val="single"/>
              <w:rtl/>
            </w:rPr>
            <w:t xml:space="preserve"> : تقسيمات التخدير الطبي و أنواعه</w:t>
          </w:r>
        </w:p>
        <w:p w:rsidR="00F86EC6" w:rsidRPr="00F86EC6" w:rsidRDefault="00F86EC6" w:rsidP="00F86EC6">
          <w:pPr>
            <w:pStyle w:val="ListParagraph"/>
            <w:numPr>
              <w:ilvl w:val="0"/>
              <w:numId w:val="28"/>
            </w:numPr>
            <w:bidi/>
            <w:rPr>
              <w:color w:val="000000" w:themeColor="text1"/>
              <w:sz w:val="28"/>
              <w:szCs w:val="28"/>
            </w:rPr>
          </w:pPr>
          <w:r w:rsidRPr="00F86EC6">
            <w:rPr>
              <w:rFonts w:hint="cs"/>
              <w:color w:val="000000" w:themeColor="text1"/>
              <w:sz w:val="28"/>
              <w:szCs w:val="28"/>
              <w:rtl/>
            </w:rPr>
            <w:t>مراحل التخدير الطبي .</w:t>
          </w:r>
        </w:p>
        <w:p w:rsidR="00F86EC6" w:rsidRPr="00F86EC6" w:rsidRDefault="00F86EC6" w:rsidP="00F86EC6">
          <w:pPr>
            <w:pStyle w:val="ListParagraph"/>
            <w:numPr>
              <w:ilvl w:val="0"/>
              <w:numId w:val="28"/>
            </w:numPr>
            <w:bidi/>
            <w:rPr>
              <w:color w:val="000000" w:themeColor="text1"/>
              <w:sz w:val="32"/>
              <w:szCs w:val="32"/>
              <w:u w:val="single"/>
              <w:rtl/>
            </w:rPr>
          </w:pPr>
          <w:r w:rsidRPr="00F86EC6">
            <w:rPr>
              <w:rFonts w:hint="cs"/>
              <w:color w:val="000000" w:themeColor="text1"/>
              <w:sz w:val="28"/>
              <w:szCs w:val="28"/>
              <w:rtl/>
            </w:rPr>
            <w:t>أنواع التخدير الطبي .</w:t>
          </w:r>
        </w:p>
        <w:p w:rsidR="00F86EC6" w:rsidRPr="00F86EC6" w:rsidRDefault="00F86EC6" w:rsidP="00F86EC6">
          <w:pPr>
            <w:bidi/>
            <w:rPr>
              <w:color w:val="00B0F0"/>
              <w:sz w:val="36"/>
              <w:szCs w:val="36"/>
              <w:rtl/>
            </w:rPr>
          </w:pPr>
          <w:r w:rsidRPr="00F86EC6">
            <w:rPr>
              <w:rFonts w:hint="cs"/>
              <w:color w:val="00B0F0"/>
              <w:sz w:val="36"/>
              <w:szCs w:val="36"/>
              <w:rtl/>
            </w:rPr>
            <w:t>الباب الثاني</w:t>
          </w:r>
          <w:r>
            <w:rPr>
              <w:rFonts w:hint="cs"/>
              <w:color w:val="00B0F0"/>
              <w:sz w:val="32"/>
              <w:szCs w:val="32"/>
              <w:rtl/>
            </w:rPr>
            <w:t xml:space="preserve">: </w:t>
          </w:r>
          <w:r>
            <w:rPr>
              <w:rFonts w:hint="cs"/>
              <w:color w:val="00B0F0"/>
              <w:sz w:val="36"/>
              <w:szCs w:val="36"/>
              <w:rtl/>
            </w:rPr>
            <w:t xml:space="preserve">أدوية التخدير </w:t>
          </w:r>
        </w:p>
        <w:p w:rsidR="00F86EC6" w:rsidRPr="00F86EC6" w:rsidRDefault="00F86EC6" w:rsidP="00F86EC6">
          <w:pPr>
            <w:bidi/>
            <w:rPr>
              <w:color w:val="000000" w:themeColor="text1"/>
              <w:sz w:val="32"/>
              <w:szCs w:val="32"/>
              <w:u w:val="single"/>
              <w:rtl/>
            </w:rPr>
          </w:pPr>
          <w:r w:rsidRPr="00F86EC6">
            <w:rPr>
              <w:rFonts w:hint="cs"/>
              <w:color w:val="000000" w:themeColor="text1"/>
              <w:sz w:val="32"/>
              <w:szCs w:val="32"/>
              <w:u w:val="single"/>
              <w:rtl/>
            </w:rPr>
            <w:t xml:space="preserve"> الفصل الأول </w:t>
          </w:r>
          <w:r>
            <w:rPr>
              <w:rFonts w:hint="cs"/>
              <w:color w:val="000000" w:themeColor="text1"/>
              <w:sz w:val="32"/>
              <w:szCs w:val="32"/>
              <w:u w:val="single"/>
              <w:rtl/>
            </w:rPr>
            <w:t xml:space="preserve">:تحضيرات ما قبل التخدير </w:t>
          </w:r>
        </w:p>
        <w:p w:rsidR="00463FAA" w:rsidRDefault="00463FAA" w:rsidP="00463FAA">
          <w:pPr>
            <w:pStyle w:val="ListParagraph"/>
            <w:numPr>
              <w:ilvl w:val="0"/>
              <w:numId w:val="29"/>
            </w:numPr>
            <w:bidi/>
            <w:rPr>
              <w:color w:val="000000" w:themeColor="text1"/>
              <w:sz w:val="28"/>
              <w:szCs w:val="28"/>
            </w:rPr>
          </w:pPr>
          <w:r>
            <w:rPr>
              <w:rFonts w:hint="cs"/>
              <w:color w:val="000000" w:themeColor="text1"/>
              <w:sz w:val="28"/>
              <w:szCs w:val="28"/>
              <w:rtl/>
            </w:rPr>
            <w:t xml:space="preserve">طرائق التخدير. </w:t>
          </w:r>
        </w:p>
        <w:p w:rsidR="00F86EC6" w:rsidRPr="00463FAA" w:rsidRDefault="00463FAA" w:rsidP="00463FAA">
          <w:pPr>
            <w:pStyle w:val="ListParagraph"/>
            <w:numPr>
              <w:ilvl w:val="0"/>
              <w:numId w:val="29"/>
            </w:numPr>
            <w:bidi/>
            <w:rPr>
              <w:color w:val="000000" w:themeColor="text1"/>
              <w:sz w:val="28"/>
              <w:szCs w:val="28"/>
              <w:rtl/>
            </w:rPr>
          </w:pPr>
          <w:r>
            <w:rPr>
              <w:rFonts w:hint="cs"/>
              <w:color w:val="000000" w:themeColor="text1"/>
              <w:sz w:val="28"/>
              <w:szCs w:val="28"/>
              <w:rtl/>
            </w:rPr>
            <w:t>التحضير الدوائي للمريض .</w:t>
          </w:r>
        </w:p>
        <w:p w:rsidR="00F86EC6" w:rsidRPr="00F86EC6" w:rsidRDefault="00F86EC6" w:rsidP="00F86EC6">
          <w:pPr>
            <w:bidi/>
            <w:rPr>
              <w:color w:val="00B0F0"/>
              <w:sz w:val="32"/>
              <w:szCs w:val="32"/>
              <w:rtl/>
            </w:rPr>
          </w:pPr>
          <w:r w:rsidRPr="00F86EC6">
            <w:rPr>
              <w:rFonts w:hint="cs"/>
              <w:color w:val="000000" w:themeColor="text1"/>
              <w:sz w:val="32"/>
              <w:szCs w:val="32"/>
              <w:u w:val="single"/>
              <w:rtl/>
            </w:rPr>
            <w:t>الفصل الثاني</w:t>
          </w:r>
          <w:r>
            <w:rPr>
              <w:rFonts w:hint="cs"/>
              <w:color w:val="000000" w:themeColor="text1"/>
              <w:sz w:val="32"/>
              <w:szCs w:val="32"/>
              <w:u w:val="single"/>
              <w:rtl/>
            </w:rPr>
            <w:t xml:space="preserve">: </w:t>
          </w:r>
          <w:r w:rsidR="00463FAA">
            <w:rPr>
              <w:rFonts w:hint="cs"/>
              <w:color w:val="000000" w:themeColor="text1"/>
              <w:sz w:val="32"/>
              <w:szCs w:val="32"/>
              <w:u w:val="single"/>
              <w:rtl/>
            </w:rPr>
            <w:t xml:space="preserve">الأدوية المستخدمة عند بدء التخدير </w:t>
          </w:r>
        </w:p>
        <w:p w:rsidR="00F86EC6" w:rsidRDefault="00463FAA" w:rsidP="00463FAA">
          <w:pPr>
            <w:pStyle w:val="ListParagraph"/>
            <w:numPr>
              <w:ilvl w:val="0"/>
              <w:numId w:val="30"/>
            </w:numPr>
            <w:bidi/>
            <w:rPr>
              <w:color w:val="000000" w:themeColor="text1"/>
              <w:sz w:val="28"/>
              <w:szCs w:val="28"/>
            </w:rPr>
          </w:pPr>
          <w:r>
            <w:rPr>
              <w:rFonts w:hint="cs"/>
              <w:color w:val="000000" w:themeColor="text1"/>
              <w:sz w:val="28"/>
              <w:szCs w:val="28"/>
              <w:rtl/>
            </w:rPr>
            <w:t>المبنجات الشائع استخدامها في التخدير عن طريق استنشاقها .</w:t>
          </w:r>
        </w:p>
        <w:p w:rsidR="00463FAA" w:rsidRDefault="00463FAA" w:rsidP="007253A0">
          <w:pPr>
            <w:pStyle w:val="ListParagraph"/>
            <w:numPr>
              <w:ilvl w:val="0"/>
              <w:numId w:val="30"/>
            </w:numPr>
            <w:bidi/>
            <w:rPr>
              <w:color w:val="000000" w:themeColor="text1"/>
              <w:sz w:val="28"/>
              <w:szCs w:val="28"/>
            </w:rPr>
          </w:pPr>
          <w:r>
            <w:rPr>
              <w:rFonts w:hint="cs"/>
              <w:color w:val="000000" w:themeColor="text1"/>
              <w:sz w:val="28"/>
              <w:szCs w:val="28"/>
              <w:rtl/>
            </w:rPr>
            <w:t xml:space="preserve">من أدوية التخدير </w:t>
          </w:r>
          <w:r w:rsidR="007253A0">
            <w:rPr>
              <w:rFonts w:hint="cs"/>
              <w:color w:val="000000" w:themeColor="text1"/>
              <w:sz w:val="28"/>
              <w:szCs w:val="28"/>
              <w:rtl/>
            </w:rPr>
            <w:t>الأخرى</w:t>
          </w:r>
          <w:r>
            <w:rPr>
              <w:rFonts w:hint="cs"/>
              <w:color w:val="000000" w:themeColor="text1"/>
              <w:sz w:val="28"/>
              <w:szCs w:val="28"/>
              <w:rtl/>
            </w:rPr>
            <w:t>.</w:t>
          </w:r>
        </w:p>
        <w:p w:rsidR="00463FAA" w:rsidRDefault="00463FAA" w:rsidP="00463FAA">
          <w:pPr>
            <w:bidi/>
            <w:ind w:left="360"/>
            <w:rPr>
              <w:color w:val="00B0F0"/>
              <w:sz w:val="36"/>
              <w:szCs w:val="36"/>
              <w:rtl/>
            </w:rPr>
          </w:pPr>
          <w:r w:rsidRPr="00463FAA">
            <w:rPr>
              <w:rFonts w:hint="cs"/>
              <w:color w:val="00B0F0"/>
              <w:sz w:val="36"/>
              <w:szCs w:val="36"/>
              <w:rtl/>
            </w:rPr>
            <w:t>الباب الثا</w:t>
          </w:r>
          <w:r>
            <w:rPr>
              <w:rFonts w:hint="cs"/>
              <w:color w:val="00B0F0"/>
              <w:sz w:val="36"/>
              <w:szCs w:val="36"/>
              <w:rtl/>
            </w:rPr>
            <w:t>لث</w:t>
          </w:r>
          <w:r w:rsidRPr="00463FAA">
            <w:rPr>
              <w:rFonts w:hint="cs"/>
              <w:color w:val="00B0F0"/>
              <w:sz w:val="32"/>
              <w:szCs w:val="32"/>
              <w:rtl/>
            </w:rPr>
            <w:t xml:space="preserve">: </w:t>
          </w:r>
          <w:r>
            <w:rPr>
              <w:rFonts w:hint="cs"/>
              <w:color w:val="00B0F0"/>
              <w:sz w:val="36"/>
              <w:szCs w:val="36"/>
              <w:rtl/>
            </w:rPr>
            <w:t xml:space="preserve">آلية التخدير </w:t>
          </w:r>
        </w:p>
        <w:p w:rsidR="00463FAA" w:rsidRDefault="00463FAA" w:rsidP="00463FAA">
          <w:pPr>
            <w:bidi/>
            <w:ind w:left="360"/>
            <w:rPr>
              <w:color w:val="000000" w:themeColor="text1"/>
              <w:sz w:val="32"/>
              <w:szCs w:val="32"/>
              <w:u w:val="single"/>
              <w:rtl/>
            </w:rPr>
          </w:pPr>
          <w:r w:rsidRPr="00463FAA">
            <w:rPr>
              <w:rFonts w:hint="cs"/>
              <w:color w:val="000000" w:themeColor="text1"/>
              <w:sz w:val="32"/>
              <w:szCs w:val="32"/>
              <w:u w:val="single"/>
              <w:rtl/>
            </w:rPr>
            <w:t>الفصل الأول</w:t>
          </w:r>
          <w:r>
            <w:rPr>
              <w:rFonts w:hint="cs"/>
              <w:color w:val="000000" w:themeColor="text1"/>
              <w:sz w:val="32"/>
              <w:szCs w:val="32"/>
              <w:u w:val="single"/>
              <w:rtl/>
            </w:rPr>
            <w:t xml:space="preserve">: </w:t>
          </w:r>
          <w:r w:rsidRPr="00463FAA">
            <w:rPr>
              <w:rFonts w:hint="cs"/>
              <w:color w:val="000000" w:themeColor="text1"/>
              <w:sz w:val="32"/>
              <w:szCs w:val="32"/>
              <w:u w:val="single"/>
              <w:rtl/>
            </w:rPr>
            <w:t xml:space="preserve"> </w:t>
          </w:r>
          <w:r>
            <w:rPr>
              <w:rFonts w:hint="cs"/>
              <w:color w:val="000000" w:themeColor="text1"/>
              <w:sz w:val="32"/>
              <w:szCs w:val="32"/>
              <w:u w:val="single"/>
              <w:rtl/>
            </w:rPr>
            <w:t xml:space="preserve">متى يمكننا أن </w:t>
          </w:r>
          <w:r w:rsidR="0022500B">
            <w:rPr>
              <w:rFonts w:hint="cs"/>
              <w:color w:val="000000" w:themeColor="text1"/>
              <w:sz w:val="32"/>
              <w:szCs w:val="32"/>
              <w:u w:val="single"/>
              <w:rtl/>
            </w:rPr>
            <w:t>نستخدم التخدير ؟ و ما آثاره ؟</w:t>
          </w:r>
        </w:p>
        <w:p w:rsidR="0022500B" w:rsidRDefault="0022500B" w:rsidP="0022500B">
          <w:pPr>
            <w:pStyle w:val="ListParagraph"/>
            <w:numPr>
              <w:ilvl w:val="0"/>
              <w:numId w:val="31"/>
            </w:numPr>
            <w:bidi/>
            <w:rPr>
              <w:color w:val="000000" w:themeColor="text1"/>
              <w:sz w:val="28"/>
              <w:szCs w:val="28"/>
            </w:rPr>
          </w:pPr>
          <w:r>
            <w:rPr>
              <w:rFonts w:hint="cs"/>
              <w:color w:val="000000" w:themeColor="text1"/>
              <w:sz w:val="28"/>
              <w:szCs w:val="28"/>
              <w:rtl/>
            </w:rPr>
            <w:t>استطبابات التخدير العام</w:t>
          </w:r>
          <w:r w:rsidR="00B935CF">
            <w:rPr>
              <w:rFonts w:hint="cs"/>
              <w:color w:val="000000" w:themeColor="text1"/>
              <w:sz w:val="28"/>
              <w:szCs w:val="28"/>
              <w:rtl/>
            </w:rPr>
            <w:t xml:space="preserve"> .</w:t>
          </w:r>
        </w:p>
        <w:p w:rsidR="0022500B" w:rsidRDefault="0022500B" w:rsidP="0022500B">
          <w:pPr>
            <w:pStyle w:val="ListParagraph"/>
            <w:numPr>
              <w:ilvl w:val="0"/>
              <w:numId w:val="31"/>
            </w:numPr>
            <w:bidi/>
            <w:rPr>
              <w:color w:val="000000" w:themeColor="text1"/>
              <w:sz w:val="28"/>
              <w:szCs w:val="28"/>
            </w:rPr>
          </w:pPr>
          <w:r>
            <w:rPr>
              <w:rFonts w:hint="cs"/>
              <w:color w:val="000000" w:themeColor="text1"/>
              <w:sz w:val="28"/>
              <w:szCs w:val="28"/>
              <w:rtl/>
            </w:rPr>
            <w:t xml:space="preserve">مضادات استطبابات التخدير العام </w:t>
          </w:r>
          <w:r w:rsidR="00B935CF">
            <w:rPr>
              <w:rFonts w:hint="cs"/>
              <w:color w:val="000000" w:themeColor="text1"/>
              <w:sz w:val="28"/>
              <w:szCs w:val="28"/>
              <w:rtl/>
            </w:rPr>
            <w:t>.</w:t>
          </w:r>
        </w:p>
        <w:p w:rsidR="0022500B" w:rsidRDefault="0022500B" w:rsidP="0022500B">
          <w:pPr>
            <w:pStyle w:val="ListParagraph"/>
            <w:numPr>
              <w:ilvl w:val="0"/>
              <w:numId w:val="31"/>
            </w:numPr>
            <w:bidi/>
            <w:rPr>
              <w:color w:val="000000" w:themeColor="text1"/>
              <w:sz w:val="28"/>
              <w:szCs w:val="28"/>
            </w:rPr>
          </w:pPr>
          <w:r>
            <w:rPr>
              <w:rFonts w:hint="cs"/>
              <w:color w:val="000000" w:themeColor="text1"/>
              <w:sz w:val="28"/>
              <w:szCs w:val="28"/>
              <w:rtl/>
            </w:rPr>
            <w:lastRenderedPageBreak/>
            <w:t>اختلاطات التخدير العام .</w:t>
          </w:r>
        </w:p>
        <w:p w:rsidR="0022500B" w:rsidRDefault="0022500B" w:rsidP="0022500B">
          <w:pPr>
            <w:bidi/>
            <w:ind w:left="720"/>
            <w:rPr>
              <w:color w:val="000000" w:themeColor="text1"/>
              <w:sz w:val="32"/>
              <w:szCs w:val="32"/>
              <w:u w:val="single"/>
              <w:rtl/>
            </w:rPr>
          </w:pPr>
          <w:r w:rsidRPr="0022500B">
            <w:rPr>
              <w:rFonts w:hint="cs"/>
              <w:color w:val="000000" w:themeColor="text1"/>
              <w:sz w:val="32"/>
              <w:szCs w:val="32"/>
              <w:u w:val="single"/>
              <w:rtl/>
            </w:rPr>
            <w:t>الفصل الثاني :جهاز التخدير</w:t>
          </w:r>
          <w:r>
            <w:rPr>
              <w:rFonts w:hint="cs"/>
              <w:color w:val="000000" w:themeColor="text1"/>
              <w:sz w:val="32"/>
              <w:szCs w:val="32"/>
              <w:u w:val="single"/>
              <w:rtl/>
            </w:rPr>
            <w:t xml:space="preserve"> </w:t>
          </w:r>
        </w:p>
        <w:p w:rsidR="0022500B" w:rsidRDefault="0022500B" w:rsidP="0022500B">
          <w:pPr>
            <w:pStyle w:val="ListParagraph"/>
            <w:numPr>
              <w:ilvl w:val="0"/>
              <w:numId w:val="32"/>
            </w:numPr>
            <w:bidi/>
            <w:rPr>
              <w:color w:val="000000" w:themeColor="text1"/>
              <w:sz w:val="28"/>
              <w:szCs w:val="28"/>
            </w:rPr>
          </w:pPr>
          <w:r>
            <w:rPr>
              <w:rFonts w:hint="cs"/>
              <w:color w:val="000000" w:themeColor="text1"/>
              <w:sz w:val="28"/>
              <w:szCs w:val="28"/>
              <w:rtl/>
            </w:rPr>
            <w:t>التعريف بجهاز التخدير .</w:t>
          </w:r>
        </w:p>
        <w:p w:rsidR="00463FAA" w:rsidRPr="00B935CF" w:rsidRDefault="0022500B" w:rsidP="00B935CF">
          <w:pPr>
            <w:pStyle w:val="ListParagraph"/>
            <w:numPr>
              <w:ilvl w:val="0"/>
              <w:numId w:val="32"/>
            </w:numPr>
            <w:bidi/>
            <w:rPr>
              <w:color w:val="000000" w:themeColor="text1"/>
              <w:sz w:val="28"/>
              <w:szCs w:val="28"/>
              <w:rtl/>
            </w:rPr>
          </w:pPr>
          <w:r>
            <w:rPr>
              <w:rFonts w:hint="cs"/>
              <w:color w:val="000000" w:themeColor="text1"/>
              <w:sz w:val="28"/>
              <w:szCs w:val="28"/>
              <w:rtl/>
            </w:rPr>
            <w:t>متضمنات جهاز التخدير .</w:t>
          </w:r>
        </w:p>
        <w:p w:rsidR="00F86EC6" w:rsidRPr="00F86EC6" w:rsidRDefault="00F86EC6" w:rsidP="00F86EC6">
          <w:pPr>
            <w:bidi/>
            <w:rPr>
              <w:b/>
              <w:bCs/>
              <w:color w:val="FF2AD6" w:themeColor="accent3" w:themeTint="99"/>
              <w:sz w:val="40"/>
              <w:szCs w:val="40"/>
              <w:u w:val="single"/>
              <w:rtl/>
            </w:rPr>
          </w:pPr>
          <w:r w:rsidRPr="00F86EC6">
            <w:rPr>
              <w:rFonts w:hint="cs"/>
              <w:b/>
              <w:bCs/>
              <w:color w:val="FF2AD6" w:themeColor="accent3" w:themeTint="99"/>
              <w:sz w:val="40"/>
              <w:szCs w:val="40"/>
              <w:u w:val="single"/>
              <w:rtl/>
            </w:rPr>
            <w:t xml:space="preserve">الخاتمة </w:t>
          </w:r>
        </w:p>
        <w:p w:rsidR="00F86EC6" w:rsidRPr="00F86EC6" w:rsidRDefault="00F86EC6" w:rsidP="00F86EC6">
          <w:pPr>
            <w:bidi/>
            <w:rPr>
              <w:b/>
              <w:bCs/>
              <w:color w:val="FF2AD6" w:themeColor="accent3" w:themeTint="99"/>
              <w:sz w:val="40"/>
              <w:szCs w:val="40"/>
              <w:u w:val="single"/>
              <w:rtl/>
            </w:rPr>
          </w:pPr>
          <w:r w:rsidRPr="00F86EC6">
            <w:rPr>
              <w:rFonts w:hint="cs"/>
              <w:b/>
              <w:bCs/>
              <w:color w:val="FF2AD6" w:themeColor="accent3" w:themeTint="99"/>
              <w:sz w:val="40"/>
              <w:szCs w:val="40"/>
              <w:u w:val="single"/>
              <w:rtl/>
            </w:rPr>
            <w:t>الفهرس</w:t>
          </w:r>
        </w:p>
        <w:p w:rsidR="00F86EC6" w:rsidRPr="00F86EC6" w:rsidRDefault="00F86EC6" w:rsidP="00F86EC6">
          <w:pPr>
            <w:bidi/>
            <w:rPr>
              <w:b/>
              <w:bCs/>
              <w:color w:val="FF2AD6" w:themeColor="accent3" w:themeTint="99"/>
              <w:sz w:val="40"/>
              <w:szCs w:val="40"/>
              <w:u w:val="single"/>
              <w:rtl/>
            </w:rPr>
          </w:pPr>
          <w:r w:rsidRPr="00F86EC6">
            <w:rPr>
              <w:rFonts w:hint="cs"/>
              <w:b/>
              <w:bCs/>
              <w:color w:val="FF2AD6" w:themeColor="accent3" w:themeTint="99"/>
              <w:sz w:val="40"/>
              <w:szCs w:val="40"/>
              <w:u w:val="single"/>
              <w:rtl/>
            </w:rPr>
            <w:t xml:space="preserve">فهرس الصور </w:t>
          </w:r>
        </w:p>
        <w:p w:rsidR="002108BD" w:rsidRDefault="00F86EC6" w:rsidP="002108BD">
          <w:pPr>
            <w:bidi/>
            <w:rPr>
              <w:b/>
              <w:bCs/>
              <w:color w:val="FF2AD6" w:themeColor="accent3" w:themeTint="99"/>
              <w:sz w:val="40"/>
              <w:szCs w:val="40"/>
              <w:u w:val="single"/>
              <w:rtl/>
            </w:rPr>
          </w:pPr>
          <w:r w:rsidRPr="00F86EC6">
            <w:rPr>
              <w:rFonts w:hint="cs"/>
              <w:b/>
              <w:bCs/>
              <w:color w:val="FF2AD6" w:themeColor="accent3" w:themeTint="99"/>
              <w:sz w:val="40"/>
              <w:szCs w:val="40"/>
              <w:u w:val="single"/>
              <w:rtl/>
            </w:rPr>
            <w:t>المراجع</w:t>
          </w:r>
          <w:r w:rsidR="002108BD">
            <w:rPr>
              <w:rFonts w:hint="cs"/>
              <w:b/>
              <w:bCs/>
              <w:color w:val="FF2AD6" w:themeColor="accent3" w:themeTint="99"/>
              <w:sz w:val="40"/>
              <w:szCs w:val="40"/>
              <w:u w:val="single"/>
              <w:rtl/>
            </w:rPr>
            <w:t>_</w:t>
          </w:r>
        </w:p>
        <w:p w:rsidR="002108BD" w:rsidRPr="00F86EC6" w:rsidRDefault="002108BD" w:rsidP="002108BD">
          <w:pPr>
            <w:bidi/>
            <w:rPr>
              <w:b/>
              <w:bCs/>
              <w:color w:val="FF2AD6" w:themeColor="accent3" w:themeTint="99"/>
              <w:sz w:val="40"/>
              <w:szCs w:val="40"/>
              <w:u w:val="single"/>
            </w:rPr>
          </w:pPr>
          <w:r>
            <w:rPr>
              <w:rFonts w:hint="cs"/>
              <w:b/>
              <w:bCs/>
              <w:color w:val="FF2AD6" w:themeColor="accent3" w:themeTint="99"/>
              <w:sz w:val="40"/>
              <w:szCs w:val="40"/>
              <w:u w:val="single"/>
              <w:rtl/>
            </w:rPr>
            <w:t>________________________________________________________________________________________________________________________________________________________</w:t>
          </w:r>
        </w:p>
        <w:p w:rsidR="00FF3A10" w:rsidRDefault="00FF3A10" w:rsidP="002108BD">
          <w:pPr>
            <w:bidi/>
            <w:rPr>
              <w:rFonts w:asciiTheme="majorHAnsi" w:eastAsiaTheme="majorEastAsia" w:hAnsiTheme="majorHAnsi" w:cstheme="majorBidi"/>
              <w:color w:val="FFA7EE" w:themeColor="accent3" w:themeTint="3F"/>
              <w:sz w:val="72"/>
              <w:szCs w:val="72"/>
            </w:rPr>
          </w:pPr>
          <w:r>
            <w:rPr>
              <w:rFonts w:asciiTheme="majorHAnsi" w:eastAsiaTheme="majorEastAsia" w:hAnsiTheme="majorHAnsi" w:cstheme="majorBidi"/>
              <w:color w:val="FFA7EE" w:themeColor="accent3" w:themeTint="3F"/>
              <w:sz w:val="72"/>
              <w:szCs w:val="72"/>
            </w:rPr>
            <w:br w:type="page"/>
          </w:r>
        </w:p>
      </w:sdtContent>
    </w:sdt>
    <w:p w:rsidR="009F59B3" w:rsidRDefault="000128D3" w:rsidP="000128D3">
      <w:pPr>
        <w:pStyle w:val="Title"/>
        <w:bidi/>
        <w:rPr>
          <w:rtl/>
        </w:rPr>
      </w:pPr>
      <w:r>
        <w:rPr>
          <w:rFonts w:hint="cs"/>
          <w:rtl/>
        </w:rPr>
        <w:lastRenderedPageBreak/>
        <w:t>المقدمة</w:t>
      </w:r>
    </w:p>
    <w:p w:rsidR="00533C94" w:rsidRDefault="00533C94" w:rsidP="001673D7">
      <w:pPr>
        <w:bidi/>
        <w:ind w:left="-180" w:right="-630"/>
        <w:rPr>
          <w:sz w:val="28"/>
          <w:szCs w:val="28"/>
          <w:rtl/>
        </w:rPr>
      </w:pPr>
      <w:r>
        <w:rPr>
          <w:rFonts w:hint="cs"/>
          <w:rtl/>
        </w:rPr>
        <w:t xml:space="preserve">     </w:t>
      </w:r>
      <w:r>
        <w:rPr>
          <w:rFonts w:hint="cs"/>
          <w:sz w:val="28"/>
          <w:szCs w:val="28"/>
          <w:rtl/>
        </w:rPr>
        <w:t xml:space="preserve"> في الحياة اليومية يتعرض الإنسان إلى كثير من الإصابات , و يحتاج لإجراء العمليات الجراحية , و التي هي مهمة ليكمل حياته بشكلٍ طبيعي؛ لكن بعض هذه العمليات الجراحية مؤلم جداً ؛ لذلك حاول الإنسان البحث عن مواد أو طرق تمكنه من تخفيف ألم الجراحة أو تلافيه كلياً </w:t>
      </w:r>
      <w:r w:rsidR="002F3434">
        <w:rPr>
          <w:rFonts w:hint="cs"/>
          <w:sz w:val="28"/>
          <w:szCs w:val="28"/>
          <w:rtl/>
        </w:rPr>
        <w:t>, و أيضاً ليتمكن الطبيب من</w:t>
      </w:r>
      <w:r w:rsidR="0079702A">
        <w:rPr>
          <w:rFonts w:hint="cs"/>
          <w:sz w:val="28"/>
          <w:szCs w:val="28"/>
          <w:rtl/>
        </w:rPr>
        <w:t xml:space="preserve"> القيام بالعملية للمريض بسهولة </w:t>
      </w:r>
      <w:r w:rsidR="00EC7117">
        <w:rPr>
          <w:rFonts w:hint="cs"/>
          <w:sz w:val="28"/>
          <w:szCs w:val="28"/>
          <w:rtl/>
        </w:rPr>
        <w:t>, فأوجد عدة طرائق و مواد ساعدته في ذلك , و قد استخدمت و أثبتت فاعليتها منذ القديم</w:t>
      </w:r>
      <w:r w:rsidR="0087153B">
        <w:rPr>
          <w:rFonts w:hint="cs"/>
          <w:sz w:val="28"/>
          <w:szCs w:val="28"/>
          <w:rtl/>
        </w:rPr>
        <w:t>, و منذ ذلك الوقت , اكتشفت و طورت أدوية تخدير عديدة, لكل منها خواص</w:t>
      </w:r>
      <w:r w:rsidR="001673D7">
        <w:rPr>
          <w:rFonts w:hint="cs"/>
          <w:sz w:val="28"/>
          <w:szCs w:val="28"/>
          <w:rtl/>
        </w:rPr>
        <w:t>ها</w:t>
      </w:r>
      <w:r w:rsidR="0087153B">
        <w:rPr>
          <w:rFonts w:hint="cs"/>
          <w:sz w:val="28"/>
          <w:szCs w:val="28"/>
          <w:rtl/>
        </w:rPr>
        <w:t xml:space="preserve"> المنفردة , ويمكن للأطباء اليوم أن يخ</w:t>
      </w:r>
      <w:r w:rsidR="001673D7">
        <w:rPr>
          <w:rFonts w:hint="cs"/>
          <w:sz w:val="28"/>
          <w:szCs w:val="28"/>
          <w:rtl/>
        </w:rPr>
        <w:t>تاروا</w:t>
      </w:r>
      <w:r w:rsidR="0087153B">
        <w:rPr>
          <w:rFonts w:hint="cs"/>
          <w:sz w:val="28"/>
          <w:szCs w:val="28"/>
          <w:rtl/>
        </w:rPr>
        <w:t xml:space="preserve"> من بينها ما يناسب المريض أو العملية الجراحية الملزم إجرا</w:t>
      </w:r>
      <w:r w:rsidR="001673D7">
        <w:rPr>
          <w:rFonts w:hint="cs"/>
          <w:sz w:val="28"/>
          <w:szCs w:val="28"/>
          <w:rtl/>
        </w:rPr>
        <w:t>ء</w:t>
      </w:r>
      <w:r w:rsidR="0087153B">
        <w:rPr>
          <w:rFonts w:hint="cs"/>
          <w:sz w:val="28"/>
          <w:szCs w:val="28"/>
          <w:rtl/>
        </w:rPr>
        <w:t xml:space="preserve">ها . لذلك كان لابد من توافر قواعد و أسس تنظم استخدامه لهذه المواد , و تدرس وجود تأثيرات لها على المريض </w:t>
      </w:r>
      <w:r w:rsidR="00EC7117">
        <w:rPr>
          <w:rFonts w:hint="cs"/>
          <w:sz w:val="28"/>
          <w:szCs w:val="28"/>
          <w:rtl/>
        </w:rPr>
        <w:t>.</w:t>
      </w:r>
    </w:p>
    <w:p w:rsidR="0079702A" w:rsidRDefault="0079702A" w:rsidP="0079702A">
      <w:pPr>
        <w:bidi/>
        <w:ind w:left="-180" w:right="-630"/>
        <w:rPr>
          <w:sz w:val="28"/>
          <w:szCs w:val="28"/>
        </w:rPr>
      </w:pPr>
      <w:r>
        <w:rPr>
          <w:rFonts w:hint="cs"/>
          <w:sz w:val="28"/>
          <w:szCs w:val="28"/>
          <w:rtl/>
        </w:rPr>
        <w:t xml:space="preserve">  لكن ما وصل إليه الإنسان اليوم من اختراعات و علوم  , ليس إلا وتيرةً لتطور مستمر في كل مجالات الحياة ,</w:t>
      </w:r>
      <w:r w:rsidR="00EC7117">
        <w:rPr>
          <w:rFonts w:hint="cs"/>
          <w:sz w:val="28"/>
          <w:szCs w:val="28"/>
          <w:rtl/>
        </w:rPr>
        <w:t xml:space="preserve"> فهناك الكثير من العلوم تطورت و أخذت مفهوماً خاصاً جديداً , و من هذه العلوم أيضاً , علم التخدير... إذ تنوعت طرائقه و اختلفت أساليبه و أنواعه , و تباينت مراحله و تأثيراته , لعل هذا و أكثر ما جعل له هذه الأهمية و الخصوصية ...</w:t>
      </w:r>
    </w:p>
    <w:p w:rsidR="00BF34C3" w:rsidRDefault="00E63480" w:rsidP="00BF34C3">
      <w:pPr>
        <w:bidi/>
        <w:ind w:left="-180" w:right="-630"/>
        <w:jc w:val="center"/>
        <w:rPr>
          <w:sz w:val="28"/>
          <w:szCs w:val="28"/>
          <w:rtl/>
        </w:rPr>
      </w:pPr>
      <w:r w:rsidRPr="00E63480">
        <w:rPr>
          <w:rFonts w:cs="Arial"/>
          <w:noProof/>
          <w:sz w:val="28"/>
          <w:szCs w:val="28"/>
          <w:rtl/>
        </w:rPr>
        <w:pict>
          <v:shape id="_x0000_s1051" type="#_x0000_t202" style="position:absolute;left:0;text-align:left;margin-left:60.1pt;margin-top:143.7pt;width:297.5pt;height:30.55pt;z-index:251677696" filled="f" stroked="f">
            <v:textbox>
              <w:txbxContent>
                <w:p w:rsidR="00DA49FD" w:rsidRDefault="00DA49FD" w:rsidP="0059721A">
                  <w:pPr>
                    <w:bidi/>
                    <w:rPr>
                      <w:rtl/>
                    </w:rPr>
                  </w:pPr>
                  <w:r>
                    <w:rPr>
                      <w:rFonts w:hint="cs"/>
                      <w:rtl/>
                    </w:rPr>
                    <w:t>صورة رقم (1) توضح التخدير قديماً</w:t>
                  </w:r>
                </w:p>
              </w:txbxContent>
            </v:textbox>
          </v:shape>
        </w:pict>
      </w:r>
      <w:r w:rsidR="00BF34C3">
        <w:rPr>
          <w:rFonts w:cs="Arial"/>
          <w:noProof/>
          <w:sz w:val="28"/>
          <w:szCs w:val="28"/>
          <w:rtl/>
        </w:rPr>
        <w:drawing>
          <wp:inline distT="0" distB="0" distL="0" distR="0">
            <wp:extent cx="3952448" cy="2113427"/>
            <wp:effectExtent l="19050" t="0" r="0" b="0"/>
            <wp:docPr id="4" name="Picture 4" descr="C:\Users\User\Desktop\IMG-20141110-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MG-20141110-WA0006.jpg"/>
                    <pic:cNvPicPr>
                      <a:picLocks noChangeAspect="1" noChangeArrowheads="1"/>
                    </pic:cNvPicPr>
                  </pic:nvPicPr>
                  <pic:blipFill>
                    <a:blip r:embed="rId11"/>
                    <a:srcRect/>
                    <a:stretch>
                      <a:fillRect/>
                    </a:stretch>
                  </pic:blipFill>
                  <pic:spPr bwMode="auto">
                    <a:xfrm>
                      <a:off x="0" y="0"/>
                      <a:ext cx="3960692" cy="2117835"/>
                    </a:xfrm>
                    <a:prstGeom prst="rect">
                      <a:avLst/>
                    </a:prstGeom>
                    <a:noFill/>
                    <a:ln w="9525">
                      <a:noFill/>
                      <a:miter lim="800000"/>
                      <a:headEnd/>
                      <a:tailEnd/>
                    </a:ln>
                  </pic:spPr>
                </pic:pic>
              </a:graphicData>
            </a:graphic>
          </wp:inline>
        </w:drawing>
      </w:r>
    </w:p>
    <w:p w:rsidR="00EC7117" w:rsidRDefault="00EC7117" w:rsidP="00EC7117">
      <w:pPr>
        <w:pStyle w:val="Title"/>
        <w:bidi/>
        <w:rPr>
          <w:rtl/>
        </w:rPr>
      </w:pPr>
      <w:r>
        <w:rPr>
          <w:rFonts w:hint="cs"/>
          <w:rtl/>
        </w:rPr>
        <w:t>إشكالية البحث :</w:t>
      </w:r>
    </w:p>
    <w:p w:rsidR="00EC7117" w:rsidRDefault="0087153B" w:rsidP="00CF6874">
      <w:pPr>
        <w:bidi/>
        <w:rPr>
          <w:sz w:val="28"/>
          <w:szCs w:val="28"/>
        </w:rPr>
      </w:pPr>
      <w:r>
        <w:rPr>
          <w:rFonts w:hint="cs"/>
          <w:sz w:val="28"/>
          <w:szCs w:val="28"/>
          <w:rtl/>
        </w:rPr>
        <w:t xml:space="preserve">  </w:t>
      </w:r>
      <w:r w:rsidR="00EC7117" w:rsidRPr="0087153B">
        <w:rPr>
          <w:rFonts w:hint="cs"/>
          <w:sz w:val="28"/>
          <w:szCs w:val="28"/>
          <w:rtl/>
        </w:rPr>
        <w:t xml:space="preserve"> </w:t>
      </w:r>
      <w:r>
        <w:rPr>
          <w:rFonts w:hint="cs"/>
          <w:sz w:val="28"/>
          <w:szCs w:val="28"/>
          <w:rtl/>
        </w:rPr>
        <w:t xml:space="preserve">إن التخدير مهم جداً في حياة الإنسان كونه يخفف من تأثير الألم </w:t>
      </w:r>
      <w:r w:rsidR="007F7DA3">
        <w:rPr>
          <w:rFonts w:hint="cs"/>
          <w:sz w:val="28"/>
          <w:szCs w:val="28"/>
          <w:rtl/>
        </w:rPr>
        <w:t xml:space="preserve">أثناء العمليات </w:t>
      </w:r>
      <w:r w:rsidR="008C1E97">
        <w:rPr>
          <w:rFonts w:hint="cs"/>
          <w:sz w:val="28"/>
          <w:szCs w:val="28"/>
          <w:rtl/>
        </w:rPr>
        <w:t xml:space="preserve">, و لعل طب التخدير يتميز بخصائص معينة مهمة و ضرورية </w:t>
      </w:r>
      <w:r>
        <w:rPr>
          <w:rFonts w:hint="cs"/>
          <w:sz w:val="28"/>
          <w:szCs w:val="28"/>
          <w:rtl/>
        </w:rPr>
        <w:t>,</w:t>
      </w:r>
      <w:r w:rsidR="00EC7117" w:rsidRPr="0087153B">
        <w:rPr>
          <w:rFonts w:hint="cs"/>
          <w:sz w:val="28"/>
          <w:szCs w:val="28"/>
          <w:rtl/>
        </w:rPr>
        <w:t xml:space="preserve"> </w:t>
      </w:r>
      <w:r w:rsidR="00DA1E55" w:rsidRPr="0087153B">
        <w:rPr>
          <w:rFonts w:hint="cs"/>
          <w:sz w:val="28"/>
          <w:szCs w:val="28"/>
          <w:rtl/>
        </w:rPr>
        <w:t>إذا لنتعرف ما هو التخدير</w:t>
      </w:r>
      <w:r w:rsidR="00EC7117" w:rsidRPr="0087153B">
        <w:rPr>
          <w:rFonts w:hint="cs"/>
          <w:sz w:val="28"/>
          <w:szCs w:val="28"/>
          <w:rtl/>
        </w:rPr>
        <w:t xml:space="preserve"> </w:t>
      </w:r>
      <w:r w:rsidR="00CF6874" w:rsidRPr="0087153B">
        <w:rPr>
          <w:rFonts w:hint="cs"/>
          <w:sz w:val="28"/>
          <w:szCs w:val="28"/>
          <w:rtl/>
        </w:rPr>
        <w:t>و ما أنواعه ؟ و ما هي الأدوية المستخدمة فيه ؟ و هل له آثار جانبية ؟ لنصل في النهاية  أهو علم مستقل بحد ذاته ؟أم أنه فرع من علم ؟و لماذا؟</w:t>
      </w:r>
    </w:p>
    <w:p w:rsidR="00D47CC6" w:rsidRDefault="00D47CC6" w:rsidP="00D47CC6">
      <w:pPr>
        <w:bidi/>
        <w:rPr>
          <w:sz w:val="28"/>
          <w:szCs w:val="28"/>
        </w:rPr>
      </w:pPr>
    </w:p>
    <w:p w:rsidR="00D47CC6" w:rsidRDefault="00D47CC6" w:rsidP="00D47CC6">
      <w:pPr>
        <w:bidi/>
        <w:rPr>
          <w:sz w:val="28"/>
          <w:szCs w:val="28"/>
        </w:rPr>
      </w:pPr>
    </w:p>
    <w:p w:rsidR="00D47CC6" w:rsidRDefault="00D47CC6" w:rsidP="00D47CC6">
      <w:pPr>
        <w:pStyle w:val="Title"/>
        <w:bidi/>
        <w:rPr>
          <w:rtl/>
        </w:rPr>
      </w:pPr>
      <w:r>
        <w:rPr>
          <w:rFonts w:hint="cs"/>
          <w:rtl/>
        </w:rPr>
        <w:lastRenderedPageBreak/>
        <w:t>متن البحث :</w:t>
      </w:r>
    </w:p>
    <w:p w:rsidR="009C0633" w:rsidRDefault="003D6911" w:rsidP="009C0633">
      <w:pPr>
        <w:pStyle w:val="Heading1"/>
        <w:bidi/>
        <w:rPr>
          <w:rFonts w:asciiTheme="minorBidi" w:hAnsiTheme="minorBidi" w:cstheme="minorBidi"/>
          <w:color w:val="33003F" w:themeColor="accent4" w:themeShade="80"/>
          <w:sz w:val="44"/>
          <w:szCs w:val="44"/>
          <w:rtl/>
        </w:rPr>
      </w:pPr>
      <w:r w:rsidRPr="00F61EFF">
        <w:rPr>
          <w:rFonts w:hint="cs"/>
          <w:sz w:val="36"/>
          <w:szCs w:val="36"/>
          <w:rtl/>
        </w:rPr>
        <w:t xml:space="preserve">  </w:t>
      </w:r>
      <w:r w:rsidR="00F61EFF" w:rsidRPr="009C0633">
        <w:rPr>
          <w:rFonts w:asciiTheme="minorBidi" w:hAnsiTheme="minorBidi" w:cstheme="minorBidi"/>
          <w:sz w:val="44"/>
          <w:szCs w:val="44"/>
          <w:highlight w:val="lightGray"/>
          <w:rtl/>
        </w:rPr>
        <w:t>ال</w:t>
      </w:r>
      <w:r w:rsidR="009C0633" w:rsidRPr="009C0633">
        <w:rPr>
          <w:rFonts w:asciiTheme="minorBidi" w:hAnsiTheme="minorBidi" w:cstheme="minorBidi"/>
          <w:sz w:val="44"/>
          <w:szCs w:val="44"/>
          <w:highlight w:val="lightGray"/>
          <w:rtl/>
        </w:rPr>
        <w:t>باب</w:t>
      </w:r>
      <w:r w:rsidR="00F61EFF" w:rsidRPr="009C0633">
        <w:rPr>
          <w:rFonts w:asciiTheme="minorBidi" w:hAnsiTheme="minorBidi" w:cstheme="minorBidi"/>
          <w:sz w:val="44"/>
          <w:szCs w:val="44"/>
          <w:highlight w:val="lightGray"/>
          <w:rtl/>
        </w:rPr>
        <w:t xml:space="preserve"> الأول : </w:t>
      </w:r>
      <w:r w:rsidR="00F61EFF" w:rsidRPr="009C0633">
        <w:rPr>
          <w:rFonts w:asciiTheme="minorBidi" w:hAnsiTheme="minorBidi" w:cstheme="minorBidi"/>
          <w:color w:val="33003F" w:themeColor="accent4" w:themeShade="80"/>
          <w:sz w:val="44"/>
          <w:szCs w:val="44"/>
          <w:highlight w:val="lightGray"/>
          <w:rtl/>
        </w:rPr>
        <w:t>مفهوم التخدير و أنواعه</w:t>
      </w:r>
    </w:p>
    <w:p w:rsidR="00A937AD" w:rsidRPr="009C0633" w:rsidRDefault="009C0633" w:rsidP="009C0633">
      <w:pPr>
        <w:pStyle w:val="Heading1"/>
        <w:bidi/>
        <w:rPr>
          <w:rFonts w:asciiTheme="minorBidi" w:hAnsiTheme="minorBidi" w:cstheme="minorBidi"/>
          <w:color w:val="333333" w:themeColor="text2" w:themeShade="80"/>
          <w:sz w:val="40"/>
          <w:szCs w:val="40"/>
          <w:u w:val="single"/>
          <w:rtl/>
        </w:rPr>
      </w:pPr>
      <w:r w:rsidRPr="009C0633">
        <w:rPr>
          <w:rFonts w:asciiTheme="minorBidi" w:hAnsiTheme="minorBidi" w:cstheme="minorBidi" w:hint="cs"/>
          <w:color w:val="333333" w:themeColor="text2" w:themeShade="80"/>
          <w:sz w:val="40"/>
          <w:szCs w:val="40"/>
          <w:u w:val="single"/>
          <w:rtl/>
        </w:rPr>
        <w:t xml:space="preserve">الفصل الأول : </w:t>
      </w:r>
      <w:r w:rsidRPr="009C0633">
        <w:rPr>
          <w:rFonts w:asciiTheme="minorBidi" w:hAnsiTheme="minorBidi" w:cstheme="minorBidi" w:hint="cs"/>
          <w:color w:val="7030A0"/>
          <w:sz w:val="40"/>
          <w:szCs w:val="40"/>
          <w:u w:val="single"/>
          <w:rtl/>
        </w:rPr>
        <w:t xml:space="preserve">مفهوم التخدير و معناه </w:t>
      </w:r>
      <w:r w:rsidR="00F61EFF" w:rsidRPr="009C0633">
        <w:rPr>
          <w:rFonts w:asciiTheme="minorBidi" w:hAnsiTheme="minorBidi" w:cstheme="minorBidi"/>
          <w:color w:val="7030A0"/>
          <w:sz w:val="40"/>
          <w:szCs w:val="40"/>
          <w:u w:val="single"/>
          <w:rtl/>
        </w:rPr>
        <w:t xml:space="preserve"> </w:t>
      </w:r>
    </w:p>
    <w:p w:rsidR="00F61EFF" w:rsidRDefault="004E5115" w:rsidP="003D1552">
      <w:pPr>
        <w:pStyle w:val="Heading2"/>
        <w:bidi/>
        <w:rPr>
          <w:sz w:val="36"/>
          <w:szCs w:val="36"/>
          <w:u w:val="single"/>
          <w:rtl/>
        </w:rPr>
      </w:pPr>
      <w:r w:rsidRPr="004E5115">
        <w:rPr>
          <w:rFonts w:hint="cs"/>
          <w:sz w:val="36"/>
          <w:szCs w:val="36"/>
          <w:u w:val="single"/>
          <w:rtl/>
        </w:rPr>
        <w:t xml:space="preserve">نشوء التخدير </w:t>
      </w:r>
      <w:r w:rsidR="003D1552">
        <w:rPr>
          <w:rFonts w:hint="cs"/>
          <w:sz w:val="36"/>
          <w:szCs w:val="36"/>
          <w:u w:val="single"/>
          <w:rtl/>
        </w:rPr>
        <w:t xml:space="preserve">كموضوع طبي </w:t>
      </w:r>
      <w:r w:rsidRPr="004E5115">
        <w:rPr>
          <w:rFonts w:hint="cs"/>
          <w:sz w:val="36"/>
          <w:szCs w:val="36"/>
          <w:u w:val="single"/>
          <w:rtl/>
        </w:rPr>
        <w:t>:</w:t>
      </w:r>
    </w:p>
    <w:p w:rsidR="004E5115" w:rsidRDefault="004E5115" w:rsidP="00A1349B">
      <w:pPr>
        <w:bidi/>
        <w:rPr>
          <w:rFonts w:ascii="Times New Roman" w:eastAsia="Times New Roman" w:hAnsi="Times New Roman" w:cs="Times New Roman"/>
          <w:sz w:val="28"/>
          <w:szCs w:val="28"/>
          <w:rtl/>
        </w:rPr>
      </w:pPr>
      <w:r w:rsidRPr="004E5115">
        <w:rPr>
          <w:rFonts w:hint="cs"/>
          <w:sz w:val="28"/>
          <w:szCs w:val="28"/>
          <w:rtl/>
        </w:rPr>
        <w:t xml:space="preserve">  </w:t>
      </w:r>
      <w:r>
        <w:rPr>
          <w:rFonts w:hint="cs"/>
          <w:sz w:val="28"/>
          <w:szCs w:val="28"/>
          <w:rtl/>
        </w:rPr>
        <w:t xml:space="preserve"> </w:t>
      </w:r>
      <w:r w:rsidRPr="004E5115">
        <w:rPr>
          <w:rFonts w:ascii="Times New Roman" w:eastAsia="Times New Roman" w:hAnsi="Times New Roman" w:cs="Times New Roman"/>
          <w:sz w:val="28"/>
          <w:szCs w:val="28"/>
          <w:rtl/>
        </w:rPr>
        <w:t>بد</w:t>
      </w:r>
      <w:r w:rsidR="00A1349B">
        <w:rPr>
          <w:rFonts w:ascii="Times New Roman" w:eastAsia="Times New Roman" w:hAnsi="Times New Roman" w:cs="Times New Roman" w:hint="cs"/>
          <w:sz w:val="28"/>
          <w:szCs w:val="28"/>
          <w:rtl/>
        </w:rPr>
        <w:t>أ</w:t>
      </w:r>
      <w:r w:rsidRPr="004E5115">
        <w:rPr>
          <w:rFonts w:ascii="Times New Roman" w:eastAsia="Times New Roman" w:hAnsi="Times New Roman" w:cs="Times New Roman"/>
          <w:sz w:val="28"/>
          <w:szCs w:val="28"/>
          <w:rtl/>
        </w:rPr>
        <w:t xml:space="preserve"> </w:t>
      </w:r>
      <w:r w:rsidRPr="004E5115">
        <w:rPr>
          <w:rFonts w:ascii="Times New Roman" w:eastAsia="Times New Roman" w:hAnsi="Times New Roman" w:cs="Times New Roman"/>
          <w:b/>
          <w:bCs/>
          <w:sz w:val="28"/>
          <w:szCs w:val="28"/>
          <w:rtl/>
        </w:rPr>
        <w:t>التخدير</w:t>
      </w:r>
      <w:r w:rsidRPr="004E5115">
        <w:rPr>
          <w:rFonts w:ascii="Times New Roman" w:eastAsia="Times New Roman" w:hAnsi="Times New Roman" w:cs="Times New Roman"/>
          <w:sz w:val="28"/>
          <w:szCs w:val="28"/>
          <w:rtl/>
        </w:rPr>
        <w:t xml:space="preserve"> العصري يشق طريقه كموضوع طبي في </w:t>
      </w:r>
      <w:r>
        <w:rPr>
          <w:rFonts w:ascii="Times New Roman" w:eastAsia="Times New Roman" w:hAnsi="Times New Roman" w:cs="Times New Roman" w:hint="cs"/>
          <w:sz w:val="28"/>
          <w:szCs w:val="28"/>
          <w:rtl/>
        </w:rPr>
        <w:t>أ</w:t>
      </w:r>
      <w:r w:rsidRPr="004E5115">
        <w:rPr>
          <w:rFonts w:ascii="Times New Roman" w:eastAsia="Times New Roman" w:hAnsi="Times New Roman" w:cs="Times New Roman"/>
          <w:sz w:val="28"/>
          <w:szCs w:val="28"/>
          <w:rtl/>
        </w:rPr>
        <w:t>ربعينات القرن الـ 19 عندما بدا استعمال غاز ال</w:t>
      </w:r>
      <w:r>
        <w:rPr>
          <w:rFonts w:ascii="Times New Roman" w:eastAsia="Times New Roman" w:hAnsi="Times New Roman" w:cs="Times New Roman" w:hint="cs"/>
          <w:sz w:val="28"/>
          <w:szCs w:val="28"/>
          <w:rtl/>
        </w:rPr>
        <w:t>أ</w:t>
      </w:r>
      <w:r w:rsidRPr="004E5115">
        <w:rPr>
          <w:rFonts w:ascii="Times New Roman" w:eastAsia="Times New Roman" w:hAnsi="Times New Roman" w:cs="Times New Roman"/>
          <w:sz w:val="28"/>
          <w:szCs w:val="28"/>
          <w:rtl/>
        </w:rPr>
        <w:t>ثير</w:t>
      </w:r>
      <w:r w:rsidRPr="004E5115">
        <w:rPr>
          <w:rFonts w:ascii="Times New Roman" w:eastAsia="Times New Roman" w:hAnsi="Times New Roman" w:cs="Times New Roman"/>
          <w:sz w:val="28"/>
          <w:szCs w:val="28"/>
        </w:rPr>
        <w:t xml:space="preserve"> (Ether) </w:t>
      </w:r>
      <w:r w:rsidRPr="004E5115">
        <w:rPr>
          <w:rFonts w:ascii="Times New Roman" w:eastAsia="Times New Roman" w:hAnsi="Times New Roman" w:cs="Times New Roman"/>
          <w:sz w:val="28"/>
          <w:szCs w:val="28"/>
          <w:rtl/>
        </w:rPr>
        <w:t>و</w:t>
      </w:r>
      <w:r>
        <w:rPr>
          <w:rFonts w:ascii="Times New Roman" w:eastAsia="Times New Roman" w:hAnsi="Times New Roman" w:cs="Times New Roman" w:hint="cs"/>
          <w:sz w:val="28"/>
          <w:szCs w:val="28"/>
          <w:rtl/>
        </w:rPr>
        <w:t>أ</w:t>
      </w:r>
      <w:r w:rsidRPr="004E5115">
        <w:rPr>
          <w:rFonts w:ascii="Times New Roman" w:eastAsia="Times New Roman" w:hAnsi="Times New Roman" w:cs="Times New Roman"/>
          <w:sz w:val="28"/>
          <w:szCs w:val="28"/>
          <w:rtl/>
        </w:rPr>
        <w:t>كسيد النيتروز</w:t>
      </w:r>
      <w:r>
        <w:rPr>
          <w:rFonts w:ascii="Times New Roman" w:eastAsia="Times New Roman" w:hAnsi="Times New Roman" w:cs="Times New Roman" w:hint="cs"/>
          <w:sz w:val="28"/>
          <w:szCs w:val="28"/>
          <w:rtl/>
        </w:rPr>
        <w:t>أ</w:t>
      </w:r>
      <w:r w:rsidRPr="004E5115">
        <w:rPr>
          <w:rFonts w:ascii="Times New Roman" w:eastAsia="Times New Roman" w:hAnsi="Times New Roman" w:cs="Times New Roman"/>
          <w:sz w:val="28"/>
          <w:szCs w:val="28"/>
          <w:rtl/>
        </w:rPr>
        <w:t>و</w:t>
      </w:r>
      <w:r w:rsidRPr="004E5115">
        <w:rPr>
          <w:rFonts w:ascii="Times New Roman" w:eastAsia="Times New Roman" w:hAnsi="Times New Roman" w:cs="Times New Roman"/>
          <w:sz w:val="28"/>
          <w:szCs w:val="28"/>
        </w:rPr>
        <w:t xml:space="preserve">: </w:t>
      </w:r>
      <w:r>
        <w:rPr>
          <w:rFonts w:ascii="Times New Roman" w:eastAsia="Times New Roman" w:hAnsi="Times New Roman" w:cs="Times New Roman" w:hint="cs"/>
          <w:sz w:val="28"/>
          <w:szCs w:val="28"/>
          <w:rtl/>
        </w:rPr>
        <w:t>أ</w:t>
      </w:r>
      <w:r w:rsidRPr="004E5115">
        <w:rPr>
          <w:rFonts w:ascii="Times New Roman" w:eastAsia="Times New Roman" w:hAnsi="Times New Roman" w:cs="Times New Roman"/>
          <w:sz w:val="28"/>
          <w:szCs w:val="28"/>
          <w:rtl/>
        </w:rPr>
        <w:t>كسيد النتروجين الثنائي، المعروف ايضا</w:t>
      </w:r>
      <w:r>
        <w:rPr>
          <w:rFonts w:ascii="Times New Roman" w:eastAsia="Times New Roman" w:hAnsi="Times New Roman" w:cs="Times New Roman" w:hint="cs"/>
          <w:sz w:val="28"/>
          <w:szCs w:val="28"/>
          <w:rtl/>
        </w:rPr>
        <w:t>ً</w:t>
      </w:r>
      <w:r w:rsidRPr="004E5115">
        <w:rPr>
          <w:rFonts w:ascii="Times New Roman" w:eastAsia="Times New Roman" w:hAnsi="Times New Roman" w:cs="Times New Roman"/>
          <w:sz w:val="28"/>
          <w:szCs w:val="28"/>
          <w:rtl/>
        </w:rPr>
        <w:t xml:space="preserve"> باسم "غاز الضحك</w:t>
      </w:r>
      <w:r w:rsidRPr="004E5115">
        <w:rPr>
          <w:rFonts w:ascii="Times New Roman" w:eastAsia="Times New Roman" w:hAnsi="Times New Roman" w:cs="Times New Roman"/>
          <w:sz w:val="28"/>
          <w:szCs w:val="28"/>
        </w:rPr>
        <w:t>"</w:t>
      </w:r>
      <w:r>
        <w:rPr>
          <w:rFonts w:ascii="Times New Roman" w:eastAsia="Times New Roman" w:hAnsi="Times New Roman" w:cs="Times New Roman"/>
          <w:sz w:val="28"/>
          <w:szCs w:val="28"/>
          <w:lang w:bidi="ar-SY"/>
        </w:rPr>
        <w:t>(</w:t>
      </w:r>
      <w:r w:rsidRPr="004E5115">
        <w:rPr>
          <w:rFonts w:ascii="Times New Roman" w:eastAsia="Times New Roman" w:hAnsi="Times New Roman" w:cs="Times New Roman"/>
          <w:sz w:val="28"/>
          <w:szCs w:val="28"/>
        </w:rPr>
        <w:t xml:space="preserve">Nitrous Oxide) </w:t>
      </w:r>
      <w:r w:rsidRPr="004E5115">
        <w:rPr>
          <w:rFonts w:ascii="Times New Roman" w:eastAsia="Times New Roman" w:hAnsi="Times New Roman" w:cs="Times New Roman"/>
          <w:sz w:val="28"/>
          <w:szCs w:val="28"/>
          <w:rtl/>
        </w:rPr>
        <w:t>في الولايات المتحدة الامريكية لغرض التخدير اثناء العمليات الجراحية</w:t>
      </w:r>
      <w:r w:rsidRPr="004E5115">
        <w:rPr>
          <w:rFonts w:ascii="Times New Roman" w:eastAsia="Times New Roman" w:hAnsi="Times New Roman" w:cs="Times New Roman"/>
          <w:sz w:val="28"/>
          <w:szCs w:val="28"/>
        </w:rPr>
        <w:t xml:space="preserve">.  </w:t>
      </w:r>
      <w:r w:rsidRPr="004E5115">
        <w:rPr>
          <w:rFonts w:ascii="Times New Roman" w:eastAsia="Times New Roman" w:hAnsi="Times New Roman" w:cs="Times New Roman"/>
          <w:sz w:val="28"/>
          <w:szCs w:val="28"/>
          <w:rtl/>
        </w:rPr>
        <w:t>كانت هنالك، على مر التاريخ البشري، محاولات عديدة لتسكين الاوجاع من خلال استعمال بعض النباتات (مثل الافيون</w:t>
      </w:r>
      <w:r w:rsidRPr="004E5115">
        <w:rPr>
          <w:rFonts w:ascii="Times New Roman" w:eastAsia="Times New Roman" w:hAnsi="Times New Roman" w:cs="Times New Roman"/>
          <w:sz w:val="28"/>
          <w:szCs w:val="28"/>
        </w:rPr>
        <w:t xml:space="preserve"> Opium </w:t>
      </w:r>
      <w:r>
        <w:rPr>
          <w:rFonts w:ascii="Times New Roman" w:eastAsia="Times New Roman" w:hAnsi="Times New Roman" w:cs="Times New Roman" w:hint="cs"/>
          <w:sz w:val="28"/>
          <w:szCs w:val="28"/>
          <w:rtl/>
        </w:rPr>
        <w:t>)أ</w:t>
      </w:r>
      <w:r w:rsidRPr="004E5115">
        <w:rPr>
          <w:rFonts w:ascii="Times New Roman" w:eastAsia="Times New Roman" w:hAnsi="Times New Roman" w:cs="Times New Roman"/>
          <w:sz w:val="28"/>
          <w:szCs w:val="28"/>
          <w:rtl/>
        </w:rPr>
        <w:t>و بعض المواد الكيماوية (مثل الكحول). هذه الطرق لم تكن كافية للتغلب على الالام الشديدة خلال العمليات الجراحية المعقدة التي سببت للمرضى معاناة كبيرة. ومنذ النصف الثاني من القرن الـ 19، وحتى يومنا هذا، تزداد وتتسع الحاجة الى التخدير والاستعانة به.  وقد شكل التطور الذي تحقق على صعيد الطرق والادوية الجديدة في مجال التخدير, اضافة الى التطور في نظرية التلوثات, في القرن الـ - 19 , من اهم الاسس في علم الجراحة العصري</w:t>
      </w:r>
      <w:r>
        <w:rPr>
          <w:rFonts w:ascii="Times New Roman" w:eastAsia="Times New Roman" w:hAnsi="Times New Roman" w:cs="Times New Roman" w:hint="cs"/>
          <w:sz w:val="28"/>
          <w:szCs w:val="28"/>
          <w:rtl/>
        </w:rPr>
        <w:t xml:space="preserve"> .</w:t>
      </w:r>
      <w:r w:rsidR="003D1552">
        <w:rPr>
          <w:rStyle w:val="FootnoteReference"/>
          <w:rFonts w:ascii="Times New Roman" w:eastAsia="Times New Roman" w:hAnsi="Times New Roman" w:cs="Times New Roman"/>
          <w:sz w:val="28"/>
          <w:szCs w:val="28"/>
          <w:rtl/>
        </w:rPr>
        <w:footnoteReference w:id="2"/>
      </w:r>
    </w:p>
    <w:p w:rsidR="00FD23A5" w:rsidRDefault="00E63480" w:rsidP="00FD23A5">
      <w:pPr>
        <w:bidi/>
        <w:jc w:val="center"/>
        <w:rPr>
          <w:rFonts w:ascii="Times New Roman" w:eastAsia="Times New Roman" w:hAnsi="Times New Roman" w:cs="Times New Roman"/>
          <w:sz w:val="28"/>
          <w:szCs w:val="28"/>
          <w:rtl/>
        </w:rPr>
      </w:pPr>
      <w:r>
        <w:rPr>
          <w:rFonts w:ascii="Times New Roman" w:eastAsia="Times New Roman" w:hAnsi="Times New Roman" w:cs="Times New Roman"/>
          <w:noProof/>
          <w:sz w:val="28"/>
          <w:szCs w:val="28"/>
          <w:rtl/>
        </w:rPr>
        <w:pict>
          <v:shape id="_x0000_s1053" type="#_x0000_t202" style="position:absolute;left:0;text-align:left;margin-left:-264.2pt;margin-top:198.6pt;width:203.8pt;height:24.45pt;z-index:251678720" filled="f" stroked="f">
            <v:textbox>
              <w:txbxContent>
                <w:p w:rsidR="00DA49FD" w:rsidRDefault="00DA49FD" w:rsidP="000173C2">
                  <w:pPr>
                    <w:bidi/>
                    <w:jc w:val="center"/>
                    <w:rPr>
                      <w:rtl/>
                      <w:lang w:bidi="ar-SY"/>
                    </w:rPr>
                  </w:pPr>
                  <w:r>
                    <w:rPr>
                      <w:rFonts w:hint="cs"/>
                      <w:rtl/>
                      <w:lang w:bidi="ar-SY"/>
                    </w:rPr>
                    <w:t xml:space="preserve">صورة رقم (2) التخدير موضوع طبي </w:t>
                  </w:r>
                </w:p>
              </w:txbxContent>
            </v:textbox>
          </v:shape>
        </w:pict>
      </w:r>
      <w:r w:rsidR="0059721A">
        <w:rPr>
          <w:rFonts w:ascii="Times New Roman" w:eastAsia="Times New Roman" w:hAnsi="Times New Roman" w:cs="Times New Roman"/>
          <w:noProof/>
          <w:sz w:val="28"/>
          <w:szCs w:val="28"/>
          <w:rtl/>
        </w:rPr>
        <w:drawing>
          <wp:anchor distT="0" distB="0" distL="114300" distR="114300" simplePos="0" relativeHeight="251662336" behindDoc="0" locked="0" layoutInCell="1" allowOverlap="1">
            <wp:simplePos x="0" y="0"/>
            <wp:positionH relativeFrom="column">
              <wp:posOffset>-244475</wp:posOffset>
            </wp:positionH>
            <wp:positionV relativeFrom="paragraph">
              <wp:posOffset>149225</wp:posOffset>
            </wp:positionV>
            <wp:extent cx="3716020" cy="2570480"/>
            <wp:effectExtent l="19050" t="0" r="0" b="0"/>
            <wp:wrapThrough wrapText="bothSides">
              <wp:wrapPolygon edited="0">
                <wp:start x="443" y="0"/>
                <wp:lineTo x="-111" y="1121"/>
                <wp:lineTo x="-111" y="20490"/>
                <wp:lineTo x="221" y="21451"/>
                <wp:lineTo x="443" y="21451"/>
                <wp:lineTo x="21039" y="21451"/>
                <wp:lineTo x="21260" y="21451"/>
                <wp:lineTo x="21593" y="20810"/>
                <wp:lineTo x="21593" y="1121"/>
                <wp:lineTo x="21371" y="160"/>
                <wp:lineTo x="21039" y="0"/>
                <wp:lineTo x="443" y="0"/>
              </wp:wrapPolygon>
            </wp:wrapThrough>
            <wp:docPr id="1" name="Picture 6" descr="C:\Users\User\Desktop\صور\IMG-2014111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صور\IMG-20141110-WA0002.jpg"/>
                    <pic:cNvPicPr>
                      <a:picLocks noChangeAspect="1" noChangeArrowheads="1"/>
                    </pic:cNvPicPr>
                  </pic:nvPicPr>
                  <pic:blipFill>
                    <a:blip r:embed="rId12"/>
                    <a:srcRect/>
                    <a:stretch>
                      <a:fillRect/>
                    </a:stretch>
                  </pic:blipFill>
                  <pic:spPr bwMode="auto">
                    <a:xfrm>
                      <a:off x="0" y="0"/>
                      <a:ext cx="3716020" cy="2570480"/>
                    </a:xfrm>
                    <a:prstGeom prst="rect">
                      <a:avLst/>
                    </a:prstGeom>
                    <a:ln>
                      <a:noFill/>
                    </a:ln>
                    <a:effectLst>
                      <a:softEdge rad="112500"/>
                    </a:effectLst>
                  </pic:spPr>
                </pic:pic>
              </a:graphicData>
            </a:graphic>
          </wp:anchor>
        </w:drawing>
      </w:r>
    </w:p>
    <w:p w:rsidR="003D1552" w:rsidRDefault="003D1552" w:rsidP="00A1349B">
      <w:pPr>
        <w:pStyle w:val="Heading2"/>
        <w:bidi/>
        <w:rPr>
          <w:sz w:val="36"/>
          <w:szCs w:val="36"/>
          <w:u w:val="single"/>
          <w:rtl/>
        </w:rPr>
      </w:pPr>
      <w:r w:rsidRPr="00A1349B">
        <w:rPr>
          <w:rFonts w:ascii="Times New Roman" w:eastAsia="Times New Roman" w:hAnsi="Times New Roman" w:cs="Times New Roman" w:hint="cs"/>
          <w:sz w:val="36"/>
          <w:szCs w:val="36"/>
          <w:u w:val="single"/>
          <w:rtl/>
        </w:rPr>
        <w:lastRenderedPageBreak/>
        <w:t xml:space="preserve">  </w:t>
      </w:r>
      <w:r w:rsidR="00A1349B">
        <w:rPr>
          <w:rFonts w:hint="cs"/>
          <w:sz w:val="36"/>
          <w:szCs w:val="36"/>
          <w:u w:val="single"/>
          <w:rtl/>
        </w:rPr>
        <w:t xml:space="preserve">التعريف بالتخدير الطبي </w:t>
      </w:r>
      <w:r w:rsidR="00A1349B" w:rsidRPr="00A1349B">
        <w:rPr>
          <w:rFonts w:hint="cs"/>
          <w:sz w:val="36"/>
          <w:szCs w:val="36"/>
          <w:u w:val="single"/>
          <w:rtl/>
        </w:rPr>
        <w:t>:</w:t>
      </w:r>
    </w:p>
    <w:p w:rsidR="00A1349B" w:rsidRDefault="00A1349B" w:rsidP="00A1349B">
      <w:pPr>
        <w:bidi/>
        <w:rPr>
          <w:sz w:val="28"/>
          <w:szCs w:val="28"/>
          <w:rtl/>
        </w:rPr>
      </w:pPr>
      <w:r>
        <w:rPr>
          <w:rFonts w:hint="cs"/>
          <w:sz w:val="28"/>
          <w:szCs w:val="28"/>
          <w:rtl/>
        </w:rPr>
        <w:t xml:space="preserve">  يمكننا تعريف التخدير : و ذلك بأن يفقد المريض إحساسه بالألم ؛ لكي يتمكن الجراح من عمل ما يتعين عليه فعله من دون مضايقات , و بعدها يعود كل شيء على طبيعته بالتدريج حسب الأدوية و الجرعات و طريقة إعطائها و الأدوية المضادة .</w:t>
      </w:r>
      <w:r>
        <w:rPr>
          <w:rStyle w:val="FootnoteReference"/>
          <w:sz w:val="28"/>
          <w:szCs w:val="28"/>
          <w:rtl/>
        </w:rPr>
        <w:footnoteReference w:id="3"/>
      </w:r>
    </w:p>
    <w:p w:rsidR="00962DDB" w:rsidRPr="003B08E0" w:rsidRDefault="00A1349B" w:rsidP="00962DDB">
      <w:pPr>
        <w:bidi/>
        <w:rPr>
          <w:rFonts w:asciiTheme="minorBidi" w:hAnsiTheme="minorBidi"/>
          <w:sz w:val="28"/>
          <w:szCs w:val="28"/>
          <w:rtl/>
        </w:rPr>
      </w:pPr>
      <w:r>
        <w:rPr>
          <w:rFonts w:hint="cs"/>
          <w:sz w:val="28"/>
          <w:szCs w:val="28"/>
          <w:rtl/>
        </w:rPr>
        <w:t xml:space="preserve">   و يمكن تعريفه أيضاً بأنه : فقدان </w:t>
      </w:r>
      <w:r w:rsidR="003B08E0">
        <w:rPr>
          <w:rFonts w:hint="cs"/>
          <w:sz w:val="28"/>
          <w:szCs w:val="28"/>
          <w:rtl/>
        </w:rPr>
        <w:t xml:space="preserve">الإحساس في سائر الجسم , ويتزامن فقدان الإحساس مع فقدان الوعي </w:t>
      </w:r>
      <w:r w:rsidR="00D22265">
        <w:rPr>
          <w:rFonts w:hint="cs"/>
          <w:sz w:val="28"/>
          <w:szCs w:val="28"/>
          <w:rtl/>
        </w:rPr>
        <w:t xml:space="preserve">, </w:t>
      </w:r>
      <w:r w:rsidR="003B08E0" w:rsidRPr="003B08E0">
        <w:rPr>
          <w:rFonts w:asciiTheme="minorBidi" w:eastAsia="Times New Roman" w:hAnsiTheme="minorBidi"/>
          <w:sz w:val="28"/>
          <w:szCs w:val="28"/>
          <w:rtl/>
        </w:rPr>
        <w:t>وغالباً ما تكون المبنجات العامة، التي يستنشقها المريض، من الغازات، أو من السوائل التي تتحول إلى غازات. وتخلط الغازات المبنجة مع غاز الأكسجين، أو الهواء الجوي، ثم تدفع بعد ذلك في جهاز خاص بمعدل سريان ثابت، فيستنشقها المريض، الذي يبدأ في الدخول، في مرحلة التخدير تدريجيا</w:t>
      </w:r>
      <w:r w:rsidR="003B08E0">
        <w:rPr>
          <w:rFonts w:asciiTheme="minorBidi" w:eastAsia="Times New Roman" w:hAnsiTheme="minorBidi" w:hint="cs"/>
          <w:sz w:val="28"/>
          <w:szCs w:val="28"/>
          <w:rtl/>
        </w:rPr>
        <w:t xml:space="preserve"> . </w:t>
      </w:r>
      <w:r w:rsidR="003B08E0">
        <w:rPr>
          <w:rStyle w:val="FootnoteReference"/>
          <w:rFonts w:asciiTheme="minorBidi" w:eastAsia="Times New Roman" w:hAnsiTheme="minorBidi"/>
          <w:sz w:val="28"/>
          <w:szCs w:val="28"/>
          <w:rtl/>
        </w:rPr>
        <w:footnoteReference w:id="4"/>
      </w:r>
      <w:r w:rsidR="00962DDB">
        <w:rPr>
          <w:rFonts w:asciiTheme="minorBidi" w:eastAsia="Times New Roman" w:hAnsiTheme="minorBidi" w:hint="cs"/>
          <w:sz w:val="28"/>
          <w:szCs w:val="28"/>
          <w:rtl/>
        </w:rPr>
        <w:t xml:space="preserve">  و سنقوم بشرح ذلك تالياً.</w:t>
      </w:r>
    </w:p>
    <w:p w:rsidR="00A1349B" w:rsidRDefault="00962DDB" w:rsidP="00A1349B">
      <w:pPr>
        <w:bidi/>
        <w:rPr>
          <w:rFonts w:asciiTheme="minorBidi" w:eastAsia="Times New Roman" w:hAnsiTheme="minorBidi"/>
          <w:sz w:val="28"/>
          <w:szCs w:val="28"/>
          <w:rtl/>
        </w:rPr>
      </w:pPr>
      <w:r>
        <w:rPr>
          <w:rFonts w:asciiTheme="minorBidi" w:eastAsia="Times New Roman" w:hAnsiTheme="minorBidi" w:hint="cs"/>
          <w:sz w:val="28"/>
          <w:szCs w:val="28"/>
          <w:rtl/>
        </w:rPr>
        <w:t xml:space="preserve">  </w:t>
      </w:r>
      <w:r w:rsidR="000C5642">
        <w:rPr>
          <w:rFonts w:asciiTheme="minorBidi" w:eastAsia="Times New Roman" w:hAnsiTheme="minorBidi" w:hint="cs"/>
          <w:sz w:val="28"/>
          <w:szCs w:val="28"/>
          <w:rtl/>
        </w:rPr>
        <w:t xml:space="preserve">و أيضاً بطريقة أخرى يمكن القول بأنه طريقة </w:t>
      </w:r>
      <w:r w:rsidR="001E54FB">
        <w:rPr>
          <w:rFonts w:asciiTheme="minorBidi" w:eastAsia="Times New Roman" w:hAnsiTheme="minorBidi" w:hint="cs"/>
          <w:sz w:val="28"/>
          <w:szCs w:val="28"/>
          <w:rtl/>
        </w:rPr>
        <w:t>لمنع الألم خلال العمليات الجراحية , وذلك من خلال منع السيالات العصبية أو الإشارات التي يحدثها الألم من الإنتقال إلى الأعصاب و الوصول للدماغ .</w:t>
      </w:r>
      <w:r w:rsidR="001E54FB">
        <w:rPr>
          <w:rStyle w:val="FootnoteReference"/>
          <w:rFonts w:asciiTheme="minorBidi" w:eastAsia="Times New Roman" w:hAnsiTheme="minorBidi"/>
          <w:sz w:val="28"/>
          <w:szCs w:val="28"/>
          <w:rtl/>
        </w:rPr>
        <w:footnoteReference w:id="5"/>
      </w:r>
    </w:p>
    <w:p w:rsidR="009C0633" w:rsidRPr="009C0633" w:rsidRDefault="009C0633" w:rsidP="009C0633">
      <w:pPr>
        <w:bidi/>
        <w:rPr>
          <w:rFonts w:asciiTheme="minorBidi" w:eastAsia="Times New Roman" w:hAnsiTheme="minorBidi"/>
          <w:b/>
          <w:bCs/>
          <w:color w:val="333333" w:themeColor="text2" w:themeShade="80"/>
          <w:sz w:val="40"/>
          <w:szCs w:val="40"/>
          <w:u w:val="single"/>
          <w:rtl/>
        </w:rPr>
      </w:pPr>
      <w:r w:rsidRPr="009C0633">
        <w:rPr>
          <w:rFonts w:asciiTheme="minorBidi" w:eastAsia="Times New Roman" w:hAnsiTheme="minorBidi" w:hint="cs"/>
          <w:b/>
          <w:bCs/>
          <w:color w:val="333333" w:themeColor="text2" w:themeShade="80"/>
          <w:sz w:val="40"/>
          <w:szCs w:val="40"/>
          <w:u w:val="single"/>
          <w:rtl/>
        </w:rPr>
        <w:t xml:space="preserve">الفصل الثاني : </w:t>
      </w:r>
      <w:r w:rsidRPr="009C0633">
        <w:rPr>
          <w:rFonts w:asciiTheme="minorBidi" w:eastAsia="Times New Roman" w:hAnsiTheme="minorBidi" w:hint="cs"/>
          <w:b/>
          <w:bCs/>
          <w:color w:val="7030A0"/>
          <w:sz w:val="40"/>
          <w:szCs w:val="40"/>
          <w:u w:val="single"/>
          <w:rtl/>
        </w:rPr>
        <w:t>تقسيمات التخدير الطبي و أنواعه</w:t>
      </w:r>
      <w:r w:rsidRPr="009C0633">
        <w:rPr>
          <w:rFonts w:asciiTheme="minorBidi" w:eastAsia="Times New Roman" w:hAnsiTheme="minorBidi" w:hint="cs"/>
          <w:b/>
          <w:bCs/>
          <w:color w:val="333333" w:themeColor="text2" w:themeShade="80"/>
          <w:sz w:val="40"/>
          <w:szCs w:val="40"/>
          <w:u w:val="single"/>
          <w:rtl/>
        </w:rPr>
        <w:t xml:space="preserve"> </w:t>
      </w:r>
    </w:p>
    <w:p w:rsidR="00F03819" w:rsidRDefault="008B6FFA" w:rsidP="00F03819">
      <w:pPr>
        <w:bidi/>
        <w:rPr>
          <w:rFonts w:asciiTheme="minorBidi" w:eastAsia="Times New Roman" w:hAnsiTheme="minorBidi"/>
          <w:b/>
          <w:bCs/>
          <w:color w:val="FF388C" w:themeColor="accent1"/>
          <w:sz w:val="36"/>
          <w:szCs w:val="36"/>
          <w:u w:val="single"/>
          <w:rtl/>
        </w:rPr>
      </w:pPr>
      <w:r>
        <w:rPr>
          <w:rFonts w:asciiTheme="minorBidi" w:eastAsia="Times New Roman" w:hAnsiTheme="minorBidi" w:hint="cs"/>
          <w:b/>
          <w:bCs/>
          <w:noProof/>
          <w:color w:val="FF388C" w:themeColor="accent1"/>
          <w:sz w:val="36"/>
          <w:szCs w:val="36"/>
          <w:u w:val="single"/>
          <w:rtl/>
        </w:rPr>
        <w:drawing>
          <wp:anchor distT="0" distB="0" distL="114300" distR="114300" simplePos="0" relativeHeight="251679744" behindDoc="0" locked="0" layoutInCell="1" allowOverlap="1">
            <wp:simplePos x="0" y="0"/>
            <wp:positionH relativeFrom="column">
              <wp:posOffset>-502920</wp:posOffset>
            </wp:positionH>
            <wp:positionV relativeFrom="paragraph">
              <wp:posOffset>367030</wp:posOffset>
            </wp:positionV>
            <wp:extent cx="3068955" cy="2225040"/>
            <wp:effectExtent l="19050" t="0" r="0" b="0"/>
            <wp:wrapThrough wrapText="bothSides">
              <wp:wrapPolygon edited="0">
                <wp:start x="536" y="0"/>
                <wp:lineTo x="-134" y="1295"/>
                <wp:lineTo x="-134" y="20712"/>
                <wp:lineTo x="402" y="21452"/>
                <wp:lineTo x="536" y="21452"/>
                <wp:lineTo x="20916" y="21452"/>
                <wp:lineTo x="21050" y="21452"/>
                <wp:lineTo x="21587" y="20897"/>
                <wp:lineTo x="21587" y="1295"/>
                <wp:lineTo x="21318" y="185"/>
                <wp:lineTo x="20916" y="0"/>
                <wp:lineTo x="536" y="0"/>
              </wp:wrapPolygon>
            </wp:wrapThrough>
            <wp:docPr id="34" name="Picture 5" descr="C:\Users\User\Desktop\صور\SGJ44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صور\SGJ44491.jpg"/>
                    <pic:cNvPicPr>
                      <a:picLocks noChangeAspect="1" noChangeArrowheads="1"/>
                    </pic:cNvPicPr>
                  </pic:nvPicPr>
                  <pic:blipFill>
                    <a:blip r:embed="rId13"/>
                    <a:srcRect/>
                    <a:stretch>
                      <a:fillRect/>
                    </a:stretch>
                  </pic:blipFill>
                  <pic:spPr bwMode="auto">
                    <a:xfrm>
                      <a:off x="0" y="0"/>
                      <a:ext cx="3068955" cy="2225040"/>
                    </a:xfrm>
                    <a:prstGeom prst="rect">
                      <a:avLst/>
                    </a:prstGeom>
                    <a:ln>
                      <a:noFill/>
                    </a:ln>
                    <a:effectLst>
                      <a:softEdge rad="112500"/>
                    </a:effectLst>
                  </pic:spPr>
                </pic:pic>
              </a:graphicData>
            </a:graphic>
          </wp:anchor>
        </w:drawing>
      </w:r>
      <w:r w:rsidR="00F03819" w:rsidRPr="00F03819">
        <w:rPr>
          <w:rFonts w:asciiTheme="minorBidi" w:eastAsia="Times New Roman" w:hAnsiTheme="minorBidi" w:hint="cs"/>
          <w:b/>
          <w:bCs/>
          <w:color w:val="FF388C" w:themeColor="accent1"/>
          <w:sz w:val="36"/>
          <w:szCs w:val="36"/>
          <w:u w:val="single"/>
          <w:rtl/>
        </w:rPr>
        <w:t>مراحل التخدير الطبي :</w:t>
      </w:r>
    </w:p>
    <w:p w:rsidR="00006BB1" w:rsidRPr="00006BB1" w:rsidRDefault="0051227A" w:rsidP="00006BB1">
      <w:pPr>
        <w:pStyle w:val="ListParagraph"/>
        <w:numPr>
          <w:ilvl w:val="0"/>
          <w:numId w:val="37"/>
        </w:numPr>
        <w:bidi/>
        <w:rPr>
          <w:rFonts w:asciiTheme="minorBidi" w:eastAsia="Times New Roman" w:hAnsiTheme="minorBidi"/>
          <w:sz w:val="28"/>
          <w:szCs w:val="28"/>
        </w:rPr>
      </w:pPr>
      <w:r w:rsidRPr="00006BB1">
        <w:rPr>
          <w:rFonts w:asciiTheme="minorBidi" w:eastAsia="Times New Roman" w:hAnsiTheme="minorBidi" w:hint="cs"/>
          <w:sz w:val="28"/>
          <w:szCs w:val="28"/>
          <w:rtl/>
        </w:rPr>
        <w:t>تنقسم دورة التخدير العام إلى ستة مراحل مختلفة :</w:t>
      </w:r>
      <w:r w:rsidR="00FD23A5" w:rsidRPr="00006BB1">
        <w:rPr>
          <w:rFonts w:asciiTheme="minorBidi" w:eastAsia="Times New Roman" w:hAnsiTheme="minorBidi" w:cs="Arial"/>
          <w:noProof/>
          <w:sz w:val="28"/>
          <w:szCs w:val="28"/>
          <w:rtl/>
        </w:rPr>
        <w:t xml:space="preserve"> </w:t>
      </w:r>
      <w:r w:rsidR="00FD23A5" w:rsidRPr="00006BB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F03819" w:rsidRPr="00006BB1" w:rsidRDefault="0051227A" w:rsidP="00006BB1">
      <w:pPr>
        <w:pStyle w:val="ListParagraph"/>
        <w:numPr>
          <w:ilvl w:val="0"/>
          <w:numId w:val="24"/>
        </w:numPr>
        <w:bidi/>
        <w:rPr>
          <w:rFonts w:asciiTheme="minorBidi" w:eastAsia="Times New Roman" w:hAnsiTheme="minorBidi"/>
          <w:sz w:val="28"/>
          <w:szCs w:val="28"/>
        </w:rPr>
      </w:pPr>
      <w:r w:rsidRPr="00006BB1">
        <w:rPr>
          <w:rFonts w:asciiTheme="minorBidi" w:eastAsia="Times New Roman" w:hAnsiTheme="minorBidi" w:hint="cs"/>
          <w:sz w:val="28"/>
          <w:szCs w:val="28"/>
          <w:rtl/>
        </w:rPr>
        <w:t>التحضير للتخدير .</w:t>
      </w:r>
      <w:r w:rsidR="0059721A" w:rsidRPr="00006BB1">
        <w:rPr>
          <w:rFonts w:asciiTheme="minorBidi" w:eastAsia="Times New Roman" w:hAnsiTheme="minorBidi" w:cs="Arial"/>
          <w:sz w:val="28"/>
          <w:szCs w:val="28"/>
          <w:rtl/>
        </w:rPr>
        <w:t xml:space="preserve"> </w:t>
      </w:r>
    </w:p>
    <w:p w:rsidR="0051227A" w:rsidRDefault="0051227A" w:rsidP="0051227A">
      <w:pPr>
        <w:pStyle w:val="ListParagraph"/>
        <w:numPr>
          <w:ilvl w:val="0"/>
          <w:numId w:val="24"/>
        </w:numPr>
        <w:bidi/>
        <w:rPr>
          <w:rFonts w:asciiTheme="minorBidi" w:eastAsia="Times New Roman" w:hAnsiTheme="minorBidi"/>
          <w:sz w:val="28"/>
          <w:szCs w:val="28"/>
        </w:rPr>
      </w:pPr>
      <w:r>
        <w:rPr>
          <w:rFonts w:asciiTheme="minorBidi" w:eastAsia="Times New Roman" w:hAnsiTheme="minorBidi" w:hint="cs"/>
          <w:sz w:val="28"/>
          <w:szCs w:val="28"/>
          <w:rtl/>
        </w:rPr>
        <w:t>بدء التخدير .استمرارية التخدير .</w:t>
      </w:r>
    </w:p>
    <w:p w:rsidR="0051227A" w:rsidRDefault="0051227A" w:rsidP="0051227A">
      <w:pPr>
        <w:pStyle w:val="ListParagraph"/>
        <w:numPr>
          <w:ilvl w:val="0"/>
          <w:numId w:val="24"/>
        </w:numPr>
        <w:bidi/>
        <w:rPr>
          <w:rFonts w:asciiTheme="minorBidi" w:eastAsia="Times New Roman" w:hAnsiTheme="minorBidi"/>
          <w:sz w:val="28"/>
          <w:szCs w:val="28"/>
        </w:rPr>
      </w:pPr>
      <w:r>
        <w:rPr>
          <w:rFonts w:asciiTheme="minorBidi" w:eastAsia="Times New Roman" w:hAnsiTheme="minorBidi" w:hint="cs"/>
          <w:sz w:val="28"/>
          <w:szCs w:val="28"/>
          <w:rtl/>
        </w:rPr>
        <w:t>الانعكاس .</w:t>
      </w:r>
    </w:p>
    <w:p w:rsidR="0051227A" w:rsidRDefault="0051227A" w:rsidP="0051227A">
      <w:pPr>
        <w:pStyle w:val="ListParagraph"/>
        <w:numPr>
          <w:ilvl w:val="0"/>
          <w:numId w:val="24"/>
        </w:numPr>
        <w:bidi/>
        <w:rPr>
          <w:rFonts w:asciiTheme="minorBidi" w:eastAsia="Times New Roman" w:hAnsiTheme="minorBidi"/>
          <w:sz w:val="28"/>
          <w:szCs w:val="28"/>
        </w:rPr>
      </w:pPr>
      <w:r>
        <w:rPr>
          <w:rFonts w:asciiTheme="minorBidi" w:eastAsia="Times New Roman" w:hAnsiTheme="minorBidi" w:hint="cs"/>
          <w:sz w:val="28"/>
          <w:szCs w:val="28"/>
          <w:rtl/>
        </w:rPr>
        <w:t>الإفاقة .</w:t>
      </w:r>
    </w:p>
    <w:p w:rsidR="0051227A" w:rsidRPr="0051227A" w:rsidRDefault="0051227A" w:rsidP="0051227A">
      <w:pPr>
        <w:pStyle w:val="ListParagraph"/>
        <w:numPr>
          <w:ilvl w:val="0"/>
          <w:numId w:val="24"/>
        </w:numPr>
        <w:bidi/>
        <w:rPr>
          <w:rFonts w:asciiTheme="minorBidi" w:eastAsia="Times New Roman" w:hAnsiTheme="minorBidi"/>
          <w:sz w:val="28"/>
          <w:szCs w:val="28"/>
        </w:rPr>
      </w:pPr>
      <w:r>
        <w:rPr>
          <w:rFonts w:asciiTheme="minorBidi" w:eastAsia="Times New Roman" w:hAnsiTheme="minorBidi" w:hint="cs"/>
          <w:sz w:val="28"/>
          <w:szCs w:val="28"/>
          <w:rtl/>
        </w:rPr>
        <w:t>فترات ما بعد العملية .</w:t>
      </w:r>
      <w:r>
        <w:rPr>
          <w:rStyle w:val="FootnoteReference"/>
          <w:rFonts w:asciiTheme="minorBidi" w:eastAsia="Times New Roman" w:hAnsiTheme="minorBidi"/>
          <w:sz w:val="28"/>
          <w:szCs w:val="28"/>
          <w:rtl/>
        </w:rPr>
        <w:footnoteReference w:id="6"/>
      </w:r>
    </w:p>
    <w:p w:rsidR="00DE6177" w:rsidRDefault="00DE6177" w:rsidP="00DE6177">
      <w:pPr>
        <w:pStyle w:val="Heading2"/>
        <w:bidi/>
        <w:rPr>
          <w:sz w:val="36"/>
          <w:szCs w:val="36"/>
          <w:u w:val="single"/>
          <w:rtl/>
        </w:rPr>
      </w:pPr>
      <w:r w:rsidRPr="00A1349B">
        <w:rPr>
          <w:rFonts w:ascii="Times New Roman" w:eastAsia="Times New Roman" w:hAnsi="Times New Roman" w:cs="Times New Roman" w:hint="cs"/>
          <w:sz w:val="36"/>
          <w:szCs w:val="36"/>
          <w:u w:val="single"/>
          <w:rtl/>
        </w:rPr>
        <w:t xml:space="preserve">  </w:t>
      </w:r>
      <w:r>
        <w:rPr>
          <w:rFonts w:hint="cs"/>
          <w:sz w:val="36"/>
          <w:szCs w:val="36"/>
          <w:u w:val="single"/>
          <w:rtl/>
        </w:rPr>
        <w:t xml:space="preserve">أنواع التخدير الطبي : </w:t>
      </w:r>
    </w:p>
    <w:p w:rsidR="00A157EA" w:rsidRDefault="00E63480" w:rsidP="00A157EA">
      <w:pPr>
        <w:bidi/>
        <w:rPr>
          <w:sz w:val="28"/>
          <w:szCs w:val="28"/>
          <w:rtl/>
        </w:rPr>
      </w:pPr>
      <w:r w:rsidRPr="00E63480">
        <w:rPr>
          <w:rFonts w:ascii="Times New Roman" w:eastAsia="Times New Roman" w:hAnsi="Times New Roman" w:cs="Times New Roman"/>
          <w:noProof/>
          <w:sz w:val="36"/>
          <w:szCs w:val="36"/>
          <w:u w:val="single"/>
          <w:rtl/>
        </w:rPr>
        <w:pict>
          <v:shape id="_x0000_s1054" type="#_x0000_t202" style="position:absolute;left:0;text-align:left;margin-left:-214.65pt;margin-top:-.4pt;width:176.6pt;height:22.4pt;z-index:251680768" filled="f" stroked="f">
            <v:textbox>
              <w:txbxContent>
                <w:p w:rsidR="00DA49FD" w:rsidRDefault="00DA49FD" w:rsidP="004F1D55">
                  <w:pPr>
                    <w:jc w:val="center"/>
                    <w:rPr>
                      <w:lang w:bidi="ar-SY"/>
                    </w:rPr>
                  </w:pPr>
                  <w:r>
                    <w:rPr>
                      <w:rFonts w:hint="cs"/>
                      <w:rtl/>
                      <w:lang w:bidi="ar-SY"/>
                    </w:rPr>
                    <w:t>الصورة رقم (3) أطباء التخدير أثناء التخدير</w:t>
                  </w:r>
                </w:p>
              </w:txbxContent>
            </v:textbox>
          </v:shape>
        </w:pict>
      </w:r>
      <w:r w:rsidR="00251295" w:rsidRPr="00F03819">
        <w:rPr>
          <w:rFonts w:hint="cs"/>
          <w:sz w:val="28"/>
          <w:szCs w:val="28"/>
          <w:rtl/>
        </w:rPr>
        <w:t>يمكن</w:t>
      </w:r>
      <w:r w:rsidR="00A157EA">
        <w:rPr>
          <w:rFonts w:hint="cs"/>
          <w:rtl/>
        </w:rPr>
        <w:t xml:space="preserve">  </w:t>
      </w:r>
      <w:r w:rsidR="00251295">
        <w:rPr>
          <w:rFonts w:hint="cs"/>
          <w:sz w:val="28"/>
          <w:szCs w:val="28"/>
          <w:rtl/>
        </w:rPr>
        <w:t>ت</w:t>
      </w:r>
      <w:r w:rsidR="00BD299A">
        <w:rPr>
          <w:rFonts w:hint="cs"/>
          <w:sz w:val="28"/>
          <w:szCs w:val="28"/>
          <w:rtl/>
        </w:rPr>
        <w:t>قس</w:t>
      </w:r>
      <w:r w:rsidR="00251295">
        <w:rPr>
          <w:rFonts w:hint="cs"/>
          <w:sz w:val="28"/>
          <w:szCs w:val="28"/>
          <w:rtl/>
        </w:rPr>
        <w:t>ي</w:t>
      </w:r>
      <w:r w:rsidR="00BD299A">
        <w:rPr>
          <w:rFonts w:hint="cs"/>
          <w:sz w:val="28"/>
          <w:szCs w:val="28"/>
          <w:rtl/>
        </w:rPr>
        <w:t xml:space="preserve">م التخدير الطبي إلى نوعين : </w:t>
      </w:r>
    </w:p>
    <w:p w:rsidR="00BD299A" w:rsidRDefault="00BD299A" w:rsidP="00BD299A">
      <w:pPr>
        <w:pStyle w:val="ListParagraph"/>
        <w:numPr>
          <w:ilvl w:val="0"/>
          <w:numId w:val="2"/>
        </w:numPr>
        <w:bidi/>
        <w:rPr>
          <w:sz w:val="28"/>
          <w:szCs w:val="28"/>
        </w:rPr>
      </w:pPr>
      <w:r>
        <w:rPr>
          <w:rFonts w:hint="cs"/>
          <w:sz w:val="28"/>
          <w:szCs w:val="28"/>
          <w:rtl/>
        </w:rPr>
        <w:t>الأول : التخدير العام أو الكلي .</w:t>
      </w:r>
    </w:p>
    <w:p w:rsidR="00BD299A" w:rsidRDefault="00BD299A" w:rsidP="00BD299A">
      <w:pPr>
        <w:pStyle w:val="ListParagraph"/>
        <w:numPr>
          <w:ilvl w:val="0"/>
          <w:numId w:val="2"/>
        </w:numPr>
        <w:bidi/>
        <w:rPr>
          <w:sz w:val="28"/>
          <w:szCs w:val="28"/>
        </w:rPr>
      </w:pPr>
      <w:r>
        <w:rPr>
          <w:rFonts w:hint="cs"/>
          <w:sz w:val="28"/>
          <w:szCs w:val="28"/>
          <w:rtl/>
        </w:rPr>
        <w:t>الثاني : التخدير الموضعي , و الجزئي و النصفي .</w:t>
      </w:r>
    </w:p>
    <w:p w:rsidR="00BD299A" w:rsidRDefault="00BD299A" w:rsidP="00BD299A">
      <w:pPr>
        <w:bidi/>
        <w:rPr>
          <w:sz w:val="28"/>
          <w:szCs w:val="28"/>
          <w:rtl/>
        </w:rPr>
      </w:pPr>
      <w:r>
        <w:rPr>
          <w:rFonts w:hint="cs"/>
          <w:sz w:val="28"/>
          <w:szCs w:val="28"/>
          <w:rtl/>
        </w:rPr>
        <w:lastRenderedPageBreak/>
        <w:t xml:space="preserve">  أما التخدير العام أو الكلي ؛ فهو الذي يؤثر مباشرةً على المخ , أي في الجملة العصبية المركزية , و ينتج عنه فقدان الحس التام في سائر الجسم , و ينتقل الشخص المخدر إلى حالة النوم العميق , و يحصل له ارتخاء عضلي تام .</w:t>
      </w:r>
    </w:p>
    <w:p w:rsidR="004D4B96" w:rsidRDefault="004D4B96" w:rsidP="004D4B96">
      <w:pPr>
        <w:bidi/>
        <w:rPr>
          <w:sz w:val="28"/>
          <w:szCs w:val="28"/>
          <w:rtl/>
        </w:rPr>
      </w:pPr>
    </w:p>
    <w:p w:rsidR="00BD299A" w:rsidRDefault="00BD299A" w:rsidP="00BD299A">
      <w:pPr>
        <w:bidi/>
        <w:rPr>
          <w:sz w:val="28"/>
          <w:szCs w:val="28"/>
          <w:rtl/>
        </w:rPr>
      </w:pPr>
      <w:r>
        <w:rPr>
          <w:rFonts w:hint="cs"/>
          <w:sz w:val="28"/>
          <w:szCs w:val="28"/>
          <w:rtl/>
        </w:rPr>
        <w:t xml:space="preserve">  </w:t>
      </w:r>
      <w:r w:rsidR="00943B33">
        <w:rPr>
          <w:rFonts w:hint="cs"/>
          <w:sz w:val="28"/>
          <w:szCs w:val="28"/>
          <w:rtl/>
        </w:rPr>
        <w:t>و هذا النوع يستخدم في المستشفيات الكبرى المجهزة بآلات التخدير الحديثة ,و يعمل به اختصاصيون بطب التخدير , و لا يجوز للأطباء غير المختصين استخدام البنج العام لما يصاحبه من مضاعفات قد يؤدي عدم تلافيها بسرعة إلى فقدان حياة الإنسان .</w:t>
      </w:r>
      <w:r w:rsidR="00607BA2">
        <w:rPr>
          <w:rStyle w:val="FootnoteReference"/>
          <w:sz w:val="28"/>
          <w:szCs w:val="28"/>
          <w:rtl/>
        </w:rPr>
        <w:footnoteReference w:id="7"/>
      </w:r>
    </w:p>
    <w:p w:rsidR="00581310" w:rsidRDefault="00581310" w:rsidP="009F7728">
      <w:pPr>
        <w:bidi/>
        <w:rPr>
          <w:sz w:val="28"/>
          <w:szCs w:val="28"/>
          <w:rtl/>
        </w:rPr>
      </w:pPr>
      <w:r>
        <w:rPr>
          <w:rFonts w:hint="cs"/>
          <w:sz w:val="28"/>
          <w:szCs w:val="28"/>
          <w:rtl/>
        </w:rPr>
        <w:t>و يكون المريض نائم لا يشعر بمنبهات الوجع و عضلاته مرتخية .</w:t>
      </w:r>
      <w:r>
        <w:rPr>
          <w:rStyle w:val="FootnoteReference"/>
          <w:sz w:val="28"/>
          <w:szCs w:val="28"/>
          <w:rtl/>
        </w:rPr>
        <w:footnoteReference w:id="8"/>
      </w:r>
    </w:p>
    <w:p w:rsidR="00943B33" w:rsidRDefault="00943B33" w:rsidP="00943B33">
      <w:pPr>
        <w:bidi/>
        <w:rPr>
          <w:sz w:val="28"/>
          <w:szCs w:val="28"/>
          <w:rtl/>
        </w:rPr>
      </w:pPr>
    </w:p>
    <w:p w:rsidR="00943B33" w:rsidRDefault="00F4672A" w:rsidP="00943B33">
      <w:pPr>
        <w:bidi/>
        <w:rPr>
          <w:sz w:val="28"/>
          <w:szCs w:val="28"/>
        </w:rPr>
      </w:pPr>
      <w:r>
        <w:rPr>
          <w:rFonts w:hint="cs"/>
          <w:noProof/>
          <w:sz w:val="28"/>
          <w:szCs w:val="28"/>
          <w:rtl/>
        </w:rPr>
        <w:drawing>
          <wp:anchor distT="0" distB="0" distL="114300" distR="114300" simplePos="0" relativeHeight="251671552" behindDoc="0" locked="0" layoutInCell="1" allowOverlap="1">
            <wp:simplePos x="0" y="0"/>
            <wp:positionH relativeFrom="column">
              <wp:posOffset>-682625</wp:posOffset>
            </wp:positionH>
            <wp:positionV relativeFrom="paragraph">
              <wp:posOffset>106680</wp:posOffset>
            </wp:positionV>
            <wp:extent cx="2266950" cy="2459355"/>
            <wp:effectExtent l="19050" t="0" r="0" b="0"/>
            <wp:wrapThrough wrapText="bothSides">
              <wp:wrapPolygon edited="0">
                <wp:start x="-182" y="0"/>
                <wp:lineTo x="-182" y="21416"/>
                <wp:lineTo x="21600" y="21416"/>
                <wp:lineTo x="21600" y="0"/>
                <wp:lineTo x="-182" y="0"/>
              </wp:wrapPolygon>
            </wp:wrapThrough>
            <wp:docPr id="18" name="Picture 15" descr="C:\Users\User\Desktop\wats\IMG-20140813-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wats\IMG-20140813-WA0012.jpg"/>
                    <pic:cNvPicPr>
                      <a:picLocks noChangeAspect="1" noChangeArrowheads="1"/>
                    </pic:cNvPicPr>
                  </pic:nvPicPr>
                  <pic:blipFill>
                    <a:blip r:embed="rId14"/>
                    <a:srcRect/>
                    <a:stretch>
                      <a:fillRect/>
                    </a:stretch>
                  </pic:blipFill>
                  <pic:spPr bwMode="auto">
                    <a:xfrm>
                      <a:off x="0" y="0"/>
                      <a:ext cx="2266950" cy="2459355"/>
                    </a:xfrm>
                    <a:prstGeom prst="rect">
                      <a:avLst/>
                    </a:prstGeom>
                    <a:noFill/>
                    <a:ln w="9525">
                      <a:noFill/>
                      <a:miter lim="800000"/>
                      <a:headEnd/>
                      <a:tailEnd/>
                    </a:ln>
                  </pic:spPr>
                </pic:pic>
              </a:graphicData>
            </a:graphic>
          </wp:anchor>
        </w:drawing>
      </w:r>
      <w:r w:rsidR="00943B33">
        <w:rPr>
          <w:rFonts w:hint="cs"/>
          <w:sz w:val="28"/>
          <w:szCs w:val="28"/>
          <w:rtl/>
        </w:rPr>
        <w:t xml:space="preserve">  أما التخدير الموضعي فهوالذي يسبب زوال الحس في منطقة محدودة من الجسم , و ذلك أن المخدر يؤثر على العصب فيغلق الطريق المؤدي إلى المخ , فيفقد المريض الإحساس بالألم في هذا الجزء .</w:t>
      </w:r>
      <w:r w:rsidR="000141F1">
        <w:rPr>
          <w:rStyle w:val="FootnoteReference"/>
          <w:sz w:val="28"/>
          <w:szCs w:val="28"/>
          <w:rtl/>
        </w:rPr>
        <w:footnoteReference w:id="9"/>
      </w:r>
    </w:p>
    <w:p w:rsidR="000141F1" w:rsidRDefault="00E63480" w:rsidP="000141F1">
      <w:pPr>
        <w:bidi/>
        <w:rPr>
          <w:sz w:val="28"/>
          <w:szCs w:val="28"/>
          <w:rtl/>
        </w:rPr>
      </w:pPr>
      <w:r>
        <w:rPr>
          <w:noProof/>
          <w:sz w:val="28"/>
          <w:szCs w:val="28"/>
          <w:rtl/>
        </w:rPr>
        <w:pict>
          <v:shape id="_x0000_s1055" type="#_x0000_t202" style="position:absolute;left:0;text-align:left;margin-left:-171.3pt;margin-top:120.65pt;width:145.35pt;height:19.7pt;z-index:251681792" filled="f" stroked="f">
            <v:textbox>
              <w:txbxContent>
                <w:p w:rsidR="00DA49FD" w:rsidRDefault="00DA49FD" w:rsidP="001E7634">
                  <w:pPr>
                    <w:jc w:val="center"/>
                    <w:rPr>
                      <w:lang w:bidi="ar-SY"/>
                    </w:rPr>
                  </w:pPr>
                  <w:r>
                    <w:rPr>
                      <w:rFonts w:hint="cs"/>
                      <w:rtl/>
                      <w:lang w:bidi="ar-SY"/>
                    </w:rPr>
                    <w:t xml:space="preserve">صورة (4) التخدير الناحي </w:t>
                  </w:r>
                </w:p>
              </w:txbxContent>
            </v:textbox>
          </v:shape>
        </w:pict>
      </w:r>
      <w:r w:rsidR="000649C0">
        <w:rPr>
          <w:rFonts w:hint="cs"/>
          <w:sz w:val="28"/>
          <w:szCs w:val="28"/>
          <w:rtl/>
        </w:rPr>
        <w:t xml:space="preserve">  </w:t>
      </w:r>
      <w:r w:rsidR="000141F1">
        <w:rPr>
          <w:rFonts w:hint="cs"/>
          <w:sz w:val="28"/>
          <w:szCs w:val="28"/>
          <w:rtl/>
        </w:rPr>
        <w:t xml:space="preserve">  </w:t>
      </w:r>
      <w:r w:rsidR="00581310">
        <w:rPr>
          <w:rFonts w:hint="cs"/>
          <w:sz w:val="28"/>
          <w:szCs w:val="28"/>
          <w:rtl/>
        </w:rPr>
        <w:t xml:space="preserve">حيث يتم فيه حقن مخدر موضعي في المنطقة التي تجرى فيها العملية , ينتج عنه تخدير جزء صغير من الجسم . و هناك أيضاً في بعض المراجع ما يسمى </w:t>
      </w:r>
      <w:r w:rsidR="00581310" w:rsidRPr="00581310">
        <w:rPr>
          <w:rFonts w:hint="cs"/>
          <w:b/>
          <w:bCs/>
          <w:sz w:val="28"/>
          <w:szCs w:val="28"/>
          <w:rtl/>
        </w:rPr>
        <w:t>بالتخدير الناحي</w:t>
      </w:r>
      <w:r w:rsidR="00581310">
        <w:rPr>
          <w:rFonts w:hint="cs"/>
          <w:sz w:val="28"/>
          <w:szCs w:val="28"/>
          <w:rtl/>
        </w:rPr>
        <w:t xml:space="preserve"> ؛ و الذي يعتبر نوعاً من أنواع التخدير ؛ إذ يفقد المريض أيضاً الإحساس في منطقة محددة في جسمه , و تكون عضلاته في تلك المنطقة مرتخية </w:t>
      </w:r>
      <w:r w:rsidR="00DA7FC3">
        <w:rPr>
          <w:rFonts w:hint="cs"/>
          <w:sz w:val="28"/>
          <w:szCs w:val="28"/>
          <w:rtl/>
        </w:rPr>
        <w:t>, و النموذج المعروف و الأكثر انتشاراً من هذا النوع هو التخدير فوق-الجافية الذي ينتشر في القسم السفلي من الجسم فقط .</w:t>
      </w:r>
      <w:r w:rsidR="00DA7FC3">
        <w:rPr>
          <w:rStyle w:val="FootnoteReference"/>
          <w:sz w:val="28"/>
          <w:szCs w:val="28"/>
          <w:rtl/>
        </w:rPr>
        <w:footnoteReference w:id="10"/>
      </w:r>
    </w:p>
    <w:p w:rsidR="00FD23A5" w:rsidRDefault="00FD23A5" w:rsidP="00FD23A5">
      <w:pPr>
        <w:bidi/>
        <w:rPr>
          <w:sz w:val="28"/>
          <w:szCs w:val="28"/>
          <w:rtl/>
        </w:rPr>
      </w:pPr>
    </w:p>
    <w:p w:rsidR="00FD23A5" w:rsidRDefault="00E63480" w:rsidP="00FD23A5">
      <w:pPr>
        <w:bidi/>
        <w:rPr>
          <w:sz w:val="28"/>
          <w:szCs w:val="28"/>
          <w:rtl/>
        </w:rPr>
      </w:pPr>
      <w:r w:rsidRPr="00E63480">
        <w:rPr>
          <w:rFonts w:cs="Arial"/>
          <w:noProof/>
          <w:sz w:val="28"/>
          <w:szCs w:val="28"/>
          <w:rtl/>
        </w:rPr>
        <w:lastRenderedPageBreak/>
        <w:pict>
          <v:shape id="_x0000_s1057" type="#_x0000_t202" style="position:absolute;left:0;text-align:left;margin-left:231.3pt;margin-top:.1pt;width:208.5pt;height:27.15pt;z-index:251683840" filled="f" stroked="f">
            <v:textbox>
              <w:txbxContent>
                <w:p w:rsidR="00DA49FD" w:rsidRDefault="00DA49FD" w:rsidP="00A83AA6">
                  <w:pPr>
                    <w:jc w:val="center"/>
                    <w:rPr>
                      <w:lang w:bidi="ar-SY"/>
                    </w:rPr>
                  </w:pPr>
                  <w:r>
                    <w:rPr>
                      <w:rFonts w:hint="cs"/>
                      <w:rtl/>
                      <w:lang w:bidi="ar-SY"/>
                    </w:rPr>
                    <w:t>صورة (5) التخدير الناحي (القطني)</w:t>
                  </w:r>
                </w:p>
              </w:txbxContent>
            </v:textbox>
          </v:shape>
        </w:pict>
      </w:r>
      <w:r w:rsidRPr="00E63480">
        <w:rPr>
          <w:rFonts w:cs="Arial"/>
          <w:noProof/>
          <w:sz w:val="28"/>
          <w:szCs w:val="28"/>
          <w:rtl/>
        </w:rPr>
        <w:pict>
          <v:shape id="_x0000_s1056" type="#_x0000_t202" style="position:absolute;left:0;text-align:left;margin-left:-7.15pt;margin-top:-17.6pt;width:157.6pt;height:29.9pt;z-index:251682816" filled="f" stroked="f">
            <v:textbox style="mso-next-textbox:#_x0000_s1056">
              <w:txbxContent>
                <w:p w:rsidR="00DA49FD" w:rsidRDefault="00DA49FD" w:rsidP="004A412D">
                  <w:pPr>
                    <w:jc w:val="center"/>
                    <w:rPr>
                      <w:lang w:bidi="ar-SY"/>
                    </w:rPr>
                  </w:pPr>
                  <w:r>
                    <w:rPr>
                      <w:rFonts w:hint="cs"/>
                      <w:rtl/>
                      <w:lang w:bidi="ar-SY"/>
                    </w:rPr>
                    <w:t>صورة (6) التخدير الموضعي</w:t>
                  </w:r>
                </w:p>
              </w:txbxContent>
            </v:textbox>
          </v:shape>
        </w:pict>
      </w:r>
      <w:r w:rsidR="00F4672A">
        <w:rPr>
          <w:rFonts w:cs="Arial"/>
          <w:noProof/>
          <w:sz w:val="28"/>
          <w:szCs w:val="28"/>
          <w:rtl/>
        </w:rPr>
        <w:drawing>
          <wp:anchor distT="0" distB="0" distL="114300" distR="114300" simplePos="0" relativeHeight="251664384" behindDoc="0" locked="0" layoutInCell="1" allowOverlap="1">
            <wp:simplePos x="0" y="0"/>
            <wp:positionH relativeFrom="column">
              <wp:posOffset>2162175</wp:posOffset>
            </wp:positionH>
            <wp:positionV relativeFrom="paragraph">
              <wp:posOffset>1905</wp:posOffset>
            </wp:positionV>
            <wp:extent cx="4233545" cy="2853690"/>
            <wp:effectExtent l="19050" t="0" r="0" b="0"/>
            <wp:wrapThrough wrapText="bothSides">
              <wp:wrapPolygon edited="0">
                <wp:start x="389" y="0"/>
                <wp:lineTo x="-97" y="1009"/>
                <wp:lineTo x="-97" y="20764"/>
                <wp:lineTo x="292" y="21485"/>
                <wp:lineTo x="389" y="21485"/>
                <wp:lineTo x="21091" y="21485"/>
                <wp:lineTo x="21189" y="21485"/>
                <wp:lineTo x="21577" y="20908"/>
                <wp:lineTo x="21577" y="1009"/>
                <wp:lineTo x="21383" y="144"/>
                <wp:lineTo x="21091" y="0"/>
                <wp:lineTo x="389" y="0"/>
              </wp:wrapPolygon>
            </wp:wrapThrough>
            <wp:docPr id="8" name="Picture 7" descr="C:\Users\User\Desktop\صور\IMG-20140813-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صور\IMG-20140813-WA0005.jpg"/>
                    <pic:cNvPicPr>
                      <a:picLocks noChangeAspect="1" noChangeArrowheads="1"/>
                    </pic:cNvPicPr>
                  </pic:nvPicPr>
                  <pic:blipFill>
                    <a:blip r:embed="rId15"/>
                    <a:srcRect/>
                    <a:stretch>
                      <a:fillRect/>
                    </a:stretch>
                  </pic:blipFill>
                  <pic:spPr bwMode="auto">
                    <a:xfrm>
                      <a:off x="0" y="0"/>
                      <a:ext cx="4233545" cy="2853690"/>
                    </a:xfrm>
                    <a:prstGeom prst="rect">
                      <a:avLst/>
                    </a:prstGeom>
                    <a:ln>
                      <a:noFill/>
                    </a:ln>
                    <a:effectLst>
                      <a:softEdge rad="112500"/>
                    </a:effectLst>
                  </pic:spPr>
                </pic:pic>
              </a:graphicData>
            </a:graphic>
          </wp:anchor>
        </w:drawing>
      </w:r>
      <w:r w:rsidR="00FD23A5">
        <w:rPr>
          <w:rFonts w:cs="Arial"/>
          <w:noProof/>
          <w:sz w:val="28"/>
          <w:szCs w:val="28"/>
          <w:rtl/>
        </w:rPr>
        <w:drawing>
          <wp:anchor distT="0" distB="0" distL="114300" distR="114300" simplePos="0" relativeHeight="251663360" behindDoc="0" locked="0" layoutInCell="1" allowOverlap="1">
            <wp:simplePos x="0" y="0"/>
            <wp:positionH relativeFrom="column">
              <wp:posOffset>-332740</wp:posOffset>
            </wp:positionH>
            <wp:positionV relativeFrom="paragraph">
              <wp:posOffset>-84455</wp:posOffset>
            </wp:positionV>
            <wp:extent cx="2449830" cy="2621915"/>
            <wp:effectExtent l="19050" t="0" r="7620" b="0"/>
            <wp:wrapThrough wrapText="bothSides">
              <wp:wrapPolygon edited="0">
                <wp:start x="672" y="0"/>
                <wp:lineTo x="-168" y="1099"/>
                <wp:lineTo x="-168" y="20088"/>
                <wp:lineTo x="336" y="21501"/>
                <wp:lineTo x="672" y="21501"/>
                <wp:lineTo x="20827" y="21501"/>
                <wp:lineTo x="21163" y="21501"/>
                <wp:lineTo x="21667" y="20559"/>
                <wp:lineTo x="21667" y="1099"/>
                <wp:lineTo x="21331" y="157"/>
                <wp:lineTo x="20827" y="0"/>
                <wp:lineTo x="672" y="0"/>
              </wp:wrapPolygon>
            </wp:wrapThrough>
            <wp:docPr id="10" name="Picture 8" descr="C:\Users\User\Desktop\صور\IMG-20140813-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صور\IMG-20140813-WA0003.jpg"/>
                    <pic:cNvPicPr>
                      <a:picLocks noChangeAspect="1" noChangeArrowheads="1"/>
                    </pic:cNvPicPr>
                  </pic:nvPicPr>
                  <pic:blipFill>
                    <a:blip r:embed="rId16"/>
                    <a:srcRect/>
                    <a:stretch>
                      <a:fillRect/>
                    </a:stretch>
                  </pic:blipFill>
                  <pic:spPr bwMode="auto">
                    <a:xfrm>
                      <a:off x="0" y="0"/>
                      <a:ext cx="2449830" cy="2621915"/>
                    </a:xfrm>
                    <a:prstGeom prst="rect">
                      <a:avLst/>
                    </a:prstGeom>
                    <a:ln>
                      <a:noFill/>
                    </a:ln>
                    <a:effectLst>
                      <a:softEdge rad="112500"/>
                    </a:effectLst>
                  </pic:spPr>
                </pic:pic>
              </a:graphicData>
            </a:graphic>
          </wp:anchor>
        </w:drawing>
      </w:r>
      <w:r w:rsidR="00A76B0C">
        <w:rPr>
          <w:rFonts w:cs="Arial" w:hint="cs"/>
          <w:noProof/>
          <w:sz w:val="28"/>
          <w:szCs w:val="28"/>
          <w:rtl/>
        </w:rPr>
        <w:t>.</w:t>
      </w:r>
    </w:p>
    <w:p w:rsidR="00E21D44" w:rsidRDefault="00391167" w:rsidP="00C94520">
      <w:pPr>
        <w:bidi/>
        <w:spacing w:before="100" w:beforeAutospacing="1" w:after="100" w:afterAutospacing="1" w:line="240" w:lineRule="auto"/>
        <w:jc w:val="lowKashida"/>
        <w:rPr>
          <w:rFonts w:ascii="Times New Roman" w:eastAsia="Times New Roman" w:hAnsi="Times New Roman" w:cs="Simplified Arabic"/>
          <w:sz w:val="28"/>
          <w:szCs w:val="28"/>
          <w:rtl/>
        </w:rPr>
      </w:pPr>
      <w:r>
        <w:rPr>
          <w:rFonts w:hint="cs"/>
          <w:sz w:val="28"/>
          <w:szCs w:val="28"/>
          <w:rtl/>
        </w:rPr>
        <w:t xml:space="preserve">  </w:t>
      </w:r>
      <w:r w:rsidR="00E21D44">
        <w:rPr>
          <w:rFonts w:hint="cs"/>
          <w:sz w:val="28"/>
          <w:szCs w:val="28"/>
          <w:rtl/>
        </w:rPr>
        <w:t xml:space="preserve">و في </w:t>
      </w:r>
      <w:r w:rsidR="00E21D44" w:rsidRPr="00E21D44">
        <w:rPr>
          <w:rFonts w:hint="cs"/>
          <w:b/>
          <w:bCs/>
          <w:sz w:val="28"/>
          <w:szCs w:val="28"/>
          <w:rtl/>
        </w:rPr>
        <w:t>التخدير الموضعي</w:t>
      </w:r>
      <w:r w:rsidR="00E21D44">
        <w:rPr>
          <w:rFonts w:hint="cs"/>
          <w:b/>
          <w:bCs/>
          <w:sz w:val="28"/>
          <w:szCs w:val="28"/>
          <w:rtl/>
        </w:rPr>
        <w:t xml:space="preserve"> </w:t>
      </w:r>
      <w:r w:rsidR="00E21D44">
        <w:rPr>
          <w:rFonts w:hint="cs"/>
          <w:sz w:val="28"/>
          <w:szCs w:val="28"/>
          <w:rtl/>
        </w:rPr>
        <w:t xml:space="preserve">يظل المريض مدركاً لما حوله </w:t>
      </w:r>
      <w:r w:rsidR="00E21D44" w:rsidRPr="00C94520">
        <w:rPr>
          <w:rFonts w:asciiTheme="minorBidi" w:hAnsiTheme="minorBidi"/>
          <w:sz w:val="28"/>
          <w:szCs w:val="28"/>
          <w:rtl/>
        </w:rPr>
        <w:t>.</w:t>
      </w:r>
      <w:r w:rsidR="00E21D44" w:rsidRPr="00C94520">
        <w:rPr>
          <w:rFonts w:asciiTheme="minorBidi" w:eastAsia="Times New Roman" w:hAnsiTheme="minorBidi"/>
          <w:sz w:val="28"/>
          <w:szCs w:val="28"/>
          <w:rtl/>
        </w:rPr>
        <w:t xml:space="preserve"> ويوضع المخدر الموضعي على المكان المراد إزالة الإحساس منه، أو يحقن حول العصب، المغذي للمنطقة المطلوبة. ويستخدم الأطباء التخدير الموضعي في إجراء عمليات العيون، والأنف، والفم، والجلد.</w:t>
      </w:r>
      <w:r w:rsidR="00E21D44" w:rsidRPr="00C169C4">
        <w:rPr>
          <w:rFonts w:ascii="Times New Roman" w:eastAsia="Times New Roman" w:hAnsi="Times New Roman" w:cs="Simplified Arabic"/>
          <w:sz w:val="28"/>
          <w:szCs w:val="28"/>
          <w:rtl/>
        </w:rPr>
        <w:t xml:space="preserve"> </w:t>
      </w:r>
    </w:p>
    <w:p w:rsidR="00B35008" w:rsidRPr="00B35008" w:rsidRDefault="00C94520" w:rsidP="00B35008">
      <w:pPr>
        <w:bidi/>
        <w:spacing w:before="100" w:beforeAutospacing="1" w:after="100" w:afterAutospacing="1" w:line="240" w:lineRule="auto"/>
        <w:jc w:val="both"/>
        <w:rPr>
          <w:rFonts w:asciiTheme="minorBidi" w:eastAsia="Times New Roman" w:hAnsiTheme="minorBidi"/>
          <w:sz w:val="28"/>
          <w:szCs w:val="28"/>
          <w:rtl/>
        </w:rPr>
      </w:pPr>
      <w:r w:rsidRPr="00B35008">
        <w:rPr>
          <w:rFonts w:asciiTheme="minorBidi" w:eastAsia="Times New Roman" w:hAnsiTheme="minorBidi"/>
          <w:sz w:val="28"/>
          <w:szCs w:val="28"/>
          <w:rtl/>
        </w:rPr>
        <w:t xml:space="preserve">  كما أن أنه يمكن تمييز نوع آخر من الأنواع السابقة يعرف </w:t>
      </w:r>
      <w:r w:rsidRPr="00B35008">
        <w:rPr>
          <w:rFonts w:asciiTheme="minorBidi" w:eastAsia="Times New Roman" w:hAnsiTheme="minorBidi"/>
          <w:b/>
          <w:bCs/>
          <w:sz w:val="28"/>
          <w:szCs w:val="28"/>
          <w:rtl/>
        </w:rPr>
        <w:t xml:space="preserve">بـ التخدير الشوكي </w:t>
      </w:r>
      <w:r w:rsidR="00B35008" w:rsidRPr="00B35008">
        <w:rPr>
          <w:rFonts w:asciiTheme="minorBidi" w:eastAsia="Times New Roman" w:hAnsiTheme="minorBidi"/>
          <w:sz w:val="28"/>
          <w:szCs w:val="28"/>
          <w:rtl/>
        </w:rPr>
        <w:t xml:space="preserve">, وهو نوع يتم فيه تخدير منطقة كاملة من الجسم، وهي المنطقة السفلية، ويتم هذا النوع من التخدير بواسطة حقن مخدر موضعي، داخل سائل النخاع الشوكي، من خلال الثقب الموجود، بين الفقرات القطنية. </w:t>
      </w:r>
      <w:r w:rsidR="00B35008">
        <w:rPr>
          <w:rFonts w:asciiTheme="minorBidi" w:eastAsia="Times New Roman" w:hAnsiTheme="minorBidi" w:hint="cs"/>
          <w:sz w:val="28"/>
          <w:szCs w:val="28"/>
          <w:rtl/>
        </w:rPr>
        <w:t>م</w:t>
      </w:r>
      <w:r w:rsidR="00B35008" w:rsidRPr="00B35008">
        <w:rPr>
          <w:rFonts w:asciiTheme="minorBidi" w:eastAsia="Times New Roman" w:hAnsiTheme="minorBidi"/>
          <w:sz w:val="28"/>
          <w:szCs w:val="28"/>
          <w:rtl/>
        </w:rPr>
        <w:t xml:space="preserve">ما يؤدي إلى فقد الأجزاء السفلية من الجسم الإحساس بالألم، مع بقاء المريض واعياً. </w:t>
      </w:r>
    </w:p>
    <w:p w:rsidR="00B35008" w:rsidRDefault="00E837B1" w:rsidP="00E837B1">
      <w:pPr>
        <w:spacing w:before="100" w:beforeAutospacing="1" w:after="100" w:afterAutospacing="1" w:line="240" w:lineRule="auto"/>
        <w:jc w:val="right"/>
        <w:rPr>
          <w:rFonts w:asciiTheme="minorBidi" w:hAnsiTheme="minorBidi"/>
          <w:sz w:val="28"/>
          <w:szCs w:val="28"/>
          <w:rtl/>
        </w:rPr>
      </w:pPr>
      <w:r>
        <w:rPr>
          <w:rFonts w:asciiTheme="minorBidi" w:hAnsiTheme="minorBidi" w:hint="cs"/>
          <w:sz w:val="28"/>
          <w:szCs w:val="28"/>
          <w:rtl/>
        </w:rPr>
        <w:t xml:space="preserve">   و استحدث هذا النوع من التخدير على يد </w:t>
      </w:r>
      <w:hyperlink r:id="rId17" w:history="1">
        <w:r w:rsidR="00B35008" w:rsidRPr="00B35008">
          <w:rPr>
            <w:rFonts w:asciiTheme="minorBidi" w:eastAsia="Times New Roman" w:hAnsiTheme="minorBidi"/>
            <w:color w:val="0000FF"/>
            <w:sz w:val="28"/>
            <w:szCs w:val="28"/>
            <w:u w:val="single"/>
            <w:rtl/>
          </w:rPr>
          <w:t>الطبيب</w:t>
        </w:r>
      </w:hyperlink>
      <w:r w:rsidR="00B35008" w:rsidRPr="00B35008">
        <w:rPr>
          <w:rFonts w:asciiTheme="minorBidi" w:eastAsia="Times New Roman" w:hAnsiTheme="minorBidi"/>
          <w:sz w:val="28"/>
          <w:szCs w:val="28"/>
          <w:rtl/>
        </w:rPr>
        <w:t xml:space="preserve"> </w:t>
      </w:r>
      <w:hyperlink r:id="rId18" w:history="1">
        <w:r w:rsidR="00B35008" w:rsidRPr="00B35008">
          <w:rPr>
            <w:rFonts w:asciiTheme="minorBidi" w:eastAsia="Times New Roman" w:hAnsiTheme="minorBidi"/>
            <w:color w:val="0000FF"/>
            <w:sz w:val="28"/>
            <w:szCs w:val="28"/>
            <w:u w:val="single"/>
            <w:rtl/>
          </w:rPr>
          <w:t>السويسري</w:t>
        </w:r>
      </w:hyperlink>
      <w:r w:rsidR="00B35008" w:rsidRPr="00B35008">
        <w:rPr>
          <w:rFonts w:asciiTheme="minorBidi" w:eastAsia="Times New Roman" w:hAnsiTheme="minorBidi"/>
          <w:sz w:val="28"/>
          <w:szCs w:val="28"/>
          <w:rtl/>
        </w:rPr>
        <w:t xml:space="preserve"> </w:t>
      </w:r>
      <w:hyperlink r:id="rId19" w:history="1">
        <w:r w:rsidR="00B35008" w:rsidRPr="00B35008">
          <w:rPr>
            <w:rFonts w:asciiTheme="minorBidi" w:eastAsia="Times New Roman" w:hAnsiTheme="minorBidi"/>
            <w:color w:val="0000FF"/>
            <w:sz w:val="28"/>
            <w:szCs w:val="28"/>
            <w:u w:val="single"/>
            <w:rtl/>
          </w:rPr>
          <w:t>بير</w:t>
        </w:r>
      </w:hyperlink>
      <w:r>
        <w:rPr>
          <w:rFonts w:asciiTheme="minorBidi" w:hAnsiTheme="minorBidi" w:hint="cs"/>
          <w:sz w:val="28"/>
          <w:szCs w:val="28"/>
          <w:rtl/>
        </w:rPr>
        <w:t xml:space="preserve"> , عام 1899, إذ يستخدم بكثرة في حالات الولادة , و أثناء إجراء العمليات على الساقين .</w:t>
      </w:r>
      <w:r>
        <w:rPr>
          <w:rStyle w:val="FootnoteReference"/>
          <w:rFonts w:asciiTheme="minorBidi" w:hAnsiTheme="minorBidi"/>
          <w:sz w:val="28"/>
          <w:szCs w:val="28"/>
          <w:rtl/>
        </w:rPr>
        <w:footnoteReference w:id="11"/>
      </w:r>
    </w:p>
    <w:p w:rsidR="00E837B1" w:rsidRDefault="00A10D0B" w:rsidP="00A309E9">
      <w:pPr>
        <w:pStyle w:val="Heading1"/>
        <w:bidi/>
        <w:rPr>
          <w:color w:val="33003F" w:themeColor="accent4" w:themeShade="80"/>
          <w:sz w:val="44"/>
          <w:szCs w:val="44"/>
          <w:rtl/>
        </w:rPr>
      </w:pPr>
      <w:r w:rsidRPr="00A10D0B">
        <w:rPr>
          <w:sz w:val="44"/>
          <w:szCs w:val="44"/>
          <w:highlight w:val="lightGray"/>
          <w:rtl/>
        </w:rPr>
        <w:t>ال</w:t>
      </w:r>
      <w:r w:rsidR="00A309E9">
        <w:rPr>
          <w:rFonts w:hint="cs"/>
          <w:sz w:val="44"/>
          <w:szCs w:val="44"/>
          <w:highlight w:val="lightGray"/>
          <w:rtl/>
        </w:rPr>
        <w:t>باب</w:t>
      </w:r>
      <w:r w:rsidRPr="00A10D0B">
        <w:rPr>
          <w:sz w:val="44"/>
          <w:szCs w:val="44"/>
          <w:highlight w:val="lightGray"/>
          <w:rtl/>
        </w:rPr>
        <w:t xml:space="preserve"> ال</w:t>
      </w:r>
      <w:r>
        <w:rPr>
          <w:rFonts w:hint="cs"/>
          <w:sz w:val="44"/>
          <w:szCs w:val="44"/>
          <w:highlight w:val="lightGray"/>
          <w:rtl/>
        </w:rPr>
        <w:t>ثاني</w:t>
      </w:r>
      <w:r w:rsidRPr="00A10D0B">
        <w:rPr>
          <w:sz w:val="44"/>
          <w:szCs w:val="44"/>
          <w:highlight w:val="lightGray"/>
          <w:rtl/>
        </w:rPr>
        <w:t xml:space="preserve"> : </w:t>
      </w:r>
      <w:r w:rsidR="0089470F">
        <w:rPr>
          <w:rFonts w:hint="cs"/>
          <w:color w:val="33003F" w:themeColor="accent4" w:themeShade="80"/>
          <w:sz w:val="44"/>
          <w:szCs w:val="44"/>
          <w:highlight w:val="lightGray"/>
          <w:rtl/>
        </w:rPr>
        <w:t xml:space="preserve">أدوية التخدير </w:t>
      </w:r>
    </w:p>
    <w:p w:rsidR="00A309E9" w:rsidRDefault="00A309E9" w:rsidP="00047802">
      <w:pPr>
        <w:bidi/>
        <w:rPr>
          <w:rFonts w:asciiTheme="minorBidi" w:eastAsia="Times New Roman" w:hAnsiTheme="minorBidi"/>
          <w:b/>
          <w:bCs/>
          <w:color w:val="333333" w:themeColor="text2" w:themeShade="80"/>
          <w:sz w:val="40"/>
          <w:szCs w:val="40"/>
          <w:u w:val="single"/>
          <w:rtl/>
        </w:rPr>
      </w:pPr>
    </w:p>
    <w:p w:rsidR="00047802" w:rsidRPr="00A309E9" w:rsidRDefault="00A309E9" w:rsidP="00A309E9">
      <w:pPr>
        <w:bidi/>
        <w:rPr>
          <w:rFonts w:asciiTheme="minorBidi" w:eastAsia="Times New Roman" w:hAnsiTheme="minorBidi"/>
          <w:b/>
          <w:bCs/>
          <w:color w:val="333333" w:themeColor="text2" w:themeShade="80"/>
          <w:sz w:val="40"/>
          <w:szCs w:val="40"/>
          <w:u w:val="single"/>
          <w:rtl/>
        </w:rPr>
      </w:pPr>
      <w:r>
        <w:rPr>
          <w:rFonts w:asciiTheme="minorBidi" w:eastAsia="Times New Roman" w:hAnsiTheme="minorBidi" w:hint="cs"/>
          <w:b/>
          <w:bCs/>
          <w:color w:val="333333" w:themeColor="text2" w:themeShade="80"/>
          <w:sz w:val="40"/>
          <w:szCs w:val="40"/>
          <w:u w:val="single"/>
          <w:rtl/>
        </w:rPr>
        <w:t>الفصل الأول :</w:t>
      </w:r>
      <w:r w:rsidRPr="00A309E9">
        <w:rPr>
          <w:rFonts w:asciiTheme="minorBidi" w:eastAsia="Times New Roman" w:hAnsiTheme="minorBidi" w:hint="cs"/>
          <w:b/>
          <w:bCs/>
          <w:color w:val="7030A0"/>
          <w:sz w:val="40"/>
          <w:szCs w:val="40"/>
          <w:u w:val="single"/>
          <w:rtl/>
        </w:rPr>
        <w:t>تحضيرات ما قبل التخدير</w:t>
      </w:r>
      <w:r>
        <w:rPr>
          <w:rFonts w:asciiTheme="minorBidi" w:eastAsia="Times New Roman" w:hAnsiTheme="minorBidi" w:hint="cs"/>
          <w:b/>
          <w:bCs/>
          <w:color w:val="333333" w:themeColor="text2" w:themeShade="80"/>
          <w:sz w:val="40"/>
          <w:szCs w:val="40"/>
          <w:u w:val="single"/>
          <w:rtl/>
        </w:rPr>
        <w:t xml:space="preserve"> </w:t>
      </w:r>
    </w:p>
    <w:p w:rsidR="00A309E9" w:rsidRPr="00A309E9" w:rsidRDefault="00A309E9" w:rsidP="00047802">
      <w:pPr>
        <w:bidi/>
        <w:rPr>
          <w:rFonts w:asciiTheme="minorBidi" w:eastAsia="Times New Roman" w:hAnsiTheme="minorBidi"/>
          <w:sz w:val="28"/>
          <w:szCs w:val="28"/>
          <w:rtl/>
        </w:rPr>
      </w:pPr>
      <w:r>
        <w:rPr>
          <w:rFonts w:asciiTheme="minorBidi" w:eastAsia="Times New Roman" w:hAnsiTheme="minorBidi" w:hint="cs"/>
          <w:sz w:val="28"/>
          <w:szCs w:val="28"/>
          <w:rtl/>
        </w:rPr>
        <w:t>يجب أولاً أن تنتحدث عن طرائق إدخال أدوية التخدير للجسم:</w:t>
      </w:r>
    </w:p>
    <w:p w:rsidR="00593B97" w:rsidRDefault="00593B97" w:rsidP="00A309E9">
      <w:pPr>
        <w:bidi/>
        <w:rPr>
          <w:rFonts w:asciiTheme="minorBidi" w:eastAsia="Times New Roman" w:hAnsiTheme="minorBidi"/>
          <w:b/>
          <w:bCs/>
          <w:color w:val="FF388C" w:themeColor="accent1"/>
          <w:sz w:val="36"/>
          <w:szCs w:val="36"/>
          <w:u w:val="single"/>
          <w:rtl/>
        </w:rPr>
      </w:pPr>
    </w:p>
    <w:p w:rsidR="00593B97" w:rsidRDefault="00593B97" w:rsidP="00593B97">
      <w:pPr>
        <w:bidi/>
        <w:rPr>
          <w:rFonts w:asciiTheme="minorBidi" w:eastAsia="Times New Roman" w:hAnsiTheme="minorBidi"/>
          <w:b/>
          <w:bCs/>
          <w:color w:val="FF388C" w:themeColor="accent1"/>
          <w:sz w:val="36"/>
          <w:szCs w:val="36"/>
          <w:u w:val="single"/>
          <w:rtl/>
        </w:rPr>
      </w:pPr>
    </w:p>
    <w:p w:rsidR="00047802" w:rsidRPr="00047802" w:rsidRDefault="00047802" w:rsidP="00593B97">
      <w:pPr>
        <w:bidi/>
        <w:rPr>
          <w:rFonts w:asciiTheme="minorBidi" w:eastAsia="Times New Roman" w:hAnsiTheme="minorBidi"/>
          <w:b/>
          <w:bCs/>
          <w:color w:val="FF388C" w:themeColor="accent1"/>
          <w:sz w:val="36"/>
          <w:szCs w:val="36"/>
          <w:u w:val="single"/>
          <w:rtl/>
        </w:rPr>
      </w:pPr>
      <w:r w:rsidRPr="00047802">
        <w:rPr>
          <w:rFonts w:asciiTheme="minorBidi" w:eastAsia="Times New Roman" w:hAnsiTheme="minorBidi" w:hint="cs"/>
          <w:b/>
          <w:bCs/>
          <w:color w:val="FF388C" w:themeColor="accent1"/>
          <w:sz w:val="36"/>
          <w:szCs w:val="36"/>
          <w:u w:val="single"/>
          <w:rtl/>
        </w:rPr>
        <w:lastRenderedPageBreak/>
        <w:t>طرائق التخدير :</w:t>
      </w:r>
    </w:p>
    <w:p w:rsidR="00047802" w:rsidRDefault="00047802" w:rsidP="00047802">
      <w:pPr>
        <w:bidi/>
        <w:rPr>
          <w:rFonts w:asciiTheme="minorBidi" w:eastAsia="Times New Roman" w:hAnsiTheme="minorBidi"/>
          <w:sz w:val="28"/>
          <w:szCs w:val="28"/>
          <w:rtl/>
        </w:rPr>
      </w:pPr>
      <w:r>
        <w:rPr>
          <w:rFonts w:asciiTheme="minorBidi" w:eastAsia="Times New Roman" w:hAnsiTheme="minorBidi" w:hint="cs"/>
          <w:sz w:val="28"/>
          <w:szCs w:val="28"/>
          <w:rtl/>
        </w:rPr>
        <w:t>هناك أربعة طرق عملية لإدخال أدوية التخدير للجسم :</w:t>
      </w:r>
    </w:p>
    <w:p w:rsidR="00047802" w:rsidRDefault="00047802" w:rsidP="00047802">
      <w:pPr>
        <w:pStyle w:val="ListParagraph"/>
        <w:numPr>
          <w:ilvl w:val="0"/>
          <w:numId w:val="25"/>
        </w:numPr>
        <w:bidi/>
        <w:rPr>
          <w:rFonts w:asciiTheme="minorBidi" w:eastAsia="Times New Roman" w:hAnsiTheme="minorBidi"/>
          <w:sz w:val="28"/>
          <w:szCs w:val="28"/>
        </w:rPr>
      </w:pPr>
      <w:r>
        <w:rPr>
          <w:rFonts w:asciiTheme="minorBidi" w:eastAsia="Times New Roman" w:hAnsiTheme="minorBidi" w:hint="cs"/>
          <w:sz w:val="28"/>
          <w:szCs w:val="28"/>
          <w:rtl/>
        </w:rPr>
        <w:t>الوريدي .</w:t>
      </w:r>
    </w:p>
    <w:p w:rsidR="00047802" w:rsidRDefault="00047802" w:rsidP="00047802">
      <w:pPr>
        <w:pStyle w:val="ListParagraph"/>
        <w:numPr>
          <w:ilvl w:val="0"/>
          <w:numId w:val="25"/>
        </w:numPr>
        <w:bidi/>
        <w:rPr>
          <w:rFonts w:asciiTheme="minorBidi" w:eastAsia="Times New Roman" w:hAnsiTheme="minorBidi"/>
          <w:sz w:val="28"/>
          <w:szCs w:val="28"/>
        </w:rPr>
      </w:pPr>
      <w:r>
        <w:rPr>
          <w:rFonts w:asciiTheme="minorBidi" w:eastAsia="Times New Roman" w:hAnsiTheme="minorBidi" w:hint="cs"/>
          <w:sz w:val="28"/>
          <w:szCs w:val="28"/>
          <w:rtl/>
        </w:rPr>
        <w:t>الاستنشاق .</w:t>
      </w:r>
    </w:p>
    <w:p w:rsidR="00047802" w:rsidRDefault="00047802" w:rsidP="00047802">
      <w:pPr>
        <w:pStyle w:val="ListParagraph"/>
        <w:numPr>
          <w:ilvl w:val="0"/>
          <w:numId w:val="25"/>
        </w:numPr>
        <w:bidi/>
        <w:rPr>
          <w:rFonts w:asciiTheme="minorBidi" w:eastAsia="Times New Roman" w:hAnsiTheme="minorBidi"/>
          <w:sz w:val="28"/>
          <w:szCs w:val="28"/>
        </w:rPr>
      </w:pPr>
      <w:r>
        <w:rPr>
          <w:rFonts w:asciiTheme="minorBidi" w:eastAsia="Times New Roman" w:hAnsiTheme="minorBidi" w:hint="cs"/>
          <w:sz w:val="28"/>
          <w:szCs w:val="28"/>
          <w:rtl/>
        </w:rPr>
        <w:t>الشرجي .</w:t>
      </w:r>
    </w:p>
    <w:p w:rsidR="00047802" w:rsidRDefault="00047802" w:rsidP="00047802">
      <w:pPr>
        <w:pStyle w:val="ListParagraph"/>
        <w:numPr>
          <w:ilvl w:val="0"/>
          <w:numId w:val="25"/>
        </w:numPr>
        <w:bidi/>
        <w:rPr>
          <w:rFonts w:asciiTheme="minorBidi" w:eastAsia="Times New Roman" w:hAnsiTheme="minorBidi"/>
          <w:sz w:val="28"/>
          <w:szCs w:val="28"/>
        </w:rPr>
      </w:pPr>
      <w:r>
        <w:rPr>
          <w:rFonts w:asciiTheme="minorBidi" w:eastAsia="Times New Roman" w:hAnsiTheme="minorBidi" w:hint="cs"/>
          <w:sz w:val="28"/>
          <w:szCs w:val="28"/>
          <w:rtl/>
        </w:rPr>
        <w:t>العضلي .</w:t>
      </w:r>
      <w:r>
        <w:rPr>
          <w:rStyle w:val="FootnoteReference"/>
          <w:rFonts w:asciiTheme="minorBidi" w:eastAsia="Times New Roman" w:hAnsiTheme="minorBidi"/>
          <w:sz w:val="28"/>
          <w:szCs w:val="28"/>
          <w:rtl/>
        </w:rPr>
        <w:footnoteReference w:id="12"/>
      </w:r>
    </w:p>
    <w:p w:rsidR="00FD23A5" w:rsidRPr="00FD23A5" w:rsidRDefault="00FD23A5" w:rsidP="00FD23A5">
      <w:pPr>
        <w:bidi/>
        <w:ind w:left="360"/>
        <w:jc w:val="center"/>
        <w:rPr>
          <w:rFonts w:asciiTheme="minorBidi" w:eastAsia="Times New Roman" w:hAnsiTheme="minorBidi"/>
          <w:sz w:val="28"/>
          <w:szCs w:val="28"/>
          <w:rtl/>
        </w:rPr>
      </w:pPr>
    </w:p>
    <w:p w:rsidR="004B5C17" w:rsidRDefault="00006ADB" w:rsidP="00047802">
      <w:pPr>
        <w:pStyle w:val="Heading2"/>
        <w:bidi/>
        <w:rPr>
          <w:sz w:val="36"/>
          <w:szCs w:val="36"/>
          <w:u w:val="single"/>
          <w:rtl/>
        </w:rPr>
      </w:pPr>
      <w:r>
        <w:rPr>
          <w:rFonts w:hint="cs"/>
          <w:sz w:val="36"/>
          <w:szCs w:val="36"/>
          <w:u w:val="single"/>
          <w:rtl/>
        </w:rPr>
        <w:t>التحضير الدوائي للمريض :</w:t>
      </w:r>
    </w:p>
    <w:p w:rsidR="00006ADB" w:rsidRDefault="00006ADB" w:rsidP="001463A9">
      <w:pPr>
        <w:bidi/>
        <w:rPr>
          <w:sz w:val="28"/>
          <w:szCs w:val="28"/>
          <w:rtl/>
        </w:rPr>
      </w:pPr>
      <w:r>
        <w:rPr>
          <w:rFonts w:hint="cs"/>
          <w:sz w:val="28"/>
          <w:szCs w:val="28"/>
          <w:rtl/>
        </w:rPr>
        <w:t xml:space="preserve">  </w:t>
      </w:r>
      <w:r w:rsidR="001463A9">
        <w:rPr>
          <w:rFonts w:hint="cs"/>
          <w:sz w:val="28"/>
          <w:szCs w:val="28"/>
          <w:rtl/>
        </w:rPr>
        <w:t>هو إعطاء المريض المقبل على العمل الجراحي  أدوية تساهم في حل مخاوفه و قلقه قبل 1-2 ساعة من مباشرة التخدير . و هذا الإجراء متبع حالياً قبل معظم العمليات حتى عند الأطفال , و هناك بعض الدول تعاقب الكادر الطبي في حال اشتكى المريض من الألم .</w:t>
      </w:r>
    </w:p>
    <w:p w:rsidR="00D65BA5" w:rsidRDefault="00D65BA5" w:rsidP="00D65BA5">
      <w:pPr>
        <w:bidi/>
        <w:rPr>
          <w:b/>
          <w:bCs/>
          <w:sz w:val="28"/>
          <w:szCs w:val="28"/>
          <w:rtl/>
        </w:rPr>
      </w:pPr>
      <w:r w:rsidRPr="00D65BA5">
        <w:rPr>
          <w:rFonts w:hint="cs"/>
          <w:b/>
          <w:bCs/>
          <w:sz w:val="28"/>
          <w:szCs w:val="28"/>
          <w:rtl/>
        </w:rPr>
        <w:t xml:space="preserve">   للتحضير الدوائي أهداف عدة منها :</w:t>
      </w:r>
    </w:p>
    <w:p w:rsidR="00D65BA5" w:rsidRDefault="00D65BA5" w:rsidP="00D65BA5">
      <w:pPr>
        <w:pStyle w:val="ListParagraph"/>
        <w:numPr>
          <w:ilvl w:val="0"/>
          <w:numId w:val="5"/>
        </w:numPr>
        <w:bidi/>
        <w:rPr>
          <w:sz w:val="28"/>
          <w:szCs w:val="28"/>
        </w:rPr>
      </w:pPr>
      <w:r w:rsidRPr="00D65BA5">
        <w:rPr>
          <w:rFonts w:hint="cs"/>
          <w:sz w:val="28"/>
          <w:szCs w:val="28"/>
          <w:rtl/>
        </w:rPr>
        <w:t xml:space="preserve">إزالة خوف المريض </w:t>
      </w:r>
      <w:r>
        <w:rPr>
          <w:rFonts w:hint="cs"/>
          <w:sz w:val="28"/>
          <w:szCs w:val="28"/>
          <w:rtl/>
        </w:rPr>
        <w:t xml:space="preserve"> و قلقه ؛ يمكننا استخدام البنزوديازبينات .</w:t>
      </w:r>
    </w:p>
    <w:p w:rsidR="00D65BA5" w:rsidRDefault="00D65BA5" w:rsidP="00D65BA5">
      <w:pPr>
        <w:pStyle w:val="ListParagraph"/>
        <w:numPr>
          <w:ilvl w:val="0"/>
          <w:numId w:val="5"/>
        </w:numPr>
        <w:bidi/>
        <w:rPr>
          <w:sz w:val="28"/>
          <w:szCs w:val="28"/>
        </w:rPr>
      </w:pPr>
      <w:r>
        <w:rPr>
          <w:rFonts w:hint="cs"/>
          <w:sz w:val="28"/>
          <w:szCs w:val="28"/>
          <w:rtl/>
        </w:rPr>
        <w:t>إنقاص المفرزات اللعابية : بإعطاء مضادات الكولين كالأتروبين , و خاصة في العمليات التي  تتطلب التجف</w:t>
      </w:r>
      <w:r w:rsidR="007469EE">
        <w:rPr>
          <w:rFonts w:hint="cs"/>
          <w:sz w:val="28"/>
          <w:szCs w:val="28"/>
          <w:rtl/>
        </w:rPr>
        <w:t>يف كالعمليات العينية .</w:t>
      </w:r>
    </w:p>
    <w:p w:rsidR="00987686" w:rsidRDefault="00987686" w:rsidP="00987686">
      <w:pPr>
        <w:pStyle w:val="ListParagraph"/>
        <w:numPr>
          <w:ilvl w:val="0"/>
          <w:numId w:val="5"/>
        </w:numPr>
        <w:bidi/>
        <w:rPr>
          <w:sz w:val="28"/>
          <w:szCs w:val="28"/>
        </w:rPr>
      </w:pPr>
      <w:r>
        <w:rPr>
          <w:rFonts w:hint="cs"/>
          <w:sz w:val="28"/>
          <w:szCs w:val="28"/>
          <w:rtl/>
        </w:rPr>
        <w:t>إنقاص احتمال حدوث الغثيان و الإقياء التاليين للجراحة .</w:t>
      </w:r>
    </w:p>
    <w:p w:rsidR="00987686" w:rsidRDefault="00987686" w:rsidP="00987686">
      <w:pPr>
        <w:pStyle w:val="ListParagraph"/>
        <w:numPr>
          <w:ilvl w:val="0"/>
          <w:numId w:val="5"/>
        </w:numPr>
        <w:bidi/>
        <w:rPr>
          <w:sz w:val="28"/>
          <w:szCs w:val="28"/>
        </w:rPr>
      </w:pPr>
      <w:r>
        <w:rPr>
          <w:rFonts w:hint="cs"/>
          <w:sz w:val="28"/>
          <w:szCs w:val="28"/>
          <w:rtl/>
        </w:rPr>
        <w:t>إحداث نساوة لدى المريض ؛ أيضاً بإعطاء البنزوديازبينات .</w:t>
      </w:r>
    </w:p>
    <w:p w:rsidR="00987686" w:rsidRDefault="00987686" w:rsidP="00987686">
      <w:pPr>
        <w:pStyle w:val="ListParagraph"/>
        <w:numPr>
          <w:ilvl w:val="0"/>
          <w:numId w:val="5"/>
        </w:numPr>
        <w:bidi/>
        <w:rPr>
          <w:sz w:val="28"/>
          <w:szCs w:val="28"/>
        </w:rPr>
      </w:pPr>
      <w:r>
        <w:rPr>
          <w:rFonts w:hint="cs"/>
          <w:sz w:val="28"/>
          <w:szCs w:val="28"/>
          <w:rtl/>
        </w:rPr>
        <w:t xml:space="preserve">إنقاص حجم محتويات المعدة و زيادة </w:t>
      </w:r>
      <w:r>
        <w:rPr>
          <w:sz w:val="28"/>
          <w:szCs w:val="28"/>
          <w:lang w:bidi="ar-SY"/>
        </w:rPr>
        <w:t>ph</w:t>
      </w:r>
      <w:r>
        <w:rPr>
          <w:rFonts w:hint="cs"/>
          <w:sz w:val="28"/>
          <w:szCs w:val="28"/>
          <w:rtl/>
          <w:lang w:bidi="ar-SY"/>
        </w:rPr>
        <w:t xml:space="preserve"> المعدة ؛ بإعطاء سيترات الصديوم .</w:t>
      </w:r>
    </w:p>
    <w:p w:rsidR="00987686" w:rsidRDefault="00987686" w:rsidP="00987686">
      <w:pPr>
        <w:pStyle w:val="ListParagraph"/>
        <w:numPr>
          <w:ilvl w:val="0"/>
          <w:numId w:val="5"/>
        </w:numPr>
        <w:bidi/>
        <w:rPr>
          <w:sz w:val="28"/>
          <w:szCs w:val="28"/>
        </w:rPr>
      </w:pPr>
      <w:r>
        <w:rPr>
          <w:rFonts w:hint="cs"/>
          <w:sz w:val="28"/>
          <w:szCs w:val="28"/>
          <w:rtl/>
          <w:lang w:bidi="ar-SY"/>
        </w:rPr>
        <w:t>دعم التأثيرات المركنة لأدوية التخدير ؛ لتسهيل مباشرة تخديرية لطيفة .</w:t>
      </w:r>
    </w:p>
    <w:p w:rsidR="00987686" w:rsidRDefault="00987686" w:rsidP="00987686">
      <w:pPr>
        <w:pStyle w:val="ListParagraph"/>
        <w:numPr>
          <w:ilvl w:val="0"/>
          <w:numId w:val="5"/>
        </w:numPr>
        <w:bidi/>
        <w:rPr>
          <w:sz w:val="28"/>
          <w:szCs w:val="28"/>
        </w:rPr>
      </w:pPr>
      <w:r>
        <w:rPr>
          <w:rFonts w:hint="cs"/>
          <w:sz w:val="28"/>
          <w:szCs w:val="28"/>
          <w:rtl/>
          <w:lang w:bidi="ar-SY"/>
        </w:rPr>
        <w:t>منع حدوث الألم عند قثطرة الأوعية أو إجراء التخدير الناحي .</w:t>
      </w:r>
    </w:p>
    <w:p w:rsidR="00987686" w:rsidRPr="00D87FD0" w:rsidRDefault="00F52E1F" w:rsidP="00D87FD0">
      <w:pPr>
        <w:pStyle w:val="ListParagraph"/>
        <w:numPr>
          <w:ilvl w:val="0"/>
          <w:numId w:val="5"/>
        </w:numPr>
        <w:bidi/>
        <w:rPr>
          <w:sz w:val="28"/>
          <w:szCs w:val="28"/>
          <w:rtl/>
        </w:rPr>
      </w:pPr>
      <w:r>
        <w:rPr>
          <w:rFonts w:hint="cs"/>
          <w:noProof/>
          <w:sz w:val="28"/>
          <w:szCs w:val="28"/>
          <w:rtl/>
        </w:rPr>
        <w:drawing>
          <wp:anchor distT="0" distB="0" distL="114300" distR="114300" simplePos="0" relativeHeight="251665408" behindDoc="0" locked="0" layoutInCell="1" allowOverlap="1">
            <wp:simplePos x="0" y="0"/>
            <wp:positionH relativeFrom="column">
              <wp:posOffset>-603885</wp:posOffset>
            </wp:positionH>
            <wp:positionV relativeFrom="paragraph">
              <wp:posOffset>241300</wp:posOffset>
            </wp:positionV>
            <wp:extent cx="2516505" cy="1859915"/>
            <wp:effectExtent l="19050" t="0" r="0" b="0"/>
            <wp:wrapThrough wrapText="bothSides">
              <wp:wrapPolygon edited="0">
                <wp:start x="654" y="0"/>
                <wp:lineTo x="-164" y="1549"/>
                <wp:lineTo x="0" y="21239"/>
                <wp:lineTo x="654" y="21460"/>
                <wp:lineTo x="20766" y="21460"/>
                <wp:lineTo x="20930" y="21460"/>
                <wp:lineTo x="21257" y="21239"/>
                <wp:lineTo x="21420" y="21239"/>
                <wp:lineTo x="21584" y="19026"/>
                <wp:lineTo x="21584" y="1549"/>
                <wp:lineTo x="21257" y="221"/>
                <wp:lineTo x="20766" y="0"/>
                <wp:lineTo x="654" y="0"/>
              </wp:wrapPolygon>
            </wp:wrapThrough>
            <wp:docPr id="12" name="Picture 10" descr="C:\Users\User\Desktop\صور\IMG-20140813-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صور\IMG-20140813-WA0002.jpg"/>
                    <pic:cNvPicPr>
                      <a:picLocks noChangeAspect="1" noChangeArrowheads="1"/>
                    </pic:cNvPicPr>
                  </pic:nvPicPr>
                  <pic:blipFill>
                    <a:blip r:embed="rId20"/>
                    <a:srcRect/>
                    <a:stretch>
                      <a:fillRect/>
                    </a:stretch>
                  </pic:blipFill>
                  <pic:spPr bwMode="auto">
                    <a:xfrm>
                      <a:off x="0" y="0"/>
                      <a:ext cx="2516505" cy="1859915"/>
                    </a:xfrm>
                    <a:prstGeom prst="rect">
                      <a:avLst/>
                    </a:prstGeom>
                    <a:ln>
                      <a:noFill/>
                    </a:ln>
                    <a:effectLst>
                      <a:softEdge rad="112500"/>
                    </a:effectLst>
                  </pic:spPr>
                </pic:pic>
              </a:graphicData>
            </a:graphic>
          </wp:anchor>
        </w:drawing>
      </w:r>
      <w:r w:rsidR="00987686">
        <w:rPr>
          <w:rFonts w:hint="cs"/>
          <w:sz w:val="28"/>
          <w:szCs w:val="28"/>
          <w:rtl/>
          <w:lang w:bidi="ar-SY"/>
        </w:rPr>
        <w:t>التهدئة ؛ و هي لا تعني حل القلق فهناك أدوية تضمن تهدئة المريض دون أن يكون لها خواص حالة القلق .</w:t>
      </w:r>
      <w:r w:rsidR="00C90707">
        <w:rPr>
          <w:rStyle w:val="FootnoteReference"/>
          <w:sz w:val="28"/>
          <w:szCs w:val="28"/>
          <w:rtl/>
          <w:lang w:bidi="ar-SY"/>
        </w:rPr>
        <w:footnoteReference w:id="13"/>
      </w:r>
    </w:p>
    <w:p w:rsidR="00C94520" w:rsidRPr="00310985" w:rsidRDefault="00D87FD0" w:rsidP="00D87FD0">
      <w:pPr>
        <w:pStyle w:val="Heading1"/>
        <w:bidi/>
        <w:ind w:left="-450" w:right="-360"/>
        <w:rPr>
          <w:rFonts w:eastAsia="Times New Roman"/>
          <w:color w:val="auto"/>
          <w:u w:val="single"/>
          <w:rtl/>
        </w:rPr>
      </w:pPr>
      <w:r w:rsidRPr="00310985">
        <w:rPr>
          <w:rFonts w:eastAsia="Times New Roman" w:hint="cs"/>
          <w:color w:val="auto"/>
          <w:u w:val="single"/>
          <w:rtl/>
        </w:rPr>
        <w:t>الأدوية المستخدمة في التحضير الدوائي :</w:t>
      </w:r>
    </w:p>
    <w:p w:rsidR="00D87FD0" w:rsidRDefault="00E63480" w:rsidP="00D87FD0">
      <w:pPr>
        <w:bidi/>
        <w:ind w:left="-450"/>
        <w:rPr>
          <w:sz w:val="28"/>
          <w:szCs w:val="28"/>
          <w:rtl/>
        </w:rPr>
      </w:pPr>
      <w:r>
        <w:rPr>
          <w:noProof/>
          <w:sz w:val="28"/>
          <w:szCs w:val="28"/>
          <w:rtl/>
        </w:rPr>
        <w:pict>
          <v:shape id="_x0000_s1058" type="#_x0000_t202" style="position:absolute;left:0;text-align:left;margin-left:-193.55pt;margin-top:78.2pt;width:167.75pt;height:23.8pt;z-index:251684864" filled="f" stroked="f">
            <v:textbox>
              <w:txbxContent>
                <w:p w:rsidR="00DA49FD" w:rsidRDefault="00DA49FD" w:rsidP="007A0DEB">
                  <w:pPr>
                    <w:jc w:val="center"/>
                    <w:rPr>
                      <w:lang w:bidi="ar-SY"/>
                    </w:rPr>
                  </w:pPr>
                  <w:r>
                    <w:rPr>
                      <w:rFonts w:hint="cs"/>
                      <w:rtl/>
                      <w:lang w:bidi="ar-SY"/>
                    </w:rPr>
                    <w:t xml:space="preserve">صورة (7) أدوية التخدير   </w:t>
                  </w:r>
                </w:p>
              </w:txbxContent>
            </v:textbox>
          </v:shape>
        </w:pict>
      </w:r>
      <w:r w:rsidR="00D87FD0">
        <w:rPr>
          <w:rFonts w:hint="cs"/>
          <w:sz w:val="28"/>
          <w:szCs w:val="28"/>
          <w:rtl/>
        </w:rPr>
        <w:t xml:space="preserve">    قبل الحديث عن الأدوية المستخدمة في التحضير الدوائي ,يجب التذكير بأن الهدف من إعطاء هذه المخدرات أو المسكنات قبل الجراحة هو التخلص من حالة القلق لدى المريض , و منع حدوث ألم خلال قثطرة الأوعية , أو إجراءات التخدير الناحي ووضع المريض بالوضعية المناسبة . و لكن متطلبات هذه الأدوية تنقص </w:t>
      </w:r>
      <w:r w:rsidR="00D87FD0">
        <w:rPr>
          <w:rFonts w:hint="cs"/>
          <w:sz w:val="28"/>
          <w:szCs w:val="28"/>
          <w:rtl/>
        </w:rPr>
        <w:lastRenderedPageBreak/>
        <w:t>فيما لو قام الطبيب بالزيارة قبل العمل الجراحي .</w:t>
      </w:r>
      <w:r w:rsidR="00D72958" w:rsidRPr="00D7295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D87FD0" w:rsidRDefault="00D87FD0" w:rsidP="00D87FD0">
      <w:pPr>
        <w:bidi/>
        <w:ind w:left="-450"/>
        <w:rPr>
          <w:sz w:val="28"/>
          <w:szCs w:val="28"/>
          <w:rtl/>
        </w:rPr>
      </w:pPr>
      <w:r>
        <w:rPr>
          <w:rFonts w:hint="cs"/>
          <w:sz w:val="28"/>
          <w:szCs w:val="28"/>
          <w:rtl/>
        </w:rPr>
        <w:t xml:space="preserve">  </w:t>
      </w:r>
      <w:r w:rsidR="005877ED">
        <w:rPr>
          <w:rFonts w:hint="cs"/>
          <w:sz w:val="28"/>
          <w:szCs w:val="28"/>
          <w:rtl/>
        </w:rPr>
        <w:t xml:space="preserve"> وهناك بعض الحالات الخاصة يجب أخذ الحذر فيها وهي :</w:t>
      </w:r>
    </w:p>
    <w:p w:rsidR="005877ED" w:rsidRDefault="005877ED" w:rsidP="005877ED">
      <w:pPr>
        <w:pStyle w:val="ListParagraph"/>
        <w:numPr>
          <w:ilvl w:val="0"/>
          <w:numId w:val="7"/>
        </w:numPr>
        <w:bidi/>
        <w:rPr>
          <w:sz w:val="28"/>
          <w:szCs w:val="28"/>
        </w:rPr>
      </w:pPr>
      <w:r>
        <w:rPr>
          <w:rFonts w:hint="cs"/>
          <w:sz w:val="28"/>
          <w:szCs w:val="28"/>
          <w:rtl/>
        </w:rPr>
        <w:t xml:space="preserve">في حالة كان المرضى مسنين , أو مصابين بانسداد حاد , و كذلك المصابين بانسداد أو رض في الطريق العلوي الهوائي ,أ وتوقف التنفس المركزي , أو المصابين بمرض قلبي وعائي أو رئوي شديد أو تدهور الحالة العصبية </w:t>
      </w:r>
      <w:r w:rsidR="00676393">
        <w:rPr>
          <w:rFonts w:hint="cs"/>
          <w:sz w:val="28"/>
          <w:szCs w:val="28"/>
          <w:rtl/>
        </w:rPr>
        <w:t>؛ فإن جرعة المخدرات أو المسكنات يجب إنقاصها أو عدم إعطاءها .</w:t>
      </w:r>
    </w:p>
    <w:p w:rsidR="00676393" w:rsidRDefault="006D66B9" w:rsidP="00676393">
      <w:pPr>
        <w:pStyle w:val="ListParagraph"/>
        <w:numPr>
          <w:ilvl w:val="0"/>
          <w:numId w:val="7"/>
        </w:numPr>
        <w:bidi/>
        <w:rPr>
          <w:sz w:val="28"/>
          <w:szCs w:val="28"/>
        </w:rPr>
      </w:pPr>
      <w:r>
        <w:rPr>
          <w:rFonts w:hint="cs"/>
          <w:noProof/>
          <w:sz w:val="28"/>
          <w:szCs w:val="28"/>
          <w:rtl/>
        </w:rPr>
        <w:drawing>
          <wp:anchor distT="0" distB="0" distL="114300" distR="114300" simplePos="0" relativeHeight="251673600" behindDoc="0" locked="0" layoutInCell="1" allowOverlap="1">
            <wp:simplePos x="0" y="0"/>
            <wp:positionH relativeFrom="column">
              <wp:posOffset>-604520</wp:posOffset>
            </wp:positionH>
            <wp:positionV relativeFrom="paragraph">
              <wp:posOffset>575310</wp:posOffset>
            </wp:positionV>
            <wp:extent cx="3332480" cy="2665095"/>
            <wp:effectExtent l="19050" t="0" r="1270" b="0"/>
            <wp:wrapThrough wrapText="bothSides">
              <wp:wrapPolygon edited="0">
                <wp:start x="-123" y="0"/>
                <wp:lineTo x="-123" y="21461"/>
                <wp:lineTo x="21608" y="21461"/>
                <wp:lineTo x="21608" y="0"/>
                <wp:lineTo x="-123" y="0"/>
              </wp:wrapPolygon>
            </wp:wrapThrough>
            <wp:docPr id="20" name="Picture 17" descr="C:\Users\User\Desktop\wats\IMG-20140813-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esktop\wats\IMG-20140813-WA0023.jpg"/>
                    <pic:cNvPicPr>
                      <a:picLocks noChangeAspect="1" noChangeArrowheads="1"/>
                    </pic:cNvPicPr>
                  </pic:nvPicPr>
                  <pic:blipFill>
                    <a:blip r:embed="rId21"/>
                    <a:srcRect/>
                    <a:stretch>
                      <a:fillRect/>
                    </a:stretch>
                  </pic:blipFill>
                  <pic:spPr bwMode="auto">
                    <a:xfrm>
                      <a:off x="0" y="0"/>
                      <a:ext cx="3332480" cy="2665095"/>
                    </a:xfrm>
                    <a:prstGeom prst="rect">
                      <a:avLst/>
                    </a:prstGeom>
                    <a:noFill/>
                    <a:ln w="9525">
                      <a:noFill/>
                      <a:miter lim="800000"/>
                      <a:headEnd/>
                      <a:tailEnd/>
                    </a:ln>
                  </pic:spPr>
                </pic:pic>
              </a:graphicData>
            </a:graphic>
          </wp:anchor>
        </w:drawing>
      </w:r>
      <w:r w:rsidR="00676393">
        <w:rPr>
          <w:rFonts w:hint="cs"/>
          <w:sz w:val="28"/>
          <w:szCs w:val="28"/>
          <w:rtl/>
        </w:rPr>
        <w:t>المرضى المعتادون على المسكنات أو الباربيتورات ,</w:t>
      </w:r>
      <w:r w:rsidR="001F6678">
        <w:rPr>
          <w:rFonts w:hint="cs"/>
          <w:sz w:val="28"/>
          <w:szCs w:val="28"/>
          <w:rtl/>
        </w:rPr>
        <w:t xml:space="preserve"> يجب تحضيرهم بشكل كافٍ للوقاية من حدوث السحب خلال أو بعد التخدير مباشرة ً.</w:t>
      </w:r>
      <w:r w:rsidR="001F6678">
        <w:rPr>
          <w:rStyle w:val="FootnoteReference"/>
          <w:sz w:val="28"/>
          <w:szCs w:val="28"/>
          <w:rtl/>
        </w:rPr>
        <w:footnoteReference w:id="14"/>
      </w:r>
    </w:p>
    <w:p w:rsidR="006D12B1" w:rsidRPr="006D12B1" w:rsidRDefault="00E63480" w:rsidP="006D12B1">
      <w:pPr>
        <w:bidi/>
        <w:rPr>
          <w:sz w:val="28"/>
          <w:szCs w:val="28"/>
        </w:rPr>
      </w:pPr>
      <w:r>
        <w:rPr>
          <w:noProof/>
          <w:sz w:val="28"/>
          <w:szCs w:val="28"/>
        </w:rPr>
        <w:pict>
          <v:shape id="_x0000_s1060" type="#_x0000_t202" style="position:absolute;left:0;text-align:left;margin-left:-225.55pt;margin-top:27.45pt;width:192.9pt;height:24.45pt;z-index:251686912" filled="f" stroked="f">
            <v:textbox>
              <w:txbxContent>
                <w:p w:rsidR="00DA49FD" w:rsidRDefault="00DA49FD" w:rsidP="002E3998">
                  <w:pPr>
                    <w:jc w:val="center"/>
                    <w:rPr>
                      <w:lang w:bidi="ar-SY"/>
                    </w:rPr>
                  </w:pPr>
                  <w:r>
                    <w:rPr>
                      <w:rFonts w:hint="cs"/>
                      <w:rtl/>
                      <w:lang w:bidi="ar-SY"/>
                    </w:rPr>
                    <w:t xml:space="preserve">صورة (9) دواء  الليكسوتانيل </w:t>
                  </w:r>
                </w:p>
              </w:txbxContent>
            </v:textbox>
          </v:shape>
        </w:pict>
      </w:r>
      <w:r>
        <w:rPr>
          <w:noProof/>
          <w:sz w:val="28"/>
          <w:szCs w:val="28"/>
        </w:rPr>
        <w:pict>
          <v:shape id="_x0000_s1059" type="#_x0000_t202" style="position:absolute;left:0;text-align:left;margin-left:48.2pt;margin-top:-14.65pt;width:153.5pt;height:29.2pt;z-index:251685888" stroked="f">
            <v:textbox>
              <w:txbxContent>
                <w:p w:rsidR="00DA49FD" w:rsidRDefault="00DA49FD" w:rsidP="002E3998">
                  <w:pPr>
                    <w:jc w:val="center"/>
                    <w:rPr>
                      <w:lang w:bidi="ar-SY"/>
                    </w:rPr>
                  </w:pPr>
                  <w:r>
                    <w:rPr>
                      <w:rFonts w:hint="cs"/>
                      <w:rtl/>
                      <w:lang w:bidi="ar-SY"/>
                    </w:rPr>
                    <w:t xml:space="preserve">صورة (8) أدوية التخدير </w:t>
                  </w:r>
                </w:p>
              </w:txbxContent>
            </v:textbox>
          </v:shape>
        </w:pict>
      </w:r>
      <w:r w:rsidR="006D66B9">
        <w:rPr>
          <w:noProof/>
          <w:sz w:val="28"/>
          <w:szCs w:val="28"/>
        </w:rPr>
        <w:drawing>
          <wp:anchor distT="0" distB="0" distL="114300" distR="114300" simplePos="0" relativeHeight="251672576" behindDoc="0" locked="0" layoutInCell="1" allowOverlap="1">
            <wp:simplePos x="0" y="0"/>
            <wp:positionH relativeFrom="column">
              <wp:posOffset>114300</wp:posOffset>
            </wp:positionH>
            <wp:positionV relativeFrom="paragraph">
              <wp:posOffset>193675</wp:posOffset>
            </wp:positionV>
            <wp:extent cx="2732405" cy="1949450"/>
            <wp:effectExtent l="19050" t="0" r="0" b="0"/>
            <wp:wrapThrough wrapText="bothSides">
              <wp:wrapPolygon edited="0">
                <wp:start x="-151" y="0"/>
                <wp:lineTo x="-151" y="21319"/>
                <wp:lineTo x="21535" y="21319"/>
                <wp:lineTo x="21535" y="0"/>
                <wp:lineTo x="-151" y="0"/>
              </wp:wrapPolygon>
            </wp:wrapThrough>
            <wp:docPr id="19" name="Picture 16" descr="C:\Users\User\Desktop\wats\IMG-20140813-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wats\IMG-20140813-WA0010.jpg"/>
                    <pic:cNvPicPr>
                      <a:picLocks noChangeAspect="1" noChangeArrowheads="1"/>
                    </pic:cNvPicPr>
                  </pic:nvPicPr>
                  <pic:blipFill>
                    <a:blip r:embed="rId22"/>
                    <a:srcRect/>
                    <a:stretch>
                      <a:fillRect/>
                    </a:stretch>
                  </pic:blipFill>
                  <pic:spPr bwMode="auto">
                    <a:xfrm>
                      <a:off x="0" y="0"/>
                      <a:ext cx="2732405" cy="1949450"/>
                    </a:xfrm>
                    <a:prstGeom prst="rect">
                      <a:avLst/>
                    </a:prstGeom>
                    <a:noFill/>
                    <a:ln w="9525">
                      <a:noFill/>
                      <a:miter lim="800000"/>
                      <a:headEnd/>
                      <a:tailEnd/>
                    </a:ln>
                  </pic:spPr>
                </pic:pic>
              </a:graphicData>
            </a:graphic>
          </wp:anchor>
        </w:drawing>
      </w:r>
      <w:r w:rsidR="006D66B9">
        <w:rPr>
          <w:sz w:val="28"/>
          <w:szCs w:val="28"/>
        </w:rPr>
        <w:br w:type="textWrapping" w:clear="all"/>
      </w:r>
    </w:p>
    <w:p w:rsidR="00EB571E" w:rsidRPr="00EB571E" w:rsidRDefault="00310985" w:rsidP="00EB571E">
      <w:pPr>
        <w:pStyle w:val="ListParagraph"/>
        <w:numPr>
          <w:ilvl w:val="0"/>
          <w:numId w:val="9"/>
        </w:numPr>
        <w:bidi/>
        <w:ind w:left="-450"/>
        <w:rPr>
          <w:b/>
          <w:bCs/>
          <w:color w:val="FF388C" w:themeColor="accent1"/>
          <w:sz w:val="28"/>
          <w:szCs w:val="28"/>
        </w:rPr>
      </w:pPr>
      <w:r w:rsidRPr="00310985">
        <w:rPr>
          <w:rFonts w:hint="cs"/>
          <w:b/>
          <w:bCs/>
          <w:color w:val="FF388C" w:themeColor="accent1"/>
          <w:sz w:val="28"/>
          <w:szCs w:val="28"/>
          <w:rtl/>
        </w:rPr>
        <w:t xml:space="preserve">البنزوديازبينات </w:t>
      </w:r>
      <w:r>
        <w:rPr>
          <w:rFonts w:hint="cs"/>
          <w:b/>
          <w:bCs/>
          <w:color w:val="FF388C" w:themeColor="accent1"/>
          <w:sz w:val="28"/>
          <w:szCs w:val="28"/>
          <w:rtl/>
        </w:rPr>
        <w:t>:</w:t>
      </w:r>
    </w:p>
    <w:p w:rsidR="00310985" w:rsidRDefault="00310985" w:rsidP="00310985">
      <w:pPr>
        <w:bidi/>
        <w:rPr>
          <w:sz w:val="28"/>
          <w:szCs w:val="28"/>
          <w:rtl/>
        </w:rPr>
      </w:pPr>
      <w:r>
        <w:rPr>
          <w:rFonts w:hint="cs"/>
          <w:sz w:val="28"/>
          <w:szCs w:val="28"/>
          <w:rtl/>
        </w:rPr>
        <w:t xml:space="preserve">تبدي البنزوديازبينات العديد من التأثيرات المفيدة بما في ذلك حل القلق و التهدئة </w:t>
      </w:r>
      <w:r w:rsidR="00150C9E">
        <w:rPr>
          <w:rFonts w:hint="cs"/>
          <w:sz w:val="28"/>
          <w:szCs w:val="28"/>
          <w:rtl/>
        </w:rPr>
        <w:t>,و تختلف هذه التلأثيرات من دواء لآخر من هذه الأدوية :</w:t>
      </w:r>
    </w:p>
    <w:p w:rsidR="00150C9E" w:rsidRDefault="00150C9E" w:rsidP="00150C9E">
      <w:pPr>
        <w:pStyle w:val="ListParagraph"/>
        <w:numPr>
          <w:ilvl w:val="0"/>
          <w:numId w:val="10"/>
        </w:numPr>
        <w:bidi/>
        <w:rPr>
          <w:sz w:val="28"/>
          <w:szCs w:val="28"/>
        </w:rPr>
      </w:pPr>
      <w:r>
        <w:rPr>
          <w:rFonts w:hint="cs"/>
          <w:sz w:val="28"/>
          <w:szCs w:val="28"/>
          <w:rtl/>
        </w:rPr>
        <w:t>الديازبيام (فاليوم): و هو مهدئ فعال يقلل القلق و يفيد جداً من أجل النساوة , كما أنه نادراً ما حدث تثبيطاً قلبياً أو وعائياً أو تنفسياً في جرعاته الإعتيادية , يعطى بمقدار 5-10 ملغ عن طريق الفم و قبل الجراحة بـ 1-2 ساعة .و يجب عدم إعطائه عضلياً لأن ذلك مؤلم بشدة و امتصاصه غير متوقع .</w:t>
      </w:r>
    </w:p>
    <w:p w:rsidR="00150C9E" w:rsidRDefault="00150C9E" w:rsidP="00150C9E">
      <w:pPr>
        <w:pStyle w:val="ListParagraph"/>
        <w:numPr>
          <w:ilvl w:val="0"/>
          <w:numId w:val="10"/>
        </w:numPr>
        <w:bidi/>
        <w:rPr>
          <w:sz w:val="28"/>
          <w:szCs w:val="28"/>
        </w:rPr>
      </w:pPr>
      <w:r>
        <w:rPr>
          <w:rFonts w:hint="cs"/>
          <w:sz w:val="28"/>
          <w:szCs w:val="28"/>
          <w:rtl/>
        </w:rPr>
        <w:t>اللورازيبام : يستعمل 1-4 ملغ فموي أو عضلي , أقوى من الديازيبام , و يسبب تركيناً لفترة أطول بعد العملية .</w:t>
      </w:r>
    </w:p>
    <w:p w:rsidR="00C35EF8" w:rsidRPr="00C35EF8" w:rsidRDefault="00A43221" w:rsidP="00C35EF8">
      <w:pPr>
        <w:pStyle w:val="ListParagraph"/>
        <w:numPr>
          <w:ilvl w:val="0"/>
          <w:numId w:val="10"/>
        </w:numPr>
        <w:bidi/>
        <w:rPr>
          <w:sz w:val="28"/>
          <w:szCs w:val="28"/>
        </w:rPr>
      </w:pPr>
      <w:r>
        <w:rPr>
          <w:rFonts w:hint="cs"/>
          <w:sz w:val="28"/>
          <w:szCs w:val="28"/>
          <w:rtl/>
        </w:rPr>
        <w:lastRenderedPageBreak/>
        <w:t>الميدازولام (الدروميكيوم) : الجرعة من 1-5 ملغ وريدي أو عضلي , كما يستخدم عند الشرج , و على شكل بخاخ أنفي عند الأطفال .</w:t>
      </w:r>
      <w:r w:rsidR="00241245">
        <w:rPr>
          <w:rFonts w:hint="cs"/>
          <w:sz w:val="28"/>
          <w:szCs w:val="28"/>
          <w:rtl/>
        </w:rPr>
        <w:t>يعتبر الأفضل في مجموعته لأنه يؤمن نساوة ممتازة و تركيناً , مع خطر قليل لحدوث التثبيط التنفسي .</w:t>
      </w:r>
      <w:r w:rsidR="0087688F">
        <w:rPr>
          <w:rStyle w:val="FootnoteReference"/>
          <w:sz w:val="28"/>
          <w:szCs w:val="28"/>
          <w:rtl/>
        </w:rPr>
        <w:footnoteReference w:id="15"/>
      </w:r>
    </w:p>
    <w:p w:rsidR="00391167" w:rsidRPr="00C35EF8" w:rsidRDefault="00121291" w:rsidP="00C35EF8">
      <w:pPr>
        <w:pStyle w:val="ListParagraph"/>
        <w:numPr>
          <w:ilvl w:val="0"/>
          <w:numId w:val="9"/>
        </w:numPr>
        <w:bidi/>
        <w:ind w:left="0"/>
        <w:rPr>
          <w:b/>
          <w:bCs/>
          <w:color w:val="FF388C" w:themeColor="accent1"/>
          <w:sz w:val="28"/>
          <w:szCs w:val="28"/>
          <w:rtl/>
        </w:rPr>
      </w:pPr>
      <w:r w:rsidRPr="00C35EF8">
        <w:rPr>
          <w:rFonts w:hint="cs"/>
          <w:b/>
          <w:bCs/>
          <w:color w:val="FF388C" w:themeColor="accent1"/>
          <w:sz w:val="28"/>
          <w:szCs w:val="28"/>
          <w:rtl/>
        </w:rPr>
        <w:t>البروميتازين:</w:t>
      </w:r>
    </w:p>
    <w:p w:rsidR="00121291" w:rsidRDefault="00121291" w:rsidP="00121291">
      <w:pPr>
        <w:bidi/>
        <w:ind w:left="-900"/>
        <w:rPr>
          <w:sz w:val="28"/>
          <w:szCs w:val="28"/>
          <w:rtl/>
          <w:lang w:bidi="ar-SY"/>
        </w:rPr>
      </w:pPr>
      <w:r>
        <w:rPr>
          <w:rFonts w:hint="cs"/>
          <w:sz w:val="28"/>
          <w:szCs w:val="28"/>
          <w:rtl/>
          <w:lang w:bidi="ar-SY"/>
        </w:rPr>
        <w:t xml:space="preserve">    يعرف باسم (فينارغان )و أيضاً( هيدروكسيزين ) يعطى بجرعة 25-75 ملغ عضلياً كمهدئات بسيطة , و لها تأثير مضاد للإقياء .</w:t>
      </w:r>
      <w:r w:rsidR="00D30E4A">
        <w:rPr>
          <w:rFonts w:hint="cs"/>
          <w:sz w:val="28"/>
          <w:szCs w:val="28"/>
          <w:rtl/>
          <w:lang w:bidi="ar-SY"/>
        </w:rPr>
        <w:t xml:space="preserve"> تقوي هذه الأدوية أيضاً التأثيرات المخدرة و المسكنة كالأفيونات .</w:t>
      </w:r>
      <w:r w:rsidR="00D30E4A">
        <w:rPr>
          <w:rStyle w:val="FootnoteReference"/>
          <w:sz w:val="28"/>
          <w:szCs w:val="28"/>
          <w:rtl/>
          <w:lang w:bidi="ar-SY"/>
        </w:rPr>
        <w:footnoteReference w:id="16"/>
      </w:r>
    </w:p>
    <w:p w:rsidR="00D30E4A" w:rsidRPr="00C35EF8" w:rsidRDefault="00A312AA" w:rsidP="00C35EF8">
      <w:pPr>
        <w:pStyle w:val="ListParagraph"/>
        <w:numPr>
          <w:ilvl w:val="0"/>
          <w:numId w:val="9"/>
        </w:numPr>
        <w:bidi/>
        <w:ind w:left="-180"/>
        <w:rPr>
          <w:b/>
          <w:bCs/>
          <w:color w:val="FF388C" w:themeColor="accent1"/>
          <w:sz w:val="28"/>
          <w:szCs w:val="28"/>
          <w:rtl/>
        </w:rPr>
      </w:pPr>
      <w:r w:rsidRPr="00C35EF8">
        <w:rPr>
          <w:rFonts w:hint="cs"/>
          <w:b/>
          <w:bCs/>
          <w:color w:val="FF388C" w:themeColor="accent1"/>
          <w:sz w:val="28"/>
          <w:szCs w:val="28"/>
          <w:rtl/>
        </w:rPr>
        <w:t xml:space="preserve">المسكنات </w:t>
      </w:r>
      <w:r w:rsidR="008C6581" w:rsidRPr="00C35EF8">
        <w:rPr>
          <w:rFonts w:hint="cs"/>
          <w:b/>
          <w:bCs/>
          <w:color w:val="FF388C" w:themeColor="accent1"/>
          <w:sz w:val="28"/>
          <w:szCs w:val="28"/>
          <w:rtl/>
        </w:rPr>
        <w:t>الأفيونية:</w:t>
      </w:r>
    </w:p>
    <w:p w:rsidR="008C6581" w:rsidRDefault="008C6581" w:rsidP="008C6581">
      <w:pPr>
        <w:bidi/>
        <w:ind w:left="-900"/>
        <w:rPr>
          <w:sz w:val="28"/>
          <w:szCs w:val="28"/>
          <w:rtl/>
        </w:rPr>
      </w:pPr>
      <w:r>
        <w:rPr>
          <w:rFonts w:hint="cs"/>
          <w:b/>
          <w:bCs/>
          <w:color w:val="FF388C" w:themeColor="accent1"/>
          <w:sz w:val="28"/>
          <w:szCs w:val="28"/>
          <w:rtl/>
        </w:rPr>
        <w:t xml:space="preserve">  </w:t>
      </w:r>
      <w:r>
        <w:rPr>
          <w:rFonts w:hint="cs"/>
          <w:sz w:val="28"/>
          <w:szCs w:val="28"/>
          <w:rtl/>
        </w:rPr>
        <w:t xml:space="preserve">هي عبارة عن </w:t>
      </w:r>
      <w:r w:rsidR="00DA49FD">
        <w:rPr>
          <w:rFonts w:hint="cs"/>
          <w:sz w:val="28"/>
          <w:szCs w:val="28"/>
          <w:rtl/>
        </w:rPr>
        <w:t>أدوي</w:t>
      </w:r>
      <w:r w:rsidR="007F13EB">
        <w:rPr>
          <w:rFonts w:hint="cs"/>
          <w:sz w:val="28"/>
          <w:szCs w:val="28"/>
          <w:rtl/>
        </w:rPr>
        <w:t xml:space="preserve">ة تعمل على مستقبلات نوعية تتوضع في الجملة العصبية المركزية , و تعود معظم استخداماتها لميزاتها المسكنة , مع أن تعبير أفيوني يوحي بأنه مشتق من الأفيون , لكن العديد من المركبات المستدمة في التخدير تركيبية أو نصف تركيبية . </w:t>
      </w:r>
    </w:p>
    <w:p w:rsidR="007F13EB" w:rsidRDefault="007F13EB" w:rsidP="007F13EB">
      <w:pPr>
        <w:bidi/>
        <w:ind w:left="-900"/>
        <w:rPr>
          <w:sz w:val="28"/>
          <w:szCs w:val="28"/>
          <w:rtl/>
        </w:rPr>
      </w:pPr>
      <w:r>
        <w:rPr>
          <w:rFonts w:hint="cs"/>
          <w:sz w:val="28"/>
          <w:szCs w:val="28"/>
          <w:rtl/>
        </w:rPr>
        <w:t xml:space="preserve">   و سنعرف المصطاحات الآتية :</w:t>
      </w:r>
    </w:p>
    <w:p w:rsidR="007F13EB" w:rsidRDefault="007F13EB" w:rsidP="00096946">
      <w:pPr>
        <w:pStyle w:val="ListParagraph"/>
        <w:numPr>
          <w:ilvl w:val="0"/>
          <w:numId w:val="16"/>
        </w:numPr>
        <w:bidi/>
        <w:rPr>
          <w:sz w:val="28"/>
          <w:szCs w:val="28"/>
        </w:rPr>
      </w:pPr>
      <w:r>
        <w:rPr>
          <w:rFonts w:hint="cs"/>
          <w:sz w:val="28"/>
          <w:szCs w:val="28"/>
          <w:rtl/>
        </w:rPr>
        <w:t xml:space="preserve">الشادات الأفيونية </w:t>
      </w:r>
      <w:r>
        <w:rPr>
          <w:sz w:val="28"/>
          <w:szCs w:val="28"/>
        </w:rPr>
        <w:t xml:space="preserve">  </w:t>
      </w:r>
      <w:r w:rsidR="00096946">
        <w:rPr>
          <w:color w:val="FF388C" w:themeColor="accent1"/>
          <w:sz w:val="28"/>
          <w:szCs w:val="28"/>
        </w:rPr>
        <w:t>A</w:t>
      </w:r>
      <w:r w:rsidRPr="007F13EB">
        <w:rPr>
          <w:color w:val="FF388C" w:themeColor="accent1"/>
          <w:sz w:val="28"/>
          <w:szCs w:val="28"/>
        </w:rPr>
        <w:t>gonists</w:t>
      </w:r>
      <w:r w:rsidRPr="007F13EB">
        <w:rPr>
          <w:rFonts w:hint="cs"/>
          <w:color w:val="FF388C" w:themeColor="accent1"/>
          <w:sz w:val="28"/>
          <w:szCs w:val="28"/>
          <w:rtl/>
          <w:lang w:bidi="ar-SY"/>
        </w:rPr>
        <w:t xml:space="preserve"> </w:t>
      </w:r>
      <w:r w:rsidRPr="007F13EB">
        <w:rPr>
          <w:color w:val="FF388C" w:themeColor="accent1"/>
          <w:sz w:val="28"/>
          <w:szCs w:val="28"/>
          <w:lang w:bidi="ar-SY"/>
        </w:rPr>
        <w:t xml:space="preserve"> </w:t>
      </w:r>
      <w:r w:rsidR="00096946">
        <w:rPr>
          <w:color w:val="FF388C" w:themeColor="accent1"/>
          <w:sz w:val="28"/>
          <w:szCs w:val="28"/>
          <w:lang w:bidi="ar-SY"/>
        </w:rPr>
        <w:t>O</w:t>
      </w:r>
      <w:r w:rsidRPr="007F13EB">
        <w:rPr>
          <w:color w:val="FF388C" w:themeColor="accent1"/>
          <w:sz w:val="28"/>
          <w:szCs w:val="28"/>
          <w:lang w:bidi="ar-SY"/>
        </w:rPr>
        <w:t>piod</w:t>
      </w:r>
      <w:r>
        <w:rPr>
          <w:rFonts w:hint="cs"/>
          <w:sz w:val="28"/>
          <w:szCs w:val="28"/>
          <w:rtl/>
        </w:rPr>
        <w:t>: و هي الأدوية التي ترتبط بالمستقبلات الأفيونية و تولد تلثيرات شادة (معززة) معتمدة على الجرعة و مثالها المورفين .</w:t>
      </w:r>
    </w:p>
    <w:p w:rsidR="007F13EB" w:rsidRDefault="007F13EB" w:rsidP="007F13EB">
      <w:pPr>
        <w:pStyle w:val="ListParagraph"/>
        <w:numPr>
          <w:ilvl w:val="0"/>
          <w:numId w:val="16"/>
        </w:numPr>
        <w:bidi/>
        <w:rPr>
          <w:sz w:val="28"/>
          <w:szCs w:val="28"/>
        </w:rPr>
      </w:pPr>
      <w:r>
        <w:rPr>
          <w:rFonts w:hint="cs"/>
          <w:sz w:val="28"/>
          <w:szCs w:val="28"/>
          <w:rtl/>
        </w:rPr>
        <w:t xml:space="preserve">المضادات الأفيونية </w:t>
      </w:r>
      <w:r w:rsidRPr="00096946">
        <w:rPr>
          <w:color w:val="FF388C" w:themeColor="accent1"/>
          <w:sz w:val="28"/>
          <w:szCs w:val="28"/>
          <w:lang w:bidi="ar-SY"/>
        </w:rPr>
        <w:t>Opiod Antagonists</w:t>
      </w:r>
      <w:r w:rsidR="00096946">
        <w:rPr>
          <w:rFonts w:hint="cs"/>
          <w:color w:val="FF388C" w:themeColor="accent1"/>
          <w:sz w:val="28"/>
          <w:szCs w:val="28"/>
          <w:rtl/>
        </w:rPr>
        <w:t xml:space="preserve"> :</w:t>
      </w:r>
      <w:r w:rsidR="00096946">
        <w:rPr>
          <w:rFonts w:hint="cs"/>
          <w:sz w:val="28"/>
          <w:szCs w:val="28"/>
          <w:rtl/>
        </w:rPr>
        <w:t xml:space="preserve"> و هي الأدوية التي ترتبط بالمستقبلات الأفيونية </w:t>
      </w:r>
      <w:r w:rsidR="00611395">
        <w:rPr>
          <w:rFonts w:hint="cs"/>
          <w:sz w:val="28"/>
          <w:szCs w:val="28"/>
          <w:rtl/>
        </w:rPr>
        <w:t>و تولد فعلاً معاكساً لتأثير الأفيون و مثالها النالوكسون .</w:t>
      </w:r>
    </w:p>
    <w:p w:rsidR="00611395" w:rsidRDefault="00611395" w:rsidP="00611395">
      <w:pPr>
        <w:pStyle w:val="ListParagraph"/>
        <w:numPr>
          <w:ilvl w:val="0"/>
          <w:numId w:val="16"/>
        </w:numPr>
        <w:bidi/>
        <w:rPr>
          <w:sz w:val="28"/>
          <w:szCs w:val="28"/>
        </w:rPr>
      </w:pPr>
      <w:r>
        <w:rPr>
          <w:rFonts w:hint="cs"/>
          <w:sz w:val="28"/>
          <w:szCs w:val="28"/>
          <w:rtl/>
        </w:rPr>
        <w:t xml:space="preserve">الشادات </w:t>
      </w:r>
      <w:r>
        <w:rPr>
          <w:sz w:val="28"/>
          <w:szCs w:val="28"/>
          <w:rtl/>
        </w:rPr>
        <w:t>–</w:t>
      </w:r>
      <w:r>
        <w:rPr>
          <w:rFonts w:hint="cs"/>
          <w:sz w:val="28"/>
          <w:szCs w:val="28"/>
          <w:rtl/>
        </w:rPr>
        <w:t xml:space="preserve"> الضادات الأفيونية : هي الأدوية التي تمتلك خواص مفعلة (شادة) و خواص مثبطة(ضادة) عند جزء آخر و مثالها البنتازوسين النالبوفين .</w:t>
      </w:r>
      <w:r w:rsidR="00886748">
        <w:rPr>
          <w:rStyle w:val="FootnoteReference"/>
          <w:sz w:val="28"/>
          <w:szCs w:val="28"/>
          <w:rtl/>
        </w:rPr>
        <w:footnoteReference w:id="17"/>
      </w:r>
    </w:p>
    <w:p w:rsidR="00611395" w:rsidRDefault="00611395" w:rsidP="00611395">
      <w:pPr>
        <w:pStyle w:val="Subtitle"/>
        <w:bidi/>
        <w:rPr>
          <w:sz w:val="28"/>
          <w:szCs w:val="28"/>
          <w:u w:val="single"/>
          <w:rtl/>
        </w:rPr>
      </w:pPr>
      <w:r w:rsidRPr="00611395">
        <w:rPr>
          <w:rFonts w:hint="cs"/>
          <w:sz w:val="28"/>
          <w:szCs w:val="28"/>
          <w:u w:val="single"/>
          <w:rtl/>
        </w:rPr>
        <w:t xml:space="preserve">المستقبلات الأفيونية </w:t>
      </w:r>
    </w:p>
    <w:p w:rsidR="00611395" w:rsidRDefault="00611395" w:rsidP="00611395">
      <w:pPr>
        <w:bidi/>
        <w:ind w:left="-540"/>
        <w:rPr>
          <w:sz w:val="28"/>
          <w:szCs w:val="28"/>
          <w:rtl/>
        </w:rPr>
      </w:pPr>
      <w:r w:rsidRPr="00611395">
        <w:rPr>
          <w:rFonts w:hint="cs"/>
          <w:sz w:val="28"/>
          <w:szCs w:val="28"/>
          <w:rtl/>
        </w:rPr>
        <w:t xml:space="preserve">  هي مستقبلات تنوعية تتوضع ضمن الجملة العصبية المركزية </w:t>
      </w:r>
      <w:r>
        <w:rPr>
          <w:rFonts w:hint="cs"/>
          <w:sz w:val="28"/>
          <w:szCs w:val="28"/>
          <w:rtl/>
        </w:rPr>
        <w:t>, هذه المستقبلات هي موضع تأثير العديد من عديدات الببتيد داخلية المنشأ ( الأندروفينات و الأنكيفالينات ) و تبدي هذه المركبات الداخلية ميزات تسكينية مشابهة لتلك الخاصة بالأفيونات الخارجية , و توجد الأنكيفالينات بتراكيز عالية ضمن المادة الرمادية في جذع الدماغ و العديد من مناطق النخاع الشوكي .</w:t>
      </w:r>
    </w:p>
    <w:p w:rsidR="00886748" w:rsidRDefault="00886748" w:rsidP="0093057C">
      <w:pPr>
        <w:bidi/>
        <w:rPr>
          <w:sz w:val="28"/>
          <w:szCs w:val="28"/>
          <w:rtl/>
        </w:rPr>
      </w:pPr>
      <w:r>
        <w:rPr>
          <w:rFonts w:hint="cs"/>
          <w:sz w:val="28"/>
          <w:szCs w:val="28"/>
          <w:rtl/>
        </w:rPr>
        <w:t xml:space="preserve">  </w:t>
      </w:r>
      <w:r w:rsidR="00264BA4">
        <w:rPr>
          <w:rFonts w:hint="cs"/>
          <w:sz w:val="28"/>
          <w:szCs w:val="28"/>
          <w:rtl/>
        </w:rPr>
        <w:t>يوجد عدد  كبير من المستقبلات الأفيونية و قد تم تحديد خمس نها على الأقل :</w:t>
      </w:r>
    </w:p>
    <w:p w:rsidR="00264BA4" w:rsidRDefault="00264BA4" w:rsidP="002A2670">
      <w:pPr>
        <w:bidi/>
        <w:spacing w:before="120" w:after="240"/>
        <w:ind w:left="-540"/>
        <w:rPr>
          <w:sz w:val="28"/>
          <w:szCs w:val="28"/>
          <w:rtl/>
          <w:lang w:bidi="ar-SY"/>
        </w:rPr>
      </w:pPr>
      <w:r>
        <w:rPr>
          <w:rFonts w:hint="cs"/>
          <w:sz w:val="28"/>
          <w:szCs w:val="28"/>
          <w:rtl/>
        </w:rPr>
        <w:t>ميو (</w:t>
      </w:r>
      <w:r>
        <w:rPr>
          <w:sz w:val="28"/>
          <w:szCs w:val="28"/>
          <w:lang w:bidi="ar-SY"/>
        </w:rPr>
        <w:t>M</w:t>
      </w:r>
      <w:r>
        <w:rPr>
          <w:rFonts w:hint="cs"/>
          <w:sz w:val="28"/>
          <w:szCs w:val="28"/>
          <w:rtl/>
          <w:lang w:bidi="ar-SY"/>
        </w:rPr>
        <w:t>)</w:t>
      </w:r>
      <w:r w:rsidR="002A2670">
        <w:rPr>
          <w:rFonts w:hint="cs"/>
          <w:sz w:val="28"/>
          <w:szCs w:val="28"/>
          <w:rtl/>
          <w:lang w:bidi="ar-SY"/>
        </w:rPr>
        <w:t xml:space="preserve"> و</w:t>
      </w:r>
      <w:r w:rsidR="00814459">
        <w:rPr>
          <w:rFonts w:hint="cs"/>
          <w:sz w:val="28"/>
          <w:szCs w:val="28"/>
          <w:rtl/>
          <w:lang w:bidi="ar-SY"/>
        </w:rPr>
        <w:t xml:space="preserve">يتواسط تثبيط التهوية </w:t>
      </w:r>
      <w:r>
        <w:rPr>
          <w:rFonts w:hint="cs"/>
          <w:sz w:val="28"/>
          <w:szCs w:val="28"/>
          <w:rtl/>
          <w:lang w:bidi="ar-SY"/>
        </w:rPr>
        <w:t xml:space="preserve"> </w:t>
      </w:r>
      <w:r w:rsidR="002A2670">
        <w:rPr>
          <w:rFonts w:hint="cs"/>
          <w:sz w:val="28"/>
          <w:szCs w:val="28"/>
          <w:rtl/>
          <w:lang w:bidi="ar-SY"/>
        </w:rPr>
        <w:t>,</w:t>
      </w:r>
      <w:r>
        <w:rPr>
          <w:rFonts w:hint="cs"/>
          <w:sz w:val="28"/>
          <w:szCs w:val="28"/>
          <w:rtl/>
          <w:lang w:bidi="ar-SY"/>
        </w:rPr>
        <w:t>كابا (</w:t>
      </w:r>
      <w:r w:rsidR="004A4566">
        <w:rPr>
          <w:sz w:val="28"/>
          <w:szCs w:val="28"/>
          <w:lang w:bidi="ar-SY"/>
        </w:rPr>
        <w:t>K</w:t>
      </w:r>
      <w:r w:rsidR="002A2670">
        <w:rPr>
          <w:rFonts w:hint="cs"/>
          <w:sz w:val="28"/>
          <w:szCs w:val="28"/>
          <w:rtl/>
        </w:rPr>
        <w:t>),</w:t>
      </w:r>
      <w:r w:rsidR="004A4566">
        <w:rPr>
          <w:rFonts w:hint="cs"/>
          <w:sz w:val="28"/>
          <w:szCs w:val="28"/>
          <w:rtl/>
        </w:rPr>
        <w:t>سيغما (</w:t>
      </w:r>
      <w:r w:rsidR="004A4566">
        <w:rPr>
          <w:sz w:val="28"/>
          <w:szCs w:val="28"/>
          <w:lang w:bidi="ar-SY"/>
        </w:rPr>
        <w:t>q</w:t>
      </w:r>
      <w:r w:rsidR="004A4566">
        <w:rPr>
          <w:rFonts w:hint="cs"/>
          <w:sz w:val="28"/>
          <w:szCs w:val="28"/>
          <w:rtl/>
          <w:lang w:bidi="ar-SY"/>
        </w:rPr>
        <w:t>)</w:t>
      </w:r>
      <w:r w:rsidR="0093057C">
        <w:rPr>
          <w:rFonts w:hint="cs"/>
          <w:sz w:val="28"/>
          <w:szCs w:val="28"/>
          <w:rtl/>
          <w:lang w:bidi="ar-SY"/>
        </w:rPr>
        <w:t xml:space="preserve"> ويتواسط تنبيه التهوية</w:t>
      </w:r>
      <w:r w:rsidR="004A4566">
        <w:rPr>
          <w:rFonts w:hint="cs"/>
          <w:sz w:val="28"/>
          <w:szCs w:val="28"/>
          <w:rtl/>
          <w:lang w:bidi="ar-SY"/>
        </w:rPr>
        <w:t xml:space="preserve"> ,دلتا (</w:t>
      </w:r>
      <w:r w:rsidR="004A4566">
        <w:rPr>
          <w:sz w:val="28"/>
          <w:szCs w:val="28"/>
          <w:lang w:bidi="ar-SY"/>
        </w:rPr>
        <w:t>d</w:t>
      </w:r>
      <w:r w:rsidR="004A4566">
        <w:rPr>
          <w:rFonts w:hint="cs"/>
          <w:sz w:val="28"/>
          <w:szCs w:val="28"/>
          <w:rtl/>
          <w:lang w:bidi="ar-SY"/>
        </w:rPr>
        <w:t xml:space="preserve">) </w:t>
      </w:r>
      <w:r w:rsidR="002A2670">
        <w:rPr>
          <w:rFonts w:hint="cs"/>
          <w:sz w:val="28"/>
          <w:szCs w:val="28"/>
          <w:rtl/>
          <w:lang w:bidi="ar-SY"/>
        </w:rPr>
        <w:t>,</w:t>
      </w:r>
      <w:r w:rsidR="004A4566">
        <w:rPr>
          <w:rFonts w:hint="cs"/>
          <w:sz w:val="28"/>
          <w:szCs w:val="28"/>
          <w:rtl/>
          <w:lang w:bidi="ar-SY"/>
        </w:rPr>
        <w:t>أبسيلون (</w:t>
      </w:r>
      <w:r w:rsidR="004A4566">
        <w:rPr>
          <w:sz w:val="28"/>
          <w:szCs w:val="28"/>
          <w:lang w:bidi="ar-SY"/>
        </w:rPr>
        <w:t>E</w:t>
      </w:r>
      <w:r w:rsidR="004A4566">
        <w:rPr>
          <w:rFonts w:hint="cs"/>
          <w:sz w:val="28"/>
          <w:szCs w:val="28"/>
          <w:rtl/>
          <w:lang w:bidi="ar-SY"/>
        </w:rPr>
        <w:t>)</w:t>
      </w:r>
      <w:r w:rsidR="002A2670">
        <w:rPr>
          <w:rFonts w:hint="cs"/>
          <w:sz w:val="28"/>
          <w:szCs w:val="28"/>
          <w:rtl/>
          <w:lang w:bidi="ar-SY"/>
        </w:rPr>
        <w:t xml:space="preserve"> .</w:t>
      </w:r>
      <w:r w:rsidR="00E16585">
        <w:rPr>
          <w:rStyle w:val="FootnoteReference"/>
          <w:sz w:val="28"/>
          <w:szCs w:val="28"/>
          <w:rtl/>
          <w:lang w:bidi="ar-SY"/>
        </w:rPr>
        <w:footnoteReference w:id="18"/>
      </w:r>
    </w:p>
    <w:p w:rsidR="008221B9" w:rsidRDefault="008221B9" w:rsidP="008221B9">
      <w:pPr>
        <w:bidi/>
        <w:spacing w:before="120" w:after="240"/>
        <w:ind w:left="-540"/>
        <w:rPr>
          <w:sz w:val="28"/>
          <w:szCs w:val="28"/>
          <w:rtl/>
          <w:lang w:bidi="ar-SY"/>
        </w:rPr>
      </w:pPr>
    </w:p>
    <w:tbl>
      <w:tblPr>
        <w:tblStyle w:val="LightGrid-Accent2"/>
        <w:bidiVisual/>
        <w:tblW w:w="0" w:type="auto"/>
        <w:tblLook w:val="04A0"/>
      </w:tblPr>
      <w:tblGrid>
        <w:gridCol w:w="1476"/>
        <w:gridCol w:w="1476"/>
        <w:gridCol w:w="1476"/>
        <w:gridCol w:w="1476"/>
        <w:gridCol w:w="1476"/>
      </w:tblGrid>
      <w:tr w:rsidR="00FF7338" w:rsidTr="00FF7338">
        <w:trPr>
          <w:cnfStyle w:val="100000000000"/>
        </w:trPr>
        <w:tc>
          <w:tcPr>
            <w:cnfStyle w:val="001000000000"/>
            <w:tcW w:w="1476" w:type="dxa"/>
          </w:tcPr>
          <w:p w:rsidR="00FF7338" w:rsidRDefault="00FF7338" w:rsidP="00FF7338">
            <w:pPr>
              <w:bidi/>
              <w:rPr>
                <w:sz w:val="28"/>
                <w:szCs w:val="28"/>
                <w:rtl/>
                <w:lang w:bidi="ar-SY"/>
              </w:rPr>
            </w:pPr>
            <w:r>
              <w:rPr>
                <w:rFonts w:hint="cs"/>
                <w:sz w:val="28"/>
                <w:szCs w:val="28"/>
                <w:rtl/>
                <w:lang w:bidi="ar-SY"/>
              </w:rPr>
              <w:lastRenderedPageBreak/>
              <w:t>اسم المستقبل</w:t>
            </w:r>
          </w:p>
        </w:tc>
        <w:tc>
          <w:tcPr>
            <w:tcW w:w="1476" w:type="dxa"/>
          </w:tcPr>
          <w:p w:rsidR="00FF7338" w:rsidRDefault="00FF7338" w:rsidP="00FF7338">
            <w:pPr>
              <w:bidi/>
              <w:cnfStyle w:val="100000000000"/>
              <w:rPr>
                <w:sz w:val="28"/>
                <w:szCs w:val="28"/>
                <w:rtl/>
                <w:lang w:bidi="ar-SY"/>
              </w:rPr>
            </w:pPr>
            <w:r>
              <w:rPr>
                <w:rFonts w:hint="cs"/>
                <w:sz w:val="28"/>
                <w:szCs w:val="28"/>
                <w:rtl/>
                <w:lang w:bidi="ar-SY"/>
              </w:rPr>
              <w:t xml:space="preserve">التسكين </w:t>
            </w:r>
          </w:p>
        </w:tc>
        <w:tc>
          <w:tcPr>
            <w:tcW w:w="1476" w:type="dxa"/>
          </w:tcPr>
          <w:p w:rsidR="00FF7338" w:rsidRDefault="00FF7338" w:rsidP="00FF7338">
            <w:pPr>
              <w:bidi/>
              <w:cnfStyle w:val="100000000000"/>
              <w:rPr>
                <w:sz w:val="28"/>
                <w:szCs w:val="28"/>
                <w:rtl/>
                <w:lang w:bidi="ar-SY"/>
              </w:rPr>
            </w:pPr>
            <w:r>
              <w:rPr>
                <w:rFonts w:hint="cs"/>
                <w:sz w:val="28"/>
                <w:szCs w:val="28"/>
                <w:rtl/>
                <w:lang w:bidi="ar-SY"/>
              </w:rPr>
              <w:t xml:space="preserve">التهوية </w:t>
            </w:r>
          </w:p>
        </w:tc>
        <w:tc>
          <w:tcPr>
            <w:tcW w:w="1476" w:type="dxa"/>
          </w:tcPr>
          <w:p w:rsidR="00FF7338" w:rsidRDefault="00FF7338" w:rsidP="00FF7338">
            <w:pPr>
              <w:bidi/>
              <w:cnfStyle w:val="100000000000"/>
              <w:rPr>
                <w:sz w:val="28"/>
                <w:szCs w:val="28"/>
                <w:rtl/>
                <w:lang w:bidi="ar-SY"/>
              </w:rPr>
            </w:pPr>
            <w:r>
              <w:rPr>
                <w:rFonts w:hint="cs"/>
                <w:sz w:val="28"/>
                <w:szCs w:val="28"/>
                <w:rtl/>
                <w:lang w:bidi="ar-SY"/>
              </w:rPr>
              <w:t xml:space="preserve">السلوك </w:t>
            </w:r>
          </w:p>
        </w:tc>
        <w:tc>
          <w:tcPr>
            <w:tcW w:w="1476" w:type="dxa"/>
          </w:tcPr>
          <w:p w:rsidR="00FF7338" w:rsidRDefault="00FF7338" w:rsidP="00FF7338">
            <w:pPr>
              <w:bidi/>
              <w:cnfStyle w:val="100000000000"/>
              <w:rPr>
                <w:sz w:val="28"/>
                <w:szCs w:val="28"/>
                <w:rtl/>
                <w:lang w:bidi="ar-SY"/>
              </w:rPr>
            </w:pPr>
            <w:r>
              <w:rPr>
                <w:rFonts w:hint="cs"/>
                <w:sz w:val="28"/>
                <w:szCs w:val="28"/>
                <w:rtl/>
                <w:lang w:bidi="ar-SY"/>
              </w:rPr>
              <w:t xml:space="preserve">الحدقة </w:t>
            </w:r>
          </w:p>
        </w:tc>
      </w:tr>
      <w:tr w:rsidR="00FF7338" w:rsidTr="00FF7338">
        <w:trPr>
          <w:cnfStyle w:val="000000100000"/>
        </w:trPr>
        <w:tc>
          <w:tcPr>
            <w:cnfStyle w:val="001000000000"/>
            <w:tcW w:w="1476" w:type="dxa"/>
          </w:tcPr>
          <w:p w:rsidR="00FF7338" w:rsidRDefault="00FF7338" w:rsidP="00FF7338">
            <w:pPr>
              <w:bidi/>
              <w:rPr>
                <w:sz w:val="28"/>
                <w:szCs w:val="28"/>
                <w:rtl/>
                <w:lang w:bidi="ar-SY"/>
              </w:rPr>
            </w:pPr>
            <w:r>
              <w:rPr>
                <w:rFonts w:hint="cs"/>
                <w:sz w:val="28"/>
                <w:szCs w:val="28"/>
                <w:rtl/>
                <w:lang w:bidi="ar-SY"/>
              </w:rPr>
              <w:t>ميو</w:t>
            </w:r>
          </w:p>
        </w:tc>
        <w:tc>
          <w:tcPr>
            <w:tcW w:w="1476" w:type="dxa"/>
          </w:tcPr>
          <w:p w:rsidR="00FF7338" w:rsidRDefault="00FF7338" w:rsidP="00FF7338">
            <w:pPr>
              <w:bidi/>
              <w:cnfStyle w:val="000000100000"/>
              <w:rPr>
                <w:sz w:val="28"/>
                <w:szCs w:val="28"/>
                <w:rtl/>
                <w:lang w:bidi="ar-SY"/>
              </w:rPr>
            </w:pPr>
            <w:r>
              <w:rPr>
                <w:rFonts w:hint="cs"/>
                <w:sz w:val="28"/>
                <w:szCs w:val="28"/>
                <w:rtl/>
                <w:lang w:bidi="ar-SY"/>
              </w:rPr>
              <w:t>نعم</w:t>
            </w:r>
          </w:p>
        </w:tc>
        <w:tc>
          <w:tcPr>
            <w:tcW w:w="1476" w:type="dxa"/>
          </w:tcPr>
          <w:p w:rsidR="00FF7338" w:rsidRDefault="00FF7338" w:rsidP="00FF7338">
            <w:pPr>
              <w:bidi/>
              <w:cnfStyle w:val="000000100000"/>
              <w:rPr>
                <w:sz w:val="28"/>
                <w:szCs w:val="28"/>
                <w:rtl/>
                <w:lang w:bidi="ar-SY"/>
              </w:rPr>
            </w:pPr>
            <w:r>
              <w:rPr>
                <w:rFonts w:hint="cs"/>
                <w:sz w:val="28"/>
                <w:szCs w:val="28"/>
                <w:rtl/>
                <w:lang w:bidi="ar-SY"/>
              </w:rPr>
              <w:t>تثبيط</w:t>
            </w:r>
          </w:p>
        </w:tc>
        <w:tc>
          <w:tcPr>
            <w:tcW w:w="1476" w:type="dxa"/>
          </w:tcPr>
          <w:p w:rsidR="00FF7338" w:rsidRDefault="00FF7338" w:rsidP="00FF7338">
            <w:pPr>
              <w:bidi/>
              <w:cnfStyle w:val="000000100000"/>
              <w:rPr>
                <w:sz w:val="28"/>
                <w:szCs w:val="28"/>
                <w:rtl/>
                <w:lang w:bidi="ar-SY"/>
              </w:rPr>
            </w:pPr>
            <w:r>
              <w:rPr>
                <w:rFonts w:hint="cs"/>
                <w:sz w:val="28"/>
                <w:szCs w:val="28"/>
                <w:rtl/>
                <w:lang w:bidi="ar-SY"/>
              </w:rPr>
              <w:t xml:space="preserve">المرح </w:t>
            </w:r>
          </w:p>
        </w:tc>
        <w:tc>
          <w:tcPr>
            <w:tcW w:w="1476" w:type="dxa"/>
          </w:tcPr>
          <w:p w:rsidR="00FF7338" w:rsidRDefault="00FF7338" w:rsidP="00FF7338">
            <w:pPr>
              <w:bidi/>
              <w:cnfStyle w:val="000000100000"/>
              <w:rPr>
                <w:sz w:val="28"/>
                <w:szCs w:val="28"/>
                <w:rtl/>
                <w:lang w:bidi="ar-SY"/>
              </w:rPr>
            </w:pPr>
            <w:r>
              <w:rPr>
                <w:rFonts w:hint="cs"/>
                <w:sz w:val="28"/>
                <w:szCs w:val="28"/>
                <w:rtl/>
                <w:lang w:bidi="ar-SY"/>
              </w:rPr>
              <w:t>انقباض</w:t>
            </w:r>
          </w:p>
        </w:tc>
      </w:tr>
      <w:tr w:rsidR="00FF7338" w:rsidTr="00FF7338">
        <w:trPr>
          <w:cnfStyle w:val="000000010000"/>
        </w:trPr>
        <w:tc>
          <w:tcPr>
            <w:cnfStyle w:val="001000000000"/>
            <w:tcW w:w="1476" w:type="dxa"/>
          </w:tcPr>
          <w:p w:rsidR="00FF7338" w:rsidRDefault="00FF7338" w:rsidP="00FF7338">
            <w:pPr>
              <w:bidi/>
              <w:rPr>
                <w:sz w:val="28"/>
                <w:szCs w:val="28"/>
                <w:rtl/>
                <w:lang w:bidi="ar-SY"/>
              </w:rPr>
            </w:pPr>
            <w:r>
              <w:rPr>
                <w:rFonts w:hint="cs"/>
                <w:sz w:val="28"/>
                <w:szCs w:val="28"/>
                <w:rtl/>
                <w:lang w:bidi="ar-SY"/>
              </w:rPr>
              <w:t>كابا</w:t>
            </w:r>
          </w:p>
        </w:tc>
        <w:tc>
          <w:tcPr>
            <w:tcW w:w="1476" w:type="dxa"/>
          </w:tcPr>
          <w:p w:rsidR="00FF7338" w:rsidRDefault="00FF7338" w:rsidP="00FF7338">
            <w:pPr>
              <w:bidi/>
              <w:cnfStyle w:val="000000010000"/>
              <w:rPr>
                <w:sz w:val="28"/>
                <w:szCs w:val="28"/>
                <w:rtl/>
                <w:lang w:bidi="ar-SY"/>
              </w:rPr>
            </w:pPr>
            <w:r>
              <w:rPr>
                <w:rFonts w:hint="cs"/>
                <w:sz w:val="28"/>
                <w:szCs w:val="28"/>
                <w:rtl/>
                <w:lang w:bidi="ar-SY"/>
              </w:rPr>
              <w:t>نعم</w:t>
            </w:r>
          </w:p>
        </w:tc>
        <w:tc>
          <w:tcPr>
            <w:tcW w:w="1476" w:type="dxa"/>
          </w:tcPr>
          <w:p w:rsidR="00FF7338" w:rsidRDefault="00FF7338" w:rsidP="00FF7338">
            <w:pPr>
              <w:bidi/>
              <w:cnfStyle w:val="000000010000"/>
              <w:rPr>
                <w:sz w:val="28"/>
                <w:szCs w:val="28"/>
                <w:rtl/>
                <w:lang w:bidi="ar-SY"/>
              </w:rPr>
            </w:pPr>
            <w:r>
              <w:rPr>
                <w:rFonts w:hint="cs"/>
                <w:sz w:val="28"/>
                <w:szCs w:val="28"/>
                <w:rtl/>
                <w:lang w:bidi="ar-SY"/>
              </w:rPr>
              <w:t>تثبيط</w:t>
            </w:r>
          </w:p>
        </w:tc>
        <w:tc>
          <w:tcPr>
            <w:tcW w:w="1476" w:type="dxa"/>
          </w:tcPr>
          <w:p w:rsidR="00FF7338" w:rsidRDefault="00FF7338" w:rsidP="00FF7338">
            <w:pPr>
              <w:bidi/>
              <w:cnfStyle w:val="000000010000"/>
              <w:rPr>
                <w:sz w:val="28"/>
                <w:szCs w:val="28"/>
                <w:rtl/>
                <w:lang w:bidi="ar-SY"/>
              </w:rPr>
            </w:pPr>
            <w:r>
              <w:rPr>
                <w:rFonts w:hint="cs"/>
                <w:sz w:val="28"/>
                <w:szCs w:val="28"/>
                <w:rtl/>
                <w:lang w:bidi="ar-SY"/>
              </w:rPr>
              <w:t xml:space="preserve">تهدئة </w:t>
            </w:r>
          </w:p>
        </w:tc>
        <w:tc>
          <w:tcPr>
            <w:tcW w:w="1476" w:type="dxa"/>
          </w:tcPr>
          <w:p w:rsidR="00FF7338" w:rsidRDefault="00FF7338" w:rsidP="00FF7338">
            <w:pPr>
              <w:bidi/>
              <w:cnfStyle w:val="000000010000"/>
              <w:rPr>
                <w:sz w:val="28"/>
                <w:szCs w:val="28"/>
                <w:rtl/>
                <w:lang w:bidi="ar-SY"/>
              </w:rPr>
            </w:pPr>
            <w:r>
              <w:rPr>
                <w:rFonts w:hint="cs"/>
                <w:sz w:val="28"/>
                <w:szCs w:val="28"/>
                <w:rtl/>
                <w:lang w:bidi="ar-SY"/>
              </w:rPr>
              <w:t xml:space="preserve">توسع </w:t>
            </w:r>
          </w:p>
        </w:tc>
      </w:tr>
      <w:tr w:rsidR="00FF7338" w:rsidTr="00FF7338">
        <w:trPr>
          <w:cnfStyle w:val="000000100000"/>
        </w:trPr>
        <w:tc>
          <w:tcPr>
            <w:cnfStyle w:val="001000000000"/>
            <w:tcW w:w="1476" w:type="dxa"/>
          </w:tcPr>
          <w:p w:rsidR="00FF7338" w:rsidRDefault="00FF7338" w:rsidP="00FF7338">
            <w:pPr>
              <w:bidi/>
              <w:rPr>
                <w:sz w:val="28"/>
                <w:szCs w:val="28"/>
                <w:rtl/>
                <w:lang w:bidi="ar-SY"/>
              </w:rPr>
            </w:pPr>
            <w:r>
              <w:rPr>
                <w:rFonts w:hint="cs"/>
                <w:sz w:val="28"/>
                <w:szCs w:val="28"/>
                <w:rtl/>
                <w:lang w:bidi="ar-SY"/>
              </w:rPr>
              <w:t>سيغما</w:t>
            </w:r>
          </w:p>
        </w:tc>
        <w:tc>
          <w:tcPr>
            <w:tcW w:w="1476" w:type="dxa"/>
          </w:tcPr>
          <w:p w:rsidR="00FF7338" w:rsidRDefault="00FF7338" w:rsidP="00FF7338">
            <w:pPr>
              <w:bidi/>
              <w:cnfStyle w:val="000000100000"/>
              <w:rPr>
                <w:sz w:val="28"/>
                <w:szCs w:val="28"/>
                <w:rtl/>
                <w:lang w:bidi="ar-SY"/>
              </w:rPr>
            </w:pPr>
            <w:r>
              <w:rPr>
                <w:rFonts w:hint="cs"/>
                <w:sz w:val="28"/>
                <w:szCs w:val="28"/>
                <w:rtl/>
                <w:lang w:bidi="ar-SY"/>
              </w:rPr>
              <w:t>لا</w:t>
            </w:r>
          </w:p>
        </w:tc>
        <w:tc>
          <w:tcPr>
            <w:tcW w:w="1476" w:type="dxa"/>
          </w:tcPr>
          <w:p w:rsidR="00FF7338" w:rsidRDefault="00FF7338" w:rsidP="00FF7338">
            <w:pPr>
              <w:bidi/>
              <w:cnfStyle w:val="000000100000"/>
              <w:rPr>
                <w:sz w:val="28"/>
                <w:szCs w:val="28"/>
                <w:rtl/>
                <w:lang w:bidi="ar-SY"/>
              </w:rPr>
            </w:pPr>
            <w:r>
              <w:rPr>
                <w:rFonts w:hint="cs"/>
                <w:sz w:val="28"/>
                <w:szCs w:val="28"/>
                <w:rtl/>
                <w:lang w:bidi="ar-SY"/>
              </w:rPr>
              <w:t>تنبيه</w:t>
            </w:r>
          </w:p>
        </w:tc>
        <w:tc>
          <w:tcPr>
            <w:tcW w:w="1476" w:type="dxa"/>
          </w:tcPr>
          <w:p w:rsidR="00FF7338" w:rsidRDefault="00FF7338" w:rsidP="00FF7338">
            <w:pPr>
              <w:bidi/>
              <w:cnfStyle w:val="000000100000"/>
              <w:rPr>
                <w:sz w:val="28"/>
                <w:szCs w:val="28"/>
                <w:rtl/>
                <w:lang w:bidi="ar-SY"/>
              </w:rPr>
            </w:pPr>
            <w:r>
              <w:rPr>
                <w:rFonts w:hint="cs"/>
                <w:sz w:val="28"/>
                <w:szCs w:val="28"/>
                <w:rtl/>
                <w:lang w:bidi="ar-SY"/>
              </w:rPr>
              <w:t>تشوش مزاج</w:t>
            </w:r>
          </w:p>
        </w:tc>
        <w:tc>
          <w:tcPr>
            <w:tcW w:w="1476" w:type="dxa"/>
          </w:tcPr>
          <w:p w:rsidR="00FF7338" w:rsidRDefault="00FF7338" w:rsidP="00FF7338">
            <w:pPr>
              <w:bidi/>
              <w:cnfStyle w:val="000000100000"/>
              <w:rPr>
                <w:sz w:val="28"/>
                <w:szCs w:val="28"/>
                <w:rtl/>
                <w:lang w:bidi="ar-SY"/>
              </w:rPr>
            </w:pPr>
            <w:r>
              <w:rPr>
                <w:rFonts w:hint="cs"/>
                <w:sz w:val="28"/>
                <w:szCs w:val="28"/>
                <w:rtl/>
                <w:lang w:bidi="ar-SY"/>
              </w:rPr>
              <w:t xml:space="preserve">توسع </w:t>
            </w:r>
          </w:p>
        </w:tc>
      </w:tr>
    </w:tbl>
    <w:p w:rsidR="00FF7338" w:rsidRPr="00611395" w:rsidRDefault="0019310A" w:rsidP="0083215D">
      <w:pPr>
        <w:bidi/>
        <w:ind w:left="-540"/>
        <w:jc w:val="center"/>
        <w:rPr>
          <w:sz w:val="28"/>
          <w:szCs w:val="28"/>
          <w:rtl/>
          <w:lang w:bidi="ar-SY"/>
        </w:rPr>
      </w:pPr>
      <w:r>
        <w:rPr>
          <w:rFonts w:hint="cs"/>
          <w:sz w:val="28"/>
          <w:szCs w:val="28"/>
          <w:rtl/>
          <w:lang w:bidi="ar-SY"/>
        </w:rPr>
        <w:t>جدول (1) يبين التأثيرات الناجمة عن تنبيه المستقبلات الأفيونية الثلاثة الرئيسية</w:t>
      </w:r>
      <w:r w:rsidR="0083215D">
        <w:rPr>
          <w:rFonts w:hint="cs"/>
          <w:sz w:val="28"/>
          <w:szCs w:val="28"/>
          <w:rtl/>
          <w:lang w:bidi="ar-SY"/>
        </w:rPr>
        <w:t xml:space="preserve"> (نفس المرجع السابق)</w:t>
      </w:r>
    </w:p>
    <w:p w:rsidR="008C6581" w:rsidRDefault="006C3612" w:rsidP="008100FA">
      <w:pPr>
        <w:bidi/>
        <w:ind w:left="-900"/>
        <w:jc w:val="both"/>
        <w:rPr>
          <w:sz w:val="28"/>
          <w:szCs w:val="28"/>
          <w:rtl/>
        </w:rPr>
      </w:pPr>
      <w:r>
        <w:rPr>
          <w:rFonts w:hint="cs"/>
          <w:sz w:val="28"/>
          <w:szCs w:val="28"/>
          <w:rtl/>
        </w:rPr>
        <w:t xml:space="preserve">  تعطى الأفيونات وريدياً عند مباشرة التخدير أو بعدها بقصد التحضير الدوائي , كما أنها تحدث المرح في حال الألم لكنها تسبب تشوه المزاج عند غياب الألم , و من الضروري وصف الأفيونات للتحضير الدوائي لدى المرضى المتألمين في فترة ما قبل العمل الجراحي فقط باستثناء الجراحة الإسعافية .</w:t>
      </w:r>
    </w:p>
    <w:p w:rsidR="006C3612" w:rsidRDefault="006C3612" w:rsidP="008100FA">
      <w:pPr>
        <w:bidi/>
        <w:ind w:left="-900"/>
        <w:jc w:val="both"/>
        <w:rPr>
          <w:sz w:val="28"/>
          <w:szCs w:val="28"/>
          <w:rtl/>
        </w:rPr>
      </w:pPr>
      <w:r>
        <w:rPr>
          <w:rFonts w:hint="cs"/>
          <w:sz w:val="28"/>
          <w:szCs w:val="28"/>
          <w:rtl/>
        </w:rPr>
        <w:t xml:space="preserve">  كما أنها تستخدم بشكل شائع في الحالات قبل الجراحية للتخلص من الألم (مثل مريض مصاب بكسر ورك مؤلم) .و يعتبر المورفين المسكن الأساسي المستخدم </w:t>
      </w:r>
      <w:r w:rsidR="006252A7">
        <w:rPr>
          <w:rFonts w:hint="cs"/>
          <w:sz w:val="28"/>
          <w:szCs w:val="28"/>
          <w:rtl/>
        </w:rPr>
        <w:t>؛ حيث أن له تأثيرات مسكنة و مركنة . و يجب الذكر أ</w:t>
      </w:r>
      <w:r w:rsidR="00E25A56">
        <w:rPr>
          <w:rFonts w:hint="cs"/>
          <w:sz w:val="28"/>
          <w:szCs w:val="28"/>
          <w:rtl/>
        </w:rPr>
        <w:t>ن</w:t>
      </w:r>
      <w:r w:rsidR="006252A7">
        <w:rPr>
          <w:rFonts w:hint="cs"/>
          <w:sz w:val="28"/>
          <w:szCs w:val="28"/>
          <w:rtl/>
        </w:rPr>
        <w:t xml:space="preserve"> الجرعات الإعتيادية تبلغ من 5-10 ملغ عضلياً تعطى قبل القدوم إلى غرفة العمليات بفترة من 60-90 دقيقة .</w:t>
      </w:r>
    </w:p>
    <w:p w:rsidR="006C3612" w:rsidRDefault="006C3612" w:rsidP="006C3612">
      <w:pPr>
        <w:bidi/>
        <w:ind w:left="-900"/>
        <w:rPr>
          <w:sz w:val="28"/>
          <w:szCs w:val="28"/>
          <w:rtl/>
        </w:rPr>
      </w:pPr>
      <w:r>
        <w:rPr>
          <w:rFonts w:hint="cs"/>
          <w:sz w:val="28"/>
          <w:szCs w:val="28"/>
          <w:rtl/>
        </w:rPr>
        <w:t xml:space="preserve">وهناك بعض </w:t>
      </w:r>
      <w:r>
        <w:rPr>
          <w:rFonts w:hint="cs"/>
          <w:b/>
          <w:bCs/>
          <w:sz w:val="28"/>
          <w:szCs w:val="28"/>
          <w:rtl/>
        </w:rPr>
        <w:t xml:space="preserve">التأثيرات الجانبية للأفيونات </w:t>
      </w:r>
      <w:r>
        <w:rPr>
          <w:rFonts w:hint="cs"/>
          <w:sz w:val="28"/>
          <w:szCs w:val="28"/>
          <w:rtl/>
        </w:rPr>
        <w:t>نذكر منها :</w:t>
      </w:r>
    </w:p>
    <w:p w:rsidR="006C3612" w:rsidRDefault="006C3612" w:rsidP="006C3612">
      <w:pPr>
        <w:pStyle w:val="ListParagraph"/>
        <w:numPr>
          <w:ilvl w:val="0"/>
          <w:numId w:val="17"/>
        </w:numPr>
        <w:bidi/>
        <w:rPr>
          <w:sz w:val="28"/>
          <w:szCs w:val="28"/>
        </w:rPr>
      </w:pPr>
      <w:r>
        <w:rPr>
          <w:rFonts w:hint="cs"/>
          <w:sz w:val="28"/>
          <w:szCs w:val="28"/>
          <w:rtl/>
        </w:rPr>
        <w:t>تثبيط التهوية و تأخر عودة التهوية العفوي .</w:t>
      </w:r>
    </w:p>
    <w:p w:rsidR="006C3612" w:rsidRDefault="006C3612" w:rsidP="006C3612">
      <w:pPr>
        <w:pStyle w:val="ListParagraph"/>
        <w:numPr>
          <w:ilvl w:val="0"/>
          <w:numId w:val="17"/>
        </w:numPr>
        <w:bidi/>
        <w:rPr>
          <w:sz w:val="28"/>
          <w:szCs w:val="28"/>
        </w:rPr>
      </w:pPr>
      <w:r>
        <w:rPr>
          <w:rFonts w:hint="cs"/>
          <w:sz w:val="28"/>
          <w:szCs w:val="28"/>
          <w:rtl/>
        </w:rPr>
        <w:t xml:space="preserve">حدوث الغثيان و الإقياء </w:t>
      </w:r>
      <w:r w:rsidR="007641FE">
        <w:rPr>
          <w:rFonts w:hint="cs"/>
          <w:sz w:val="28"/>
          <w:szCs w:val="28"/>
          <w:rtl/>
        </w:rPr>
        <w:t xml:space="preserve">, كما </w:t>
      </w:r>
      <w:r>
        <w:rPr>
          <w:rFonts w:hint="cs"/>
          <w:sz w:val="28"/>
          <w:szCs w:val="28"/>
          <w:rtl/>
        </w:rPr>
        <w:t>يسبب المورفين ألماً في ربع البطن العلوي , و خصوصاً للمرضى الذين سيخضعون لجراحة الطرق الصفراوية .</w:t>
      </w:r>
      <w:r w:rsidR="006252A7">
        <w:rPr>
          <w:rStyle w:val="FootnoteReference"/>
          <w:sz w:val="28"/>
          <w:szCs w:val="28"/>
          <w:rtl/>
        </w:rPr>
        <w:footnoteReference w:id="19"/>
      </w:r>
    </w:p>
    <w:p w:rsidR="00971794" w:rsidRDefault="00971794" w:rsidP="00971794">
      <w:pPr>
        <w:pStyle w:val="ListParagraph"/>
        <w:numPr>
          <w:ilvl w:val="0"/>
          <w:numId w:val="9"/>
        </w:numPr>
        <w:bidi/>
        <w:rPr>
          <w:b/>
          <w:bCs/>
          <w:color w:val="FF388C" w:themeColor="accent1"/>
          <w:sz w:val="28"/>
          <w:szCs w:val="28"/>
        </w:rPr>
      </w:pPr>
      <w:r w:rsidRPr="00971794">
        <w:rPr>
          <w:rFonts w:hint="cs"/>
          <w:b/>
          <w:bCs/>
          <w:color w:val="FF388C" w:themeColor="accent1"/>
          <w:sz w:val="28"/>
          <w:szCs w:val="28"/>
          <w:rtl/>
        </w:rPr>
        <w:t>المسكنات غير الأفيونية :</w:t>
      </w:r>
    </w:p>
    <w:p w:rsidR="008100FA" w:rsidRPr="008100FA" w:rsidRDefault="008100FA" w:rsidP="008100FA">
      <w:pPr>
        <w:pStyle w:val="NormalWeb"/>
        <w:bidi/>
        <w:spacing w:before="150" w:beforeAutospacing="0" w:after="150" w:afterAutospacing="0"/>
        <w:rPr>
          <w:rFonts w:asciiTheme="minorBidi" w:hAnsiTheme="minorBidi" w:cstheme="minorBidi"/>
          <w:sz w:val="28"/>
          <w:szCs w:val="28"/>
        </w:rPr>
      </w:pPr>
      <w:r w:rsidRPr="008100FA">
        <w:rPr>
          <w:rFonts w:asciiTheme="minorBidi" w:hAnsiTheme="minorBidi" w:cstheme="minorBidi"/>
          <w:sz w:val="28"/>
          <w:szCs w:val="28"/>
          <w:rtl/>
        </w:rPr>
        <w:t xml:space="preserve">    أجيز استخدام بعض مضادات الالتهاب غير الستيروئيدية (الديكلوفيناك</w:t>
      </w:r>
      <w:r w:rsidRPr="008100FA">
        <w:rPr>
          <w:rFonts w:asciiTheme="minorBidi" w:hAnsiTheme="minorBidi" w:cstheme="minorBidi"/>
          <w:sz w:val="28"/>
          <w:szCs w:val="28"/>
        </w:rPr>
        <w:t xml:space="preserve"> diclofenac</w:t>
      </w:r>
      <w:r w:rsidRPr="008100FA">
        <w:rPr>
          <w:rFonts w:asciiTheme="minorBidi" w:hAnsiTheme="minorBidi" w:cstheme="minorBidi"/>
          <w:sz w:val="28"/>
          <w:szCs w:val="28"/>
          <w:rtl/>
        </w:rPr>
        <w:t xml:space="preserve">، والفلوربيبروفن </w:t>
      </w:r>
      <w:r w:rsidRPr="008100FA">
        <w:rPr>
          <w:rFonts w:asciiTheme="minorBidi" w:hAnsiTheme="minorBidi" w:cstheme="minorBidi"/>
          <w:sz w:val="28"/>
          <w:szCs w:val="28"/>
        </w:rPr>
        <w:t>flurbiprofen</w:t>
      </w:r>
      <w:r w:rsidRPr="008100FA">
        <w:rPr>
          <w:rFonts w:asciiTheme="minorBidi" w:hAnsiTheme="minorBidi" w:cstheme="minorBidi"/>
          <w:sz w:val="28"/>
          <w:szCs w:val="28"/>
          <w:rtl/>
        </w:rPr>
        <w:t>، والكيتوبروفن</w:t>
      </w:r>
      <w:r w:rsidRPr="008100FA">
        <w:rPr>
          <w:rFonts w:asciiTheme="minorBidi" w:hAnsiTheme="minorBidi" w:cstheme="minorBidi"/>
          <w:sz w:val="28"/>
          <w:szCs w:val="28"/>
        </w:rPr>
        <w:t xml:space="preserve"> ketoprofen</w:t>
      </w:r>
      <w:r w:rsidRPr="008100FA">
        <w:rPr>
          <w:rFonts w:asciiTheme="minorBidi" w:hAnsiTheme="minorBidi" w:cstheme="minorBidi"/>
          <w:sz w:val="28"/>
          <w:szCs w:val="28"/>
          <w:rtl/>
        </w:rPr>
        <w:t xml:space="preserve">، والكيتورولاك </w:t>
      </w:r>
      <w:r w:rsidRPr="008100FA">
        <w:rPr>
          <w:rFonts w:asciiTheme="minorBidi" w:hAnsiTheme="minorBidi" w:cstheme="minorBidi"/>
          <w:sz w:val="28"/>
          <w:szCs w:val="28"/>
        </w:rPr>
        <w:t xml:space="preserve">ketorolac) </w:t>
      </w:r>
      <w:r w:rsidRPr="008100FA">
        <w:rPr>
          <w:rFonts w:asciiTheme="minorBidi" w:hAnsiTheme="minorBidi" w:cstheme="minorBidi"/>
          <w:sz w:val="28"/>
          <w:szCs w:val="28"/>
          <w:rtl/>
        </w:rPr>
        <w:t xml:space="preserve">لتسكين الآلام التالية للعمليات الجراحية، وتعد هذه الأدوية بدائل مناسبة </w:t>
      </w:r>
      <w:r>
        <w:rPr>
          <w:rFonts w:asciiTheme="minorBidi" w:hAnsiTheme="minorBidi" w:cstheme="minorBidi" w:hint="cs"/>
          <w:sz w:val="28"/>
          <w:szCs w:val="28"/>
          <w:rtl/>
        </w:rPr>
        <w:t>,</w:t>
      </w:r>
      <w:r w:rsidRPr="008100FA">
        <w:rPr>
          <w:rFonts w:asciiTheme="minorBidi" w:hAnsiTheme="minorBidi" w:cstheme="minorBidi"/>
          <w:sz w:val="28"/>
          <w:szCs w:val="28"/>
          <w:rtl/>
        </w:rPr>
        <w:t>أو مسكنات مساعدة</w:t>
      </w:r>
      <w:r w:rsidRPr="008100FA">
        <w:rPr>
          <w:rFonts w:asciiTheme="minorBidi" w:hAnsiTheme="minorBidi" w:cstheme="minorBidi"/>
          <w:sz w:val="28"/>
          <w:szCs w:val="28"/>
        </w:rPr>
        <w:t xml:space="preserve"> </w:t>
      </w:r>
      <w:r w:rsidRPr="008100FA">
        <w:rPr>
          <w:rFonts w:asciiTheme="minorBidi" w:hAnsiTheme="minorBidi" w:cstheme="minorBidi"/>
          <w:sz w:val="28"/>
          <w:szCs w:val="28"/>
          <w:rtl/>
        </w:rPr>
        <w:t>للمركبات الأفيونية لأنها لا تسبب تثبيطاً تنفسياً ولا تضعف الحركة المعدية المعوية ولا تسبب الاعتماد</w:t>
      </w:r>
      <w:r>
        <w:rPr>
          <w:rFonts w:asciiTheme="minorBidi" w:hAnsiTheme="minorBidi" w:cstheme="minorBidi" w:hint="cs"/>
          <w:sz w:val="28"/>
          <w:szCs w:val="28"/>
          <w:rtl/>
        </w:rPr>
        <w:t xml:space="preserve"> .</w:t>
      </w:r>
    </w:p>
    <w:p w:rsidR="008100FA" w:rsidRPr="008100FA" w:rsidRDefault="008100FA" w:rsidP="008100FA">
      <w:pPr>
        <w:pStyle w:val="NormalWeb"/>
        <w:bidi/>
        <w:spacing w:before="150" w:beforeAutospacing="0" w:after="150" w:afterAutospacing="0"/>
        <w:ind w:left="90"/>
        <w:rPr>
          <w:rFonts w:asciiTheme="minorBidi" w:hAnsiTheme="minorBidi" w:cstheme="minorBidi"/>
          <w:sz w:val="28"/>
          <w:szCs w:val="28"/>
        </w:rPr>
      </w:pPr>
      <w:r w:rsidRPr="008100FA">
        <w:rPr>
          <w:rFonts w:asciiTheme="minorBidi" w:hAnsiTheme="minorBidi" w:cstheme="minorBidi"/>
          <w:sz w:val="28"/>
          <w:szCs w:val="28"/>
          <w:rtl/>
        </w:rPr>
        <w:t xml:space="preserve">      يعطى الكيتورولاك والكيتوبروفن والديكلوفيناك بالطريق الحقني أو بالطريق الفموي، وتعطى حقن الديكلوفيناك والكيتوبروفن العضلية عميقاً داخل العضلة الألوية لتقليل الألم والأذية النسيجية إلى الحد الأدنى، ويمكن إعطاء الديكلوفيناك أيضاً بالتسريب الوريدي لمعالجة الألم التالي للجراحة أو الوقاية منه، ويعد الكيتورولاك أقل تخريشاً عند إعطائه بالحقن العضلي، ولكن سجلت حالات من الألم جراء الإعطاء بهذا الطريق، ويمكن إعطاؤه أيضاً بالحقن الوريدي. قد تكون تحاميل الديكلوفيناك والكيتوبروفن بدائل فعالة للاستخدام الحقني لهذه الأدوية</w:t>
      </w:r>
      <w:r w:rsidRPr="008100FA">
        <w:rPr>
          <w:rFonts w:asciiTheme="minorBidi" w:hAnsiTheme="minorBidi" w:cstheme="minorBidi"/>
          <w:sz w:val="28"/>
          <w:szCs w:val="28"/>
        </w:rPr>
        <w:t>.</w:t>
      </w:r>
      <w:r>
        <w:rPr>
          <w:rStyle w:val="FootnoteReference"/>
          <w:rFonts w:asciiTheme="minorBidi" w:hAnsiTheme="minorBidi" w:cstheme="minorBidi"/>
          <w:sz w:val="28"/>
          <w:szCs w:val="28"/>
        </w:rPr>
        <w:footnoteReference w:id="20"/>
      </w:r>
    </w:p>
    <w:p w:rsidR="00971794" w:rsidRPr="008100FA" w:rsidRDefault="00971794" w:rsidP="00971794">
      <w:pPr>
        <w:bidi/>
        <w:ind w:left="-630"/>
        <w:rPr>
          <w:sz w:val="28"/>
          <w:szCs w:val="28"/>
          <w:rtl/>
        </w:rPr>
      </w:pPr>
    </w:p>
    <w:p w:rsidR="00121291" w:rsidRPr="006C64B3" w:rsidRDefault="00C35EF8" w:rsidP="00C35EF8">
      <w:pPr>
        <w:pStyle w:val="ListParagraph"/>
        <w:numPr>
          <w:ilvl w:val="0"/>
          <w:numId w:val="9"/>
        </w:numPr>
        <w:bidi/>
        <w:rPr>
          <w:sz w:val="28"/>
          <w:szCs w:val="28"/>
          <w:lang w:bidi="ar-SY"/>
        </w:rPr>
      </w:pPr>
      <w:r>
        <w:rPr>
          <w:rFonts w:hint="cs"/>
          <w:b/>
          <w:bCs/>
          <w:color w:val="FF388C" w:themeColor="accent1"/>
          <w:sz w:val="28"/>
          <w:szCs w:val="28"/>
          <w:rtl/>
          <w:lang w:bidi="ar-SY"/>
        </w:rPr>
        <w:lastRenderedPageBreak/>
        <w:t>أدوية الوقاية من الإستنشاق الرئوي :</w:t>
      </w:r>
    </w:p>
    <w:p w:rsidR="003D797F" w:rsidRDefault="004B4F30" w:rsidP="00D568FC">
      <w:pPr>
        <w:bidi/>
        <w:ind w:left="-630"/>
        <w:rPr>
          <w:sz w:val="28"/>
          <w:szCs w:val="28"/>
          <w:rtl/>
          <w:lang w:bidi="ar-SY"/>
        </w:rPr>
      </w:pPr>
      <w:r>
        <w:rPr>
          <w:rFonts w:hint="cs"/>
          <w:sz w:val="28"/>
          <w:szCs w:val="28"/>
          <w:rtl/>
          <w:lang w:bidi="ar-SY"/>
        </w:rPr>
        <w:t xml:space="preserve">  </w:t>
      </w:r>
      <w:r w:rsidR="003D797F">
        <w:rPr>
          <w:rFonts w:hint="cs"/>
          <w:sz w:val="28"/>
          <w:szCs w:val="28"/>
          <w:rtl/>
          <w:lang w:bidi="ar-SY"/>
        </w:rPr>
        <w:t>قد تكون مفيدة في مرضى الخطورة العالية لحدوث ذات الرئة الإستنشاقية , و نذكر منهم :</w:t>
      </w:r>
      <w:r w:rsidR="00D568FC">
        <w:rPr>
          <w:rFonts w:hint="cs"/>
          <w:sz w:val="28"/>
          <w:szCs w:val="28"/>
          <w:rtl/>
          <w:lang w:bidi="ar-SY"/>
        </w:rPr>
        <w:t xml:space="preserve"> الحوامل , و الذين لديهم فتق حجابي , و صعوبة تأمين الطريق الهوائي , أو انسداد أمعاء , أو بدانة , أو تثبيط للجملة العصبية المركزية . نذكر من هذه الأدوية :</w:t>
      </w:r>
    </w:p>
    <w:p w:rsidR="00BB4AC8" w:rsidRDefault="00BB4AC8" w:rsidP="00BB4AC8">
      <w:pPr>
        <w:bidi/>
        <w:ind w:left="-630"/>
        <w:rPr>
          <w:sz w:val="28"/>
          <w:szCs w:val="28"/>
          <w:rtl/>
          <w:lang w:bidi="ar-SY"/>
        </w:rPr>
      </w:pPr>
    </w:p>
    <w:p w:rsidR="00BB4AC8" w:rsidRDefault="00E63480" w:rsidP="00BB4AC8">
      <w:pPr>
        <w:bidi/>
        <w:ind w:left="-630"/>
        <w:jc w:val="center"/>
        <w:rPr>
          <w:sz w:val="28"/>
          <w:szCs w:val="28"/>
          <w:rtl/>
          <w:lang w:bidi="ar-SY"/>
        </w:rPr>
      </w:pPr>
      <w:r w:rsidRPr="00E63480">
        <w:rPr>
          <w:rFonts w:cs="Arial"/>
          <w:noProof/>
          <w:sz w:val="28"/>
          <w:szCs w:val="28"/>
          <w:rtl/>
        </w:rPr>
        <w:pict>
          <v:shape id="_x0000_s1061" type="#_x0000_t202" style="position:absolute;left:0;text-align:left;margin-left:125.95pt;margin-top:239.45pt;width:228.9pt;height:33.3pt;z-index:251687936" filled="f" stroked="f">
            <v:textbox>
              <w:txbxContent>
                <w:p w:rsidR="00DA49FD" w:rsidRDefault="00DA49FD" w:rsidP="008221B9">
                  <w:pPr>
                    <w:jc w:val="center"/>
                    <w:rPr>
                      <w:lang w:bidi="ar-SY"/>
                    </w:rPr>
                  </w:pPr>
                  <w:r>
                    <w:rPr>
                      <w:rFonts w:hint="cs"/>
                      <w:rtl/>
                      <w:lang w:bidi="ar-SY"/>
                    </w:rPr>
                    <w:t xml:space="preserve">صورة (10) التخدير الإستنشاقي </w:t>
                  </w:r>
                </w:p>
              </w:txbxContent>
            </v:textbox>
          </v:shape>
        </w:pict>
      </w:r>
      <w:r w:rsidR="00BB4AC8">
        <w:rPr>
          <w:rFonts w:cs="Arial"/>
          <w:noProof/>
          <w:sz w:val="28"/>
          <w:szCs w:val="28"/>
          <w:rtl/>
        </w:rPr>
        <w:drawing>
          <wp:inline distT="0" distB="0" distL="0" distR="0">
            <wp:extent cx="4519930" cy="3234690"/>
            <wp:effectExtent l="19050" t="0" r="0" b="0"/>
            <wp:docPr id="13" name="Picture 11" descr="C:\Users\User\Desktop\صور\IMG-20141110-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صور\IMG-20141110-WA0011.jpg"/>
                    <pic:cNvPicPr>
                      <a:picLocks noChangeAspect="1" noChangeArrowheads="1"/>
                    </pic:cNvPicPr>
                  </pic:nvPicPr>
                  <pic:blipFill>
                    <a:blip r:embed="rId23"/>
                    <a:srcRect/>
                    <a:stretch>
                      <a:fillRect/>
                    </a:stretch>
                  </pic:blipFill>
                  <pic:spPr bwMode="auto">
                    <a:xfrm>
                      <a:off x="0" y="0"/>
                      <a:ext cx="4519930" cy="3234690"/>
                    </a:xfrm>
                    <a:prstGeom prst="rect">
                      <a:avLst/>
                    </a:prstGeom>
                    <a:ln>
                      <a:noFill/>
                    </a:ln>
                    <a:effectLst>
                      <a:softEdge rad="112500"/>
                    </a:effectLst>
                  </pic:spPr>
                </pic:pic>
              </a:graphicData>
            </a:graphic>
          </wp:inline>
        </w:drawing>
      </w:r>
    </w:p>
    <w:p w:rsidR="00BB4AC8" w:rsidRDefault="00BB4AC8" w:rsidP="00BB4AC8">
      <w:pPr>
        <w:bidi/>
        <w:ind w:left="-630"/>
        <w:rPr>
          <w:sz w:val="28"/>
          <w:szCs w:val="28"/>
          <w:rtl/>
          <w:lang w:bidi="ar-SY"/>
        </w:rPr>
      </w:pPr>
    </w:p>
    <w:p w:rsidR="00D568FC" w:rsidRPr="00D568FC" w:rsidRDefault="00D568FC" w:rsidP="00D568FC">
      <w:pPr>
        <w:pStyle w:val="ListParagraph"/>
        <w:numPr>
          <w:ilvl w:val="0"/>
          <w:numId w:val="20"/>
        </w:numPr>
        <w:bidi/>
        <w:rPr>
          <w:sz w:val="28"/>
          <w:szCs w:val="28"/>
          <w:u w:val="single"/>
          <w:lang w:bidi="ar-SY"/>
        </w:rPr>
      </w:pPr>
      <w:r w:rsidRPr="00D568FC">
        <w:rPr>
          <w:rFonts w:hint="cs"/>
          <w:sz w:val="28"/>
          <w:szCs w:val="28"/>
          <w:u w:val="single"/>
          <w:rtl/>
          <w:lang w:bidi="ar-SY"/>
        </w:rPr>
        <w:t xml:space="preserve">مضادات مستقبلات الهيستامين </w:t>
      </w:r>
      <w:r>
        <w:rPr>
          <w:sz w:val="28"/>
          <w:szCs w:val="28"/>
          <w:u w:val="single"/>
          <w:lang w:bidi="ar-SY"/>
        </w:rPr>
        <w:t>H2</w:t>
      </w:r>
      <w:r>
        <w:rPr>
          <w:rFonts w:hint="cs"/>
          <w:sz w:val="28"/>
          <w:szCs w:val="28"/>
          <w:u w:val="single"/>
          <w:rtl/>
          <w:lang w:bidi="ar-SY"/>
        </w:rPr>
        <w:t>:</w:t>
      </w:r>
      <w:r>
        <w:rPr>
          <w:rFonts w:hint="cs"/>
          <w:sz w:val="28"/>
          <w:szCs w:val="28"/>
          <w:rtl/>
          <w:lang w:bidi="ar-SY"/>
        </w:rPr>
        <w:t xml:space="preserve"> </w:t>
      </w:r>
    </w:p>
    <w:p w:rsidR="00D568FC" w:rsidRDefault="00D568FC" w:rsidP="00D568FC">
      <w:pPr>
        <w:pStyle w:val="ListParagraph"/>
        <w:numPr>
          <w:ilvl w:val="0"/>
          <w:numId w:val="2"/>
        </w:numPr>
        <w:bidi/>
        <w:rPr>
          <w:sz w:val="28"/>
          <w:szCs w:val="28"/>
          <w:lang w:bidi="ar-SY"/>
        </w:rPr>
      </w:pPr>
      <w:r>
        <w:rPr>
          <w:rFonts w:hint="cs"/>
          <w:sz w:val="28"/>
          <w:szCs w:val="28"/>
          <w:rtl/>
          <w:lang w:bidi="ar-SY"/>
        </w:rPr>
        <w:t xml:space="preserve">(تاغاميت </w:t>
      </w:r>
      <w:r>
        <w:rPr>
          <w:sz w:val="28"/>
          <w:szCs w:val="28"/>
          <w:lang w:bidi="ar-SY"/>
        </w:rPr>
        <w:t>Tagamet</w:t>
      </w:r>
      <w:r>
        <w:rPr>
          <w:rFonts w:hint="cs"/>
          <w:sz w:val="28"/>
          <w:szCs w:val="28"/>
          <w:rtl/>
        </w:rPr>
        <w:t>) بجرعة 200-400 ملغ فموياً أو عضلياً أو وريدياً .</w:t>
      </w:r>
    </w:p>
    <w:p w:rsidR="00D568FC" w:rsidRDefault="00D568FC" w:rsidP="00D568FC">
      <w:pPr>
        <w:pStyle w:val="ListParagraph"/>
        <w:numPr>
          <w:ilvl w:val="0"/>
          <w:numId w:val="2"/>
        </w:numPr>
        <w:bidi/>
        <w:rPr>
          <w:sz w:val="28"/>
          <w:szCs w:val="28"/>
          <w:lang w:bidi="ar-SY"/>
        </w:rPr>
      </w:pPr>
      <w:r>
        <w:rPr>
          <w:rFonts w:hint="cs"/>
          <w:sz w:val="28"/>
          <w:szCs w:val="28"/>
          <w:rtl/>
        </w:rPr>
        <w:t xml:space="preserve">(زانتاك </w:t>
      </w:r>
      <w:r>
        <w:rPr>
          <w:sz w:val="28"/>
          <w:szCs w:val="28"/>
          <w:lang w:bidi="ar-SY"/>
        </w:rPr>
        <w:t>Zantac</w:t>
      </w:r>
      <w:r>
        <w:rPr>
          <w:rFonts w:hint="cs"/>
          <w:sz w:val="28"/>
          <w:szCs w:val="28"/>
          <w:rtl/>
        </w:rPr>
        <w:t xml:space="preserve"> ) بجرعة 150 </w:t>
      </w:r>
      <w:r>
        <w:rPr>
          <w:sz w:val="28"/>
          <w:szCs w:val="28"/>
          <w:rtl/>
        </w:rPr>
        <w:t>–</w:t>
      </w:r>
      <w:r>
        <w:rPr>
          <w:rFonts w:hint="cs"/>
          <w:sz w:val="28"/>
          <w:szCs w:val="28"/>
          <w:rtl/>
        </w:rPr>
        <w:t xml:space="preserve"> 300 ملغ فموياً أو 50- 100 ملغ عضلياً أو وريدياً .</w:t>
      </w:r>
    </w:p>
    <w:p w:rsidR="00D568FC" w:rsidRPr="001B3775" w:rsidRDefault="00D568FC" w:rsidP="00D568FC">
      <w:pPr>
        <w:pStyle w:val="ListParagraph"/>
        <w:numPr>
          <w:ilvl w:val="0"/>
          <w:numId w:val="20"/>
        </w:numPr>
        <w:bidi/>
        <w:rPr>
          <w:sz w:val="28"/>
          <w:szCs w:val="28"/>
          <w:u w:val="single"/>
          <w:lang w:bidi="ar-SY"/>
        </w:rPr>
      </w:pPr>
      <w:r w:rsidRPr="00D568FC">
        <w:rPr>
          <w:rFonts w:hint="cs"/>
          <w:sz w:val="28"/>
          <w:szCs w:val="28"/>
          <w:u w:val="single"/>
          <w:rtl/>
          <w:lang w:bidi="ar-SY"/>
        </w:rPr>
        <w:t xml:space="preserve">مضادات الحموضة غير الحبيبية </w:t>
      </w:r>
      <w:r>
        <w:rPr>
          <w:sz w:val="28"/>
          <w:szCs w:val="28"/>
          <w:u w:val="single"/>
          <w:lang w:bidi="ar-SY"/>
        </w:rPr>
        <w:t>Non- particular antacids</w:t>
      </w:r>
      <w:r>
        <w:rPr>
          <w:rFonts w:hint="cs"/>
          <w:sz w:val="28"/>
          <w:szCs w:val="28"/>
          <w:u w:val="single"/>
          <w:rtl/>
        </w:rPr>
        <w:t xml:space="preserve"> :</w:t>
      </w:r>
      <w:r w:rsidR="001B3775">
        <w:rPr>
          <w:rFonts w:hint="cs"/>
          <w:sz w:val="28"/>
          <w:szCs w:val="28"/>
          <w:rtl/>
        </w:rPr>
        <w:t xml:space="preserve"> </w:t>
      </w:r>
    </w:p>
    <w:p w:rsidR="001B3775" w:rsidRDefault="004B4F30" w:rsidP="001B3775">
      <w:pPr>
        <w:bidi/>
        <w:rPr>
          <w:sz w:val="28"/>
          <w:szCs w:val="28"/>
          <w:rtl/>
          <w:lang w:bidi="ar-SY"/>
        </w:rPr>
      </w:pPr>
      <w:r>
        <w:rPr>
          <w:rFonts w:hint="cs"/>
          <w:sz w:val="28"/>
          <w:szCs w:val="28"/>
          <w:rtl/>
          <w:lang w:bidi="ar-SY"/>
        </w:rPr>
        <w:t xml:space="preserve">  </w:t>
      </w:r>
      <w:r w:rsidR="001B3775">
        <w:rPr>
          <w:rFonts w:hint="cs"/>
          <w:sz w:val="28"/>
          <w:szCs w:val="28"/>
          <w:rtl/>
          <w:lang w:bidi="ar-SY"/>
        </w:rPr>
        <w:t xml:space="preserve">هي </w:t>
      </w:r>
      <w:r w:rsidR="001B3775" w:rsidRPr="001B3775">
        <w:rPr>
          <w:rFonts w:hint="cs"/>
          <w:b/>
          <w:bCs/>
          <w:sz w:val="28"/>
          <w:szCs w:val="28"/>
          <w:rtl/>
          <w:lang w:bidi="ar-SY"/>
        </w:rPr>
        <w:t>الأكثر فعالية في تعديل الحموضة المعدية</w:t>
      </w:r>
      <w:r w:rsidR="001B3775">
        <w:rPr>
          <w:rFonts w:hint="cs"/>
          <w:sz w:val="28"/>
          <w:szCs w:val="28"/>
          <w:rtl/>
          <w:lang w:bidi="ar-SY"/>
        </w:rPr>
        <w:t xml:space="preserve"> , لكنها تحدث ذات رئة استنشاقسة خطيرة فيما لو تم استنشاقها </w:t>
      </w:r>
      <w:r>
        <w:rPr>
          <w:rFonts w:hint="cs"/>
          <w:sz w:val="28"/>
          <w:szCs w:val="28"/>
          <w:rtl/>
          <w:lang w:bidi="ar-SY"/>
        </w:rPr>
        <w:t>. مثال : محلول حمض السيترات .</w:t>
      </w:r>
    </w:p>
    <w:p w:rsidR="004B4F30" w:rsidRDefault="004B4F30" w:rsidP="004B4F30">
      <w:pPr>
        <w:pStyle w:val="ListParagraph"/>
        <w:numPr>
          <w:ilvl w:val="0"/>
          <w:numId w:val="20"/>
        </w:numPr>
        <w:bidi/>
        <w:rPr>
          <w:sz w:val="28"/>
          <w:szCs w:val="28"/>
          <w:lang w:bidi="ar-SY"/>
        </w:rPr>
      </w:pPr>
      <w:r>
        <w:rPr>
          <w:rFonts w:hint="cs"/>
          <w:sz w:val="28"/>
          <w:szCs w:val="28"/>
          <w:u w:val="single"/>
          <w:rtl/>
          <w:lang w:bidi="ar-SY"/>
        </w:rPr>
        <w:t xml:space="preserve">الميتوكلوبراميد </w:t>
      </w:r>
      <w:r>
        <w:rPr>
          <w:sz w:val="28"/>
          <w:szCs w:val="28"/>
          <w:u w:val="single"/>
          <w:lang w:bidi="ar-SY"/>
        </w:rPr>
        <w:t>Mtoclopramide</w:t>
      </w:r>
      <w:r>
        <w:rPr>
          <w:rFonts w:hint="cs"/>
          <w:sz w:val="28"/>
          <w:szCs w:val="28"/>
          <w:u w:val="single"/>
          <w:rtl/>
          <w:lang w:bidi="ar-SY"/>
        </w:rPr>
        <w:t xml:space="preserve"> و هو السيروكال :</w:t>
      </w:r>
    </w:p>
    <w:p w:rsidR="004B4F30" w:rsidRPr="004B4F30" w:rsidRDefault="004B4F30" w:rsidP="004B4F30">
      <w:pPr>
        <w:bidi/>
        <w:rPr>
          <w:sz w:val="28"/>
          <w:szCs w:val="28"/>
          <w:rtl/>
        </w:rPr>
      </w:pPr>
      <w:r>
        <w:rPr>
          <w:rFonts w:hint="cs"/>
          <w:sz w:val="28"/>
          <w:szCs w:val="28"/>
          <w:rtl/>
        </w:rPr>
        <w:lastRenderedPageBreak/>
        <w:t xml:space="preserve">  يسرع في الإفراغ المعدي بزيادة مقوية معصرة المريء السفلية , بينما ينقص من مقوية البواب . و هو يعط</w:t>
      </w:r>
      <w:r w:rsidRPr="004B4F30">
        <w:rPr>
          <w:rFonts w:hint="cs"/>
          <w:sz w:val="28"/>
          <w:szCs w:val="28"/>
          <w:rtl/>
        </w:rPr>
        <w:t xml:space="preserve">ى قبل </w:t>
      </w:r>
      <w:r>
        <w:rPr>
          <w:rFonts w:hint="cs"/>
          <w:sz w:val="28"/>
          <w:szCs w:val="28"/>
          <w:rtl/>
        </w:rPr>
        <w:t>ساعة من التخدير بجرعة 10 ملغ , أو وريدياً عند البدء بالتخدير كيلا يحدث المغص البطني , كما أن له فعالية مضادة للإقياء .</w:t>
      </w:r>
      <w:r>
        <w:rPr>
          <w:rStyle w:val="FootnoteReference"/>
          <w:sz w:val="28"/>
          <w:szCs w:val="28"/>
          <w:rtl/>
        </w:rPr>
        <w:footnoteReference w:id="21"/>
      </w:r>
    </w:p>
    <w:p w:rsidR="00121291" w:rsidRPr="00692DFC" w:rsidRDefault="00692DFC" w:rsidP="00692DFC">
      <w:pPr>
        <w:bidi/>
        <w:ind w:left="-900"/>
        <w:rPr>
          <w:rFonts w:asciiTheme="minorBidi" w:hAnsiTheme="minorBidi"/>
          <w:sz w:val="28"/>
          <w:szCs w:val="28"/>
          <w:rtl/>
          <w:lang w:bidi="ar-SY"/>
        </w:rPr>
      </w:pPr>
      <w:r w:rsidRPr="00692DFC">
        <w:rPr>
          <w:rFonts w:asciiTheme="minorBidi" w:hAnsiTheme="minorBidi"/>
          <w:sz w:val="28"/>
          <w:szCs w:val="28"/>
          <w:rtl/>
          <w:lang w:bidi="ar-SY"/>
        </w:rPr>
        <w:t xml:space="preserve">       ويعتقد العلماء أن المبنجات العامة، تحدث التخدير، عن طريق منع الخلية العصبية من استخدام    مصادر الطاقة الموجودة في داخلها، فتضعف، ولا تستطيع نقل الإشارات العصبية. كما أن هناك أنواعاً من    المبنجات العامة، التي تستطيع منع مرور الإشارة العصبية، من خلية إلى أخرى، في مناطق التشابك العصبي.</w:t>
      </w:r>
      <w:r>
        <w:rPr>
          <w:rStyle w:val="FootnoteReference"/>
          <w:rFonts w:asciiTheme="minorBidi" w:hAnsiTheme="minorBidi"/>
          <w:sz w:val="28"/>
          <w:szCs w:val="28"/>
          <w:rtl/>
          <w:lang w:bidi="ar-SY"/>
        </w:rPr>
        <w:footnoteReference w:id="22"/>
      </w:r>
    </w:p>
    <w:p w:rsidR="00121291" w:rsidRDefault="008129D2" w:rsidP="00121291">
      <w:pPr>
        <w:bidi/>
        <w:ind w:left="-900"/>
        <w:rPr>
          <w:rFonts w:asciiTheme="minorBidi" w:hAnsiTheme="minorBidi"/>
          <w:b/>
          <w:bCs/>
          <w:color w:val="333333" w:themeColor="text2" w:themeShade="80"/>
          <w:sz w:val="40"/>
          <w:szCs w:val="40"/>
          <w:u w:val="single"/>
          <w:rtl/>
        </w:rPr>
      </w:pPr>
      <w:r>
        <w:rPr>
          <w:rFonts w:asciiTheme="minorBidi" w:hAnsiTheme="minorBidi" w:hint="cs"/>
          <w:b/>
          <w:bCs/>
          <w:color w:val="FF388C" w:themeColor="accent1"/>
          <w:sz w:val="28"/>
          <w:szCs w:val="28"/>
          <w:rtl/>
        </w:rPr>
        <w:t xml:space="preserve">  </w:t>
      </w:r>
      <w:r w:rsidRPr="008129D2">
        <w:rPr>
          <w:rFonts w:asciiTheme="minorBidi" w:hAnsiTheme="minorBidi" w:hint="cs"/>
          <w:b/>
          <w:bCs/>
          <w:color w:val="333333" w:themeColor="text2" w:themeShade="80"/>
          <w:sz w:val="40"/>
          <w:szCs w:val="40"/>
          <w:u w:val="single"/>
          <w:rtl/>
        </w:rPr>
        <w:t xml:space="preserve">الفصل الثاني : </w:t>
      </w:r>
      <w:r w:rsidRPr="008129D2">
        <w:rPr>
          <w:rFonts w:asciiTheme="minorBidi" w:hAnsiTheme="minorBidi" w:hint="cs"/>
          <w:b/>
          <w:bCs/>
          <w:color w:val="7030A0"/>
          <w:sz w:val="40"/>
          <w:szCs w:val="40"/>
          <w:u w:val="single"/>
          <w:rtl/>
        </w:rPr>
        <w:t>الأدوية المستخدمة عند بدء التخدير</w:t>
      </w:r>
      <w:r w:rsidRPr="008129D2">
        <w:rPr>
          <w:rFonts w:asciiTheme="minorBidi" w:hAnsiTheme="minorBidi" w:hint="cs"/>
          <w:b/>
          <w:bCs/>
          <w:color w:val="333333" w:themeColor="text2" w:themeShade="80"/>
          <w:sz w:val="40"/>
          <w:szCs w:val="40"/>
          <w:u w:val="single"/>
          <w:rtl/>
        </w:rPr>
        <w:t xml:space="preserve"> </w:t>
      </w:r>
    </w:p>
    <w:p w:rsidR="00D12C9A" w:rsidRDefault="00D12C9A" w:rsidP="00D12C9A">
      <w:pPr>
        <w:bidi/>
        <w:ind w:left="-900"/>
        <w:rPr>
          <w:rFonts w:ascii="Times New Roman" w:eastAsia="Times New Roman" w:hAnsi="Times New Roman" w:cs="Times New Roman"/>
          <w:snapToGrid w:val="0"/>
          <w:color w:val="000000"/>
          <w:w w:val="0"/>
          <w:sz w:val="0"/>
          <w:szCs w:val="0"/>
          <w:u w:color="000000"/>
          <w:bdr w:val="none" w:sz="0" w:space="0" w:color="000000"/>
          <w:shd w:val="clear" w:color="000000" w:fill="000000"/>
          <w:rtl/>
        </w:rPr>
      </w:pPr>
    </w:p>
    <w:p w:rsidR="00D12C9A" w:rsidRPr="008129D2" w:rsidRDefault="00E63480" w:rsidP="00D12C9A">
      <w:pPr>
        <w:bidi/>
        <w:ind w:left="-900"/>
        <w:rPr>
          <w:rFonts w:asciiTheme="minorBidi" w:hAnsiTheme="minorBidi"/>
          <w:b/>
          <w:bCs/>
          <w:color w:val="333333" w:themeColor="text2" w:themeShade="80"/>
          <w:sz w:val="40"/>
          <w:szCs w:val="40"/>
          <w:u w:val="single"/>
          <w:rtl/>
        </w:rPr>
      </w:pPr>
      <w:r w:rsidRPr="00E63480">
        <w:rPr>
          <w:rFonts w:asciiTheme="minorBidi" w:hAnsiTheme="minorBidi" w:cs="Arial"/>
          <w:b/>
          <w:bCs/>
          <w:noProof/>
          <w:color w:val="333333" w:themeColor="text2" w:themeShade="80"/>
          <w:sz w:val="40"/>
          <w:szCs w:val="40"/>
          <w:u w:val="single"/>
          <w:rtl/>
        </w:rPr>
        <w:pict>
          <v:shape id="_x0000_s1062" type="#_x0000_t202" style="position:absolute;left:0;text-align:left;margin-left:138.25pt;margin-top:244.5pt;width:258.8pt;height:30.55pt;z-index:251688960" filled="f" stroked="f">
            <v:textbox>
              <w:txbxContent>
                <w:p w:rsidR="00DA49FD" w:rsidRDefault="00DA49FD" w:rsidP="00EC2EBE">
                  <w:pPr>
                    <w:jc w:val="center"/>
                    <w:rPr>
                      <w:lang w:bidi="ar-SY"/>
                    </w:rPr>
                  </w:pPr>
                  <w:r>
                    <w:rPr>
                      <w:rFonts w:hint="cs"/>
                      <w:rtl/>
                      <w:lang w:bidi="ar-SY"/>
                    </w:rPr>
                    <w:t xml:space="preserve">صورة (11) أدوية التخدير </w:t>
                  </w:r>
                </w:p>
              </w:txbxContent>
            </v:textbox>
          </v:shape>
        </w:pict>
      </w:r>
      <w:r w:rsidR="00D12C9A">
        <w:rPr>
          <w:rFonts w:asciiTheme="minorBidi" w:hAnsiTheme="minorBidi" w:cs="Arial"/>
          <w:b/>
          <w:bCs/>
          <w:noProof/>
          <w:color w:val="333333" w:themeColor="text2" w:themeShade="80"/>
          <w:sz w:val="40"/>
          <w:szCs w:val="40"/>
          <w:u w:val="single"/>
          <w:rtl/>
        </w:rPr>
        <w:drawing>
          <wp:inline distT="0" distB="0" distL="0" distR="0">
            <wp:extent cx="2327335" cy="2820837"/>
            <wp:effectExtent l="19050" t="0" r="0" b="0"/>
            <wp:docPr id="21" name="Picture 18" descr="C:\Users\User\Desktop\wats\IMG-20140813-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esktop\wats\IMG-20140813-WA0019.jpg"/>
                    <pic:cNvPicPr>
                      <a:picLocks noChangeAspect="1" noChangeArrowheads="1"/>
                    </pic:cNvPicPr>
                  </pic:nvPicPr>
                  <pic:blipFill>
                    <a:blip r:embed="rId24"/>
                    <a:srcRect/>
                    <a:stretch>
                      <a:fillRect/>
                    </a:stretch>
                  </pic:blipFill>
                  <pic:spPr bwMode="auto">
                    <a:xfrm>
                      <a:off x="0" y="0"/>
                      <a:ext cx="2327335" cy="2820837"/>
                    </a:xfrm>
                    <a:prstGeom prst="rect">
                      <a:avLst/>
                    </a:prstGeom>
                    <a:noFill/>
                    <a:ln w="9525">
                      <a:noFill/>
                      <a:miter lim="800000"/>
                      <a:headEnd/>
                      <a:tailEnd/>
                    </a:ln>
                  </pic:spPr>
                </pic:pic>
              </a:graphicData>
            </a:graphic>
          </wp:inline>
        </w:drawing>
      </w:r>
      <w:r w:rsidR="00D12C9A" w:rsidRPr="00D12C9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D12C9A">
        <w:rPr>
          <w:rFonts w:asciiTheme="minorBidi" w:hAnsiTheme="minorBidi" w:cs="Arial"/>
          <w:b/>
          <w:bCs/>
          <w:noProof/>
          <w:color w:val="333333" w:themeColor="text2" w:themeShade="80"/>
          <w:sz w:val="40"/>
          <w:szCs w:val="40"/>
          <w:u w:val="single"/>
          <w:rtl/>
        </w:rPr>
        <w:drawing>
          <wp:inline distT="0" distB="0" distL="0" distR="0">
            <wp:extent cx="3284867" cy="3079630"/>
            <wp:effectExtent l="19050" t="0" r="0" b="0"/>
            <wp:docPr id="22" name="Picture 19" descr="C:\Users\User\Desktop\wats\IMG-20140813-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esktop\wats\IMG-20140813-WA0022.jpg"/>
                    <pic:cNvPicPr>
                      <a:picLocks noChangeAspect="1" noChangeArrowheads="1"/>
                    </pic:cNvPicPr>
                  </pic:nvPicPr>
                  <pic:blipFill>
                    <a:blip r:embed="rId25"/>
                    <a:srcRect/>
                    <a:stretch>
                      <a:fillRect/>
                    </a:stretch>
                  </pic:blipFill>
                  <pic:spPr bwMode="auto">
                    <a:xfrm>
                      <a:off x="0" y="0"/>
                      <a:ext cx="3286760" cy="3081405"/>
                    </a:xfrm>
                    <a:prstGeom prst="rect">
                      <a:avLst/>
                    </a:prstGeom>
                    <a:noFill/>
                    <a:ln w="9525">
                      <a:noFill/>
                      <a:miter lim="800000"/>
                      <a:headEnd/>
                      <a:tailEnd/>
                    </a:ln>
                  </pic:spPr>
                </pic:pic>
              </a:graphicData>
            </a:graphic>
          </wp:inline>
        </w:drawing>
      </w:r>
    </w:p>
    <w:p w:rsidR="002D1C70" w:rsidRDefault="002D1C70" w:rsidP="002D1C70">
      <w:pPr>
        <w:pStyle w:val="Heading2"/>
        <w:bidi/>
        <w:rPr>
          <w:sz w:val="36"/>
          <w:szCs w:val="36"/>
          <w:u w:val="single"/>
          <w:rtl/>
        </w:rPr>
      </w:pPr>
    </w:p>
    <w:p w:rsidR="00121291" w:rsidRDefault="00665ADF" w:rsidP="002D1C70">
      <w:pPr>
        <w:pStyle w:val="Heading2"/>
        <w:bidi/>
        <w:rPr>
          <w:sz w:val="36"/>
          <w:szCs w:val="36"/>
          <w:u w:val="single"/>
          <w:rtl/>
        </w:rPr>
      </w:pPr>
      <w:r>
        <w:rPr>
          <w:rFonts w:hint="cs"/>
          <w:sz w:val="36"/>
          <w:szCs w:val="36"/>
          <w:u w:val="single"/>
          <w:rtl/>
        </w:rPr>
        <w:t>المبنجات الشائع استخدامها في التخدير العام عن طريق استنشاقها :</w:t>
      </w:r>
    </w:p>
    <w:p w:rsidR="00665ADF" w:rsidRDefault="00665ADF" w:rsidP="00665ADF">
      <w:pPr>
        <w:pStyle w:val="Heading4"/>
        <w:bidi/>
        <w:rPr>
          <w:color w:val="9C007F" w:themeColor="accent3"/>
          <w:sz w:val="28"/>
          <w:szCs w:val="28"/>
          <w:rtl/>
        </w:rPr>
      </w:pPr>
      <w:r w:rsidRPr="00665ADF">
        <w:rPr>
          <w:rFonts w:hint="cs"/>
          <w:sz w:val="28"/>
          <w:szCs w:val="28"/>
          <w:rtl/>
        </w:rPr>
        <w:t xml:space="preserve">  </w:t>
      </w:r>
      <w:r w:rsidRPr="00665ADF">
        <w:rPr>
          <w:rFonts w:hint="cs"/>
          <w:color w:val="9C007F" w:themeColor="accent3"/>
          <w:sz w:val="28"/>
          <w:szCs w:val="28"/>
          <w:rtl/>
        </w:rPr>
        <w:t>غاز أوكسيد النتروز (الغاز المضحك ):</w:t>
      </w:r>
    </w:p>
    <w:p w:rsidR="00665ADF" w:rsidRDefault="00665ADF" w:rsidP="005F4128">
      <w:pPr>
        <w:bidi/>
        <w:ind w:left="-180"/>
        <w:rPr>
          <w:sz w:val="28"/>
          <w:szCs w:val="28"/>
          <w:rtl/>
        </w:rPr>
      </w:pPr>
      <w:r>
        <w:rPr>
          <w:rFonts w:hint="cs"/>
          <w:rtl/>
        </w:rPr>
        <w:t xml:space="preserve">    </w:t>
      </w:r>
      <w:r>
        <w:rPr>
          <w:rFonts w:hint="cs"/>
          <w:sz w:val="28"/>
          <w:szCs w:val="28"/>
          <w:rtl/>
        </w:rPr>
        <w:t>كان أول المواد الكيميائية على الإطلاق , التي اكتشفت مقدرتها على إحداث التخدير في الإنسان . ودرجة ذوبانه في الماء قليلة جداً , وهو لذلك لا يستخدم وحده في التخدير , لكن يخلط مع غازات أخرى .</w:t>
      </w:r>
      <w:r w:rsidR="009379FC">
        <w:rPr>
          <w:rFonts w:hint="cs"/>
          <w:sz w:val="28"/>
          <w:szCs w:val="28"/>
          <w:rtl/>
        </w:rPr>
        <w:t xml:space="preserve"> </w:t>
      </w:r>
      <w:r w:rsidR="009379FC">
        <w:rPr>
          <w:rStyle w:val="FootnoteReference"/>
          <w:sz w:val="28"/>
          <w:szCs w:val="28"/>
          <w:rtl/>
        </w:rPr>
        <w:footnoteReference w:id="23"/>
      </w:r>
      <w:r w:rsidR="009379FC">
        <w:rPr>
          <w:rFonts w:hint="cs"/>
          <w:sz w:val="28"/>
          <w:szCs w:val="28"/>
          <w:rtl/>
        </w:rPr>
        <w:t>كما أنه</w:t>
      </w:r>
      <w:r w:rsidR="005F4128">
        <w:rPr>
          <w:rFonts w:hint="cs"/>
          <w:sz w:val="28"/>
          <w:szCs w:val="28"/>
          <w:rtl/>
        </w:rPr>
        <w:t xml:space="preserve"> يستعمل لمداومة التخدير , كما أنه يسمح بخفض جرعة أدوية التخدير الأخرى </w:t>
      </w:r>
      <w:r w:rsidR="00237AB8">
        <w:rPr>
          <w:rFonts w:hint="cs"/>
          <w:sz w:val="28"/>
          <w:szCs w:val="28"/>
          <w:rtl/>
        </w:rPr>
        <w:t>.</w:t>
      </w:r>
      <w:r w:rsidR="004742E7">
        <w:rPr>
          <w:rStyle w:val="FootnoteReference"/>
          <w:sz w:val="28"/>
          <w:szCs w:val="28"/>
          <w:rtl/>
        </w:rPr>
        <w:footnoteReference w:id="24"/>
      </w:r>
    </w:p>
    <w:p w:rsidR="000D2C9E" w:rsidRDefault="000D2C9E" w:rsidP="00665ADF">
      <w:pPr>
        <w:pStyle w:val="Heading4"/>
        <w:bidi/>
        <w:rPr>
          <w:color w:val="9C007F" w:themeColor="accent3"/>
          <w:sz w:val="28"/>
          <w:szCs w:val="28"/>
          <w:rtl/>
        </w:rPr>
      </w:pPr>
      <w:r>
        <w:rPr>
          <w:rFonts w:hint="cs"/>
          <w:color w:val="9C007F" w:themeColor="accent3"/>
          <w:sz w:val="28"/>
          <w:szCs w:val="28"/>
          <w:rtl/>
        </w:rPr>
        <w:lastRenderedPageBreak/>
        <w:t>الأكسجين:</w:t>
      </w:r>
    </w:p>
    <w:p w:rsidR="000D2C9E" w:rsidRPr="000D2C9E" w:rsidRDefault="000D2C9E" w:rsidP="000D2C9E">
      <w:pPr>
        <w:bidi/>
        <w:rPr>
          <w:sz w:val="28"/>
          <w:szCs w:val="28"/>
          <w:rtl/>
        </w:rPr>
      </w:pPr>
      <w:r>
        <w:rPr>
          <w:rFonts w:hint="cs"/>
          <w:sz w:val="28"/>
          <w:szCs w:val="28"/>
          <w:rtl/>
        </w:rPr>
        <w:t xml:space="preserve">  يجب أن يضاف روتينياً خلال التخدير باستعمال عوامل الإستنشاق , وذلك للوقاية من نقص أكسجين الدم .</w:t>
      </w:r>
      <w:r w:rsidR="0042064B">
        <w:rPr>
          <w:rFonts w:hint="cs"/>
          <w:sz w:val="28"/>
          <w:szCs w:val="28"/>
          <w:rtl/>
        </w:rPr>
        <w:t xml:space="preserve"> و يستخدم الأكسجين أيضاً في احتشاء عضلة القلب و الربو الحاد الوخيم .</w:t>
      </w:r>
      <w:r w:rsidR="00DE4323">
        <w:rPr>
          <w:rStyle w:val="FootnoteReference"/>
          <w:sz w:val="28"/>
          <w:szCs w:val="28"/>
          <w:rtl/>
        </w:rPr>
        <w:footnoteReference w:id="25"/>
      </w:r>
    </w:p>
    <w:p w:rsidR="00665ADF" w:rsidRDefault="00665ADF" w:rsidP="000D2C9E">
      <w:pPr>
        <w:pStyle w:val="Heading4"/>
        <w:bidi/>
        <w:rPr>
          <w:color w:val="9C007F" w:themeColor="accent3"/>
          <w:sz w:val="28"/>
          <w:szCs w:val="28"/>
          <w:rtl/>
        </w:rPr>
      </w:pPr>
      <w:r>
        <w:rPr>
          <w:rFonts w:hint="cs"/>
          <w:rtl/>
        </w:rPr>
        <w:t xml:space="preserve">  </w:t>
      </w:r>
      <w:r>
        <w:rPr>
          <w:rFonts w:hint="cs"/>
          <w:color w:val="9C007F" w:themeColor="accent3"/>
          <w:sz w:val="28"/>
          <w:szCs w:val="28"/>
          <w:rtl/>
        </w:rPr>
        <w:t>الهالوثان (</w:t>
      </w:r>
      <w:r>
        <w:rPr>
          <w:color w:val="9C007F" w:themeColor="accent3"/>
          <w:sz w:val="28"/>
          <w:szCs w:val="28"/>
        </w:rPr>
        <w:t>Halothane</w:t>
      </w:r>
      <w:r>
        <w:rPr>
          <w:rFonts w:hint="cs"/>
          <w:color w:val="9C007F" w:themeColor="accent3"/>
          <w:sz w:val="28"/>
          <w:szCs w:val="28"/>
          <w:rtl/>
        </w:rPr>
        <w:t>) :</w:t>
      </w:r>
    </w:p>
    <w:p w:rsidR="00665ADF" w:rsidRDefault="00665ADF" w:rsidP="004F6A38">
      <w:pPr>
        <w:bidi/>
        <w:spacing w:before="100" w:beforeAutospacing="1" w:after="100" w:afterAutospacing="1" w:line="240" w:lineRule="auto"/>
        <w:ind w:left="-180"/>
        <w:jc w:val="lowKashida"/>
        <w:rPr>
          <w:rFonts w:asciiTheme="minorBidi" w:eastAsia="Times New Roman" w:hAnsiTheme="minorBidi"/>
          <w:sz w:val="28"/>
          <w:szCs w:val="28"/>
          <w:rtl/>
        </w:rPr>
      </w:pPr>
      <w:r w:rsidRPr="00665ADF">
        <w:rPr>
          <w:rFonts w:asciiTheme="minorBidi" w:hAnsiTheme="minorBidi"/>
          <w:sz w:val="28"/>
          <w:szCs w:val="28"/>
          <w:rtl/>
          <w:lang w:bidi="ar-SY"/>
        </w:rPr>
        <w:t xml:space="preserve"> </w:t>
      </w:r>
      <w:r w:rsidR="00031EC4">
        <w:rPr>
          <w:rFonts w:asciiTheme="minorBidi" w:hAnsiTheme="minorBidi" w:hint="cs"/>
          <w:sz w:val="28"/>
          <w:szCs w:val="28"/>
          <w:rtl/>
          <w:lang w:bidi="ar-SY"/>
        </w:rPr>
        <w:t xml:space="preserve"> </w:t>
      </w:r>
      <w:r w:rsidRPr="00665ADF">
        <w:rPr>
          <w:rFonts w:asciiTheme="minorBidi" w:eastAsia="Times New Roman" w:hAnsiTheme="minorBidi"/>
          <w:sz w:val="28"/>
          <w:szCs w:val="28"/>
          <w:rtl/>
        </w:rPr>
        <w:t>وهو سائل شفاف عديم اللون، وله بخار ذو رائحة طيبة، وغير مهيجة، وهو أكثر المبنجات العامة استخداماً، في الوقت الحاضر. وتأثيره المخدر على المريض سريع ومقبول. كما يمكن للمريض أن يفيق سريعاً في خلال ساعة واحدة بعد انتهاء العملية الجراحية. ويستنشق المرضى عادة بخار الهالوثان، مع الأكسجين، مع مزيج من الأكسجين وأكسيد النيتروز</w:t>
      </w:r>
      <w:r>
        <w:rPr>
          <w:rFonts w:asciiTheme="minorBidi" w:eastAsia="Times New Roman" w:hAnsiTheme="minorBidi" w:hint="cs"/>
          <w:sz w:val="28"/>
          <w:szCs w:val="28"/>
          <w:rtl/>
        </w:rPr>
        <w:t>.</w:t>
      </w:r>
      <w:r w:rsidR="00031EC4">
        <w:rPr>
          <w:rStyle w:val="FootnoteReference"/>
          <w:rFonts w:asciiTheme="minorBidi" w:eastAsia="Times New Roman" w:hAnsiTheme="minorBidi"/>
          <w:sz w:val="28"/>
          <w:szCs w:val="28"/>
          <w:rtl/>
        </w:rPr>
        <w:footnoteReference w:id="26"/>
      </w:r>
    </w:p>
    <w:p w:rsidR="004F6A38" w:rsidRPr="004F6A38" w:rsidRDefault="004F6A38" w:rsidP="004F6A38">
      <w:pPr>
        <w:pStyle w:val="NormalWeb"/>
        <w:spacing w:before="150" w:beforeAutospacing="0" w:after="150" w:afterAutospacing="0"/>
        <w:jc w:val="right"/>
        <w:rPr>
          <w:rFonts w:asciiTheme="minorBidi" w:hAnsiTheme="minorBidi" w:cstheme="minorBidi"/>
          <w:sz w:val="28"/>
          <w:szCs w:val="28"/>
        </w:rPr>
      </w:pPr>
      <w:r>
        <w:rPr>
          <w:rFonts w:asciiTheme="minorBidi" w:hAnsiTheme="minorBidi" w:hint="cs"/>
          <w:sz w:val="28"/>
          <w:szCs w:val="28"/>
          <w:rtl/>
        </w:rPr>
        <w:t xml:space="preserve">  و يمكن القول بأنه مخدر سائل طيار </w:t>
      </w:r>
      <w:r w:rsidRPr="004F6A38">
        <w:rPr>
          <w:rFonts w:asciiTheme="minorBidi" w:hAnsiTheme="minorBidi" w:cstheme="minorBidi"/>
          <w:sz w:val="28"/>
          <w:szCs w:val="28"/>
          <w:rtl/>
        </w:rPr>
        <w:t>، يتميز بفعاليته وعدم إحداثه للتخريش، وبتأثيره اللطيف في تحريض التخدير، كما أنه لطيف عند الاستنشاق، ونادراً ما يسبب السعال أو حبس النفس، ولكن على الرغم من هذه المزايا فقد تراجع استخدامه حالياً بسبب ترافقه مع حدوث سمية كبدية شديدة</w:t>
      </w:r>
      <w:r w:rsidR="001651B3">
        <w:rPr>
          <w:rFonts w:asciiTheme="minorBidi" w:hAnsiTheme="minorBidi" w:cstheme="minorBidi" w:hint="cs"/>
          <w:sz w:val="28"/>
          <w:szCs w:val="28"/>
          <w:rtl/>
        </w:rPr>
        <w:t xml:space="preserve"> .</w:t>
      </w:r>
      <w:r w:rsidRPr="004F6A38">
        <w:rPr>
          <w:rFonts w:asciiTheme="minorBidi" w:hAnsiTheme="minorBidi" w:cstheme="minorBidi"/>
          <w:sz w:val="28"/>
          <w:szCs w:val="28"/>
        </w:rPr>
        <w:t>.</w:t>
      </w:r>
    </w:p>
    <w:p w:rsidR="004F6A38" w:rsidRDefault="004F6A38" w:rsidP="004F6A38">
      <w:pPr>
        <w:bidi/>
        <w:spacing w:before="100" w:beforeAutospacing="1" w:after="100" w:afterAutospacing="1" w:line="240" w:lineRule="auto"/>
        <w:ind w:left="-180"/>
        <w:jc w:val="lowKashida"/>
        <w:rPr>
          <w:rFonts w:asciiTheme="minorBidi" w:hAnsiTheme="minorBidi"/>
          <w:sz w:val="28"/>
          <w:szCs w:val="28"/>
          <w:rtl/>
        </w:rPr>
      </w:pPr>
      <w:r w:rsidRPr="004F6A38">
        <w:rPr>
          <w:rFonts w:asciiTheme="minorBidi" w:hAnsiTheme="minorBidi"/>
          <w:sz w:val="28"/>
          <w:szCs w:val="28"/>
          <w:rtl/>
        </w:rPr>
        <w:t xml:space="preserve">تحدث هذه السمية الكبدية بشكل شائع عند التعرض المتكرر للهالوثان وتتسبب هذه الحالة بنسبة عالية من الوفيات، ويبدو أن خطر السمية الكبدية الوخيمة يزداد بالتعرض المتكرر خلال فواصل زمنية قصيرة، مع ذلك سجلت بعض الحالات التي تطورت فيها حالة يرقان لدى المرضى الحساسين الذين تعرضوا للهالوثان بفواصل زمنية طويلة (أحياناً عدة سنوات). لا يوجد طريقة موثوقة يعتمد عليها في تحديد المرضى الحساسين لذا ينصح باتخاذ </w:t>
      </w:r>
      <w:r w:rsidRPr="003C4A28">
        <w:rPr>
          <w:rFonts w:asciiTheme="minorBidi" w:hAnsiTheme="minorBidi"/>
          <w:b/>
          <w:bCs/>
          <w:sz w:val="28"/>
          <w:szCs w:val="28"/>
          <w:rtl/>
        </w:rPr>
        <w:t>الاحتياطات التالية قبل الاستعمال</w:t>
      </w:r>
      <w:r w:rsidR="003C4A28">
        <w:rPr>
          <w:rFonts w:asciiTheme="minorBidi" w:hAnsiTheme="minorBidi" w:hint="cs"/>
          <w:sz w:val="28"/>
          <w:szCs w:val="28"/>
          <w:rtl/>
        </w:rPr>
        <w:t>:</w:t>
      </w:r>
    </w:p>
    <w:p w:rsidR="003C4A28" w:rsidRPr="003C4A28" w:rsidRDefault="003C4A28" w:rsidP="003C4A28">
      <w:pPr>
        <w:pStyle w:val="NormalWeb"/>
        <w:spacing w:before="150" w:beforeAutospacing="0" w:after="150" w:afterAutospacing="0"/>
        <w:jc w:val="right"/>
        <w:rPr>
          <w:rFonts w:asciiTheme="minorBidi" w:hAnsiTheme="minorBidi" w:cstheme="minorBidi"/>
          <w:sz w:val="28"/>
          <w:szCs w:val="28"/>
        </w:rPr>
      </w:pPr>
      <w:r>
        <w:rPr>
          <w:rFonts w:asciiTheme="minorBidi" w:hAnsiTheme="minorBidi" w:cstheme="minorBidi" w:hint="cs"/>
          <w:sz w:val="28"/>
          <w:szCs w:val="28"/>
          <w:rtl/>
        </w:rPr>
        <w:t xml:space="preserve">- </w:t>
      </w:r>
      <w:r w:rsidRPr="003C4A28">
        <w:rPr>
          <w:rFonts w:asciiTheme="minorBidi" w:hAnsiTheme="minorBidi" w:cstheme="minorBidi"/>
          <w:sz w:val="28"/>
          <w:szCs w:val="28"/>
          <w:rtl/>
        </w:rPr>
        <w:t xml:space="preserve">  يجب أن تؤخذ سيرة المريض في عمليات التخدير السابقة بشكل دقيق لتحديد التعرض المسبق وردود الفعل السابقة تجاه الهالوثان</w:t>
      </w:r>
      <w:r>
        <w:rPr>
          <w:rFonts w:asciiTheme="minorBidi" w:hAnsiTheme="minorBidi" w:cstheme="minorBidi" w:hint="cs"/>
          <w:sz w:val="28"/>
          <w:szCs w:val="28"/>
          <w:rtl/>
        </w:rPr>
        <w:t xml:space="preserve"> .</w:t>
      </w:r>
      <w:r w:rsidRPr="003C4A28">
        <w:rPr>
          <w:rFonts w:asciiTheme="minorBidi" w:hAnsiTheme="minorBidi" w:cstheme="minorBidi"/>
          <w:sz w:val="28"/>
          <w:szCs w:val="28"/>
        </w:rPr>
        <w:t>.</w:t>
      </w:r>
    </w:p>
    <w:p w:rsidR="003C4A28" w:rsidRPr="003C4A28" w:rsidRDefault="003C4A28" w:rsidP="003C4A28">
      <w:pPr>
        <w:pStyle w:val="NormalWeb"/>
        <w:spacing w:before="150" w:beforeAutospacing="0" w:after="150" w:afterAutospacing="0"/>
        <w:jc w:val="right"/>
        <w:rPr>
          <w:rFonts w:asciiTheme="minorBidi" w:hAnsiTheme="minorBidi" w:cstheme="minorBidi"/>
          <w:sz w:val="28"/>
          <w:szCs w:val="28"/>
        </w:rPr>
      </w:pPr>
      <w:r w:rsidRPr="003C4A28">
        <w:rPr>
          <w:rFonts w:asciiTheme="minorBidi" w:hAnsiTheme="minorBidi" w:cstheme="minorBidi"/>
          <w:sz w:val="28"/>
          <w:szCs w:val="28"/>
          <w:rtl/>
        </w:rPr>
        <w:t>ـ  يجب تجنب التعرض المتكرر للهالوثان ضمن فترة تقل عن 3 أشهر</w:t>
      </w:r>
      <w:r>
        <w:rPr>
          <w:rFonts w:asciiTheme="minorBidi" w:hAnsiTheme="minorBidi" w:cstheme="minorBidi" w:hint="cs"/>
          <w:sz w:val="28"/>
          <w:szCs w:val="28"/>
          <w:rtl/>
        </w:rPr>
        <w:t>.</w:t>
      </w:r>
    </w:p>
    <w:p w:rsidR="003C4A28" w:rsidRPr="000A00BD" w:rsidRDefault="003C4A28" w:rsidP="000A00BD">
      <w:pPr>
        <w:pStyle w:val="ListParagraph"/>
        <w:numPr>
          <w:ilvl w:val="0"/>
          <w:numId w:val="2"/>
        </w:numPr>
        <w:tabs>
          <w:tab w:val="right" w:pos="8550"/>
        </w:tabs>
        <w:bidi/>
        <w:spacing w:before="100" w:beforeAutospacing="1" w:after="100" w:afterAutospacing="1" w:line="240" w:lineRule="auto"/>
        <w:rPr>
          <w:rFonts w:asciiTheme="minorBidi" w:eastAsia="Times New Roman" w:hAnsiTheme="minorBidi"/>
          <w:sz w:val="28"/>
          <w:szCs w:val="28"/>
          <w:rtl/>
        </w:rPr>
      </w:pPr>
      <w:r w:rsidRPr="000A00BD">
        <w:rPr>
          <w:rFonts w:asciiTheme="minorBidi" w:hAnsiTheme="minorBidi"/>
          <w:sz w:val="28"/>
          <w:szCs w:val="28"/>
          <w:rtl/>
        </w:rPr>
        <w:t>إن وجود سيرة ليرقان أو ارتفاع حرارة غير مفسرين لدى المريض بعد التعرض للهالوثان يشكل مضاد استطباب لاستعماله في المستقبل لدى هذا المريض</w:t>
      </w:r>
      <w:r w:rsidRPr="000A00BD">
        <w:rPr>
          <w:rFonts w:asciiTheme="minorBidi" w:hAnsiTheme="minorBidi" w:hint="cs"/>
          <w:sz w:val="28"/>
          <w:szCs w:val="28"/>
          <w:rtl/>
        </w:rPr>
        <w:t xml:space="preserve"> </w:t>
      </w:r>
      <w:r w:rsidR="000A00BD" w:rsidRPr="000A00BD">
        <w:rPr>
          <w:rFonts w:asciiTheme="minorBidi" w:hAnsiTheme="minorBidi" w:hint="cs"/>
          <w:sz w:val="28"/>
          <w:szCs w:val="28"/>
          <w:rtl/>
        </w:rPr>
        <w:t>.</w:t>
      </w:r>
    </w:p>
    <w:p w:rsidR="001651B3" w:rsidRPr="001651B3" w:rsidRDefault="001651B3" w:rsidP="001651B3">
      <w:pPr>
        <w:pStyle w:val="NormalWeb"/>
        <w:bidi/>
        <w:spacing w:before="150" w:beforeAutospacing="0" w:after="150" w:afterAutospacing="0"/>
        <w:rPr>
          <w:rFonts w:asciiTheme="minorBidi" w:hAnsiTheme="minorBidi" w:cstheme="minorBidi"/>
          <w:sz w:val="28"/>
          <w:szCs w:val="28"/>
        </w:rPr>
      </w:pPr>
      <w:r w:rsidRPr="001651B3">
        <w:rPr>
          <w:rFonts w:asciiTheme="minorBidi" w:hAnsiTheme="minorBidi" w:cstheme="minorBidi"/>
          <w:sz w:val="28"/>
          <w:szCs w:val="28"/>
          <w:rtl/>
        </w:rPr>
        <w:t>يسبب الهالوثان تثبيطاً قلبياً تنفسياً، ويؤدي التثبيط التنف</w:t>
      </w:r>
      <w:r>
        <w:rPr>
          <w:rFonts w:asciiTheme="minorBidi" w:hAnsiTheme="minorBidi" w:cstheme="minorBidi"/>
          <w:sz w:val="28"/>
          <w:szCs w:val="28"/>
          <w:rtl/>
        </w:rPr>
        <w:t>سي إلى ارتفاع توتر ثنائي أوكسيد</w:t>
      </w:r>
      <w:r>
        <w:rPr>
          <w:rFonts w:asciiTheme="minorBidi" w:hAnsiTheme="minorBidi" w:cstheme="minorBidi" w:hint="cs"/>
          <w:sz w:val="28"/>
          <w:szCs w:val="28"/>
          <w:rtl/>
        </w:rPr>
        <w:t xml:space="preserve"> </w:t>
      </w:r>
      <w:r w:rsidRPr="001651B3">
        <w:rPr>
          <w:rFonts w:asciiTheme="minorBidi" w:hAnsiTheme="minorBidi" w:cstheme="minorBidi"/>
          <w:sz w:val="28"/>
          <w:szCs w:val="28"/>
          <w:rtl/>
        </w:rPr>
        <w:t>الكربون الشرياني وقد يؤدي إلى اضطرابات نظمية بطينية وهذا ما يستدعي تجنب ارتشاحات الأدرينالين لدى المرضى الذين تم تخديرهم باستخدام الهالوثان، كما أن الهالوثان يثبط الألياف العضلية القلبية، وقد يسبب بطئاً قلبياً وتناقص النتاج القلبي وهبوط الضغط الشرياني</w:t>
      </w:r>
      <w:r w:rsidRPr="001651B3">
        <w:rPr>
          <w:rFonts w:asciiTheme="minorBidi" w:hAnsiTheme="minorBidi" w:cstheme="minorBidi"/>
          <w:sz w:val="28"/>
          <w:szCs w:val="28"/>
        </w:rPr>
        <w:t>.</w:t>
      </w:r>
    </w:p>
    <w:p w:rsidR="00333D36" w:rsidRDefault="001651B3" w:rsidP="00333D36">
      <w:pPr>
        <w:bidi/>
        <w:spacing w:before="100" w:beforeAutospacing="1" w:after="100" w:afterAutospacing="1" w:line="240" w:lineRule="auto"/>
        <w:rPr>
          <w:rFonts w:asciiTheme="minorBidi" w:hAnsiTheme="minorBidi"/>
          <w:sz w:val="28"/>
          <w:szCs w:val="28"/>
          <w:rtl/>
        </w:rPr>
      </w:pPr>
      <w:r w:rsidRPr="001651B3">
        <w:rPr>
          <w:rFonts w:asciiTheme="minorBidi" w:hAnsiTheme="minorBidi"/>
          <w:sz w:val="28"/>
          <w:szCs w:val="28"/>
          <w:rtl/>
        </w:rPr>
        <w:t>يحدث الهالوثان ارتخاءً عضلياً متوسطاً، ولكن قد يكون هذا الارتخاء غير كافٍ لإجراء الجراحات البطنية الكبرى لذا يلجأ إلى استخدام المرخيات العضلية النوعية</w:t>
      </w:r>
      <w:r w:rsidR="0064760C">
        <w:rPr>
          <w:rFonts w:asciiTheme="minorBidi" w:hAnsiTheme="minorBidi" w:hint="cs"/>
          <w:sz w:val="28"/>
          <w:szCs w:val="28"/>
          <w:rtl/>
        </w:rPr>
        <w:t xml:space="preserve"> .</w:t>
      </w:r>
      <w:r w:rsidR="0064760C">
        <w:rPr>
          <w:rStyle w:val="FootnoteReference"/>
          <w:rFonts w:asciiTheme="minorBidi" w:hAnsiTheme="minorBidi"/>
          <w:sz w:val="28"/>
          <w:szCs w:val="28"/>
          <w:rtl/>
        </w:rPr>
        <w:footnoteReference w:id="27"/>
      </w:r>
    </w:p>
    <w:p w:rsidR="00D35E4C" w:rsidRPr="00333D36" w:rsidRDefault="00D35E4C" w:rsidP="00333D36">
      <w:pPr>
        <w:bidi/>
        <w:spacing w:before="100" w:beforeAutospacing="1" w:after="100" w:afterAutospacing="1" w:line="240" w:lineRule="auto"/>
        <w:rPr>
          <w:rStyle w:val="Heading2Char"/>
          <w:rFonts w:asciiTheme="minorBidi" w:eastAsia="Times New Roman" w:hAnsiTheme="minorBidi" w:cstheme="minorBidi"/>
          <w:b w:val="0"/>
          <w:bCs w:val="0"/>
          <w:color w:val="auto"/>
          <w:sz w:val="28"/>
          <w:szCs w:val="28"/>
          <w:rtl/>
        </w:rPr>
      </w:pPr>
    </w:p>
    <w:p w:rsidR="008100FA" w:rsidRDefault="00BB4AC8" w:rsidP="00593B97">
      <w:pPr>
        <w:pStyle w:val="Heading4"/>
        <w:bidi/>
        <w:rPr>
          <w:rStyle w:val="Heading2Char"/>
          <w:b/>
          <w:bCs/>
          <w:i w:val="0"/>
          <w:iCs w:val="0"/>
          <w:sz w:val="36"/>
          <w:szCs w:val="36"/>
          <w:u w:val="single"/>
          <w:rtl/>
        </w:rPr>
      </w:pPr>
      <w:r>
        <w:rPr>
          <w:rFonts w:hint="cs"/>
          <w:i w:val="0"/>
          <w:iCs w:val="0"/>
          <w:noProof/>
          <w:sz w:val="36"/>
          <w:szCs w:val="36"/>
          <w:u w:val="single"/>
          <w:rtl/>
        </w:rPr>
        <w:drawing>
          <wp:anchor distT="0" distB="0" distL="114300" distR="114300" simplePos="0" relativeHeight="251667456" behindDoc="0" locked="0" layoutInCell="1" allowOverlap="1">
            <wp:simplePos x="0" y="0"/>
            <wp:positionH relativeFrom="column">
              <wp:posOffset>2980055</wp:posOffset>
            </wp:positionH>
            <wp:positionV relativeFrom="paragraph">
              <wp:posOffset>302895</wp:posOffset>
            </wp:positionV>
            <wp:extent cx="2801620" cy="2553335"/>
            <wp:effectExtent l="19050" t="0" r="0" b="0"/>
            <wp:wrapThrough wrapText="bothSides">
              <wp:wrapPolygon edited="0">
                <wp:start x="587" y="0"/>
                <wp:lineTo x="-147" y="1128"/>
                <wp:lineTo x="-147" y="20628"/>
                <wp:lineTo x="441" y="21433"/>
                <wp:lineTo x="587" y="21433"/>
                <wp:lineTo x="20856" y="21433"/>
                <wp:lineTo x="21003" y="21433"/>
                <wp:lineTo x="21590" y="20789"/>
                <wp:lineTo x="21590" y="1128"/>
                <wp:lineTo x="21296" y="161"/>
                <wp:lineTo x="20856" y="0"/>
                <wp:lineTo x="587" y="0"/>
              </wp:wrapPolygon>
            </wp:wrapThrough>
            <wp:docPr id="14" name="Picture 12" descr="C:\Users\User\Desktop\صور\IMG-20140813-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صور\IMG-20140813-WA0006.jpg"/>
                    <pic:cNvPicPr>
                      <a:picLocks noChangeAspect="1" noChangeArrowheads="1"/>
                    </pic:cNvPicPr>
                  </pic:nvPicPr>
                  <pic:blipFill>
                    <a:blip r:embed="rId26" cstate="print"/>
                    <a:srcRect/>
                    <a:stretch>
                      <a:fillRect/>
                    </a:stretch>
                  </pic:blipFill>
                  <pic:spPr bwMode="auto">
                    <a:xfrm>
                      <a:off x="0" y="0"/>
                      <a:ext cx="2801620" cy="2553335"/>
                    </a:xfrm>
                    <a:prstGeom prst="rect">
                      <a:avLst/>
                    </a:prstGeom>
                    <a:ln>
                      <a:noFill/>
                    </a:ln>
                    <a:effectLst>
                      <a:softEdge rad="112500"/>
                    </a:effectLst>
                  </pic:spPr>
                </pic:pic>
              </a:graphicData>
            </a:graphic>
          </wp:anchor>
        </w:drawing>
      </w:r>
      <w:r w:rsidR="008100FA" w:rsidRPr="003E7792">
        <w:rPr>
          <w:rStyle w:val="Heading2Char"/>
          <w:rFonts w:hint="cs"/>
          <w:b/>
          <w:bCs/>
          <w:i w:val="0"/>
          <w:iCs w:val="0"/>
          <w:sz w:val="36"/>
          <w:szCs w:val="36"/>
          <w:u w:val="single"/>
          <w:rtl/>
        </w:rPr>
        <w:t xml:space="preserve">من </w:t>
      </w:r>
      <w:r w:rsidR="003E7792" w:rsidRPr="003E7792">
        <w:rPr>
          <w:rStyle w:val="Heading2Char"/>
          <w:rFonts w:hint="cs"/>
          <w:b/>
          <w:bCs/>
          <w:i w:val="0"/>
          <w:iCs w:val="0"/>
          <w:sz w:val="36"/>
          <w:szCs w:val="36"/>
          <w:u w:val="single"/>
          <w:rtl/>
        </w:rPr>
        <w:t xml:space="preserve">أدوية التخدير </w:t>
      </w:r>
      <w:r w:rsidR="00593B97">
        <w:rPr>
          <w:rStyle w:val="Heading2Char"/>
          <w:rFonts w:hint="cs"/>
          <w:b/>
          <w:bCs/>
          <w:i w:val="0"/>
          <w:iCs w:val="0"/>
          <w:sz w:val="36"/>
          <w:szCs w:val="36"/>
          <w:u w:val="single"/>
          <w:rtl/>
        </w:rPr>
        <w:t>الأخرى</w:t>
      </w:r>
      <w:r w:rsidR="003E7792" w:rsidRPr="003E7792">
        <w:rPr>
          <w:rStyle w:val="Heading2Char"/>
          <w:rFonts w:hint="cs"/>
          <w:b/>
          <w:bCs/>
          <w:i w:val="0"/>
          <w:iCs w:val="0"/>
          <w:sz w:val="36"/>
          <w:szCs w:val="36"/>
          <w:u w:val="single"/>
          <w:rtl/>
        </w:rPr>
        <w:t>:</w:t>
      </w:r>
    </w:p>
    <w:p w:rsidR="00BB4AC8" w:rsidRPr="00BB4AC8" w:rsidRDefault="00E63480" w:rsidP="00BB4AC8">
      <w:pPr>
        <w:bidi/>
        <w:rPr>
          <w:rtl/>
        </w:rPr>
      </w:pPr>
      <w:r w:rsidRPr="00E63480">
        <w:rPr>
          <w:rFonts w:ascii="Times New Roman" w:eastAsia="Times New Roman" w:hAnsi="Times New Roman" w:cs="Times New Roman"/>
          <w:noProof/>
          <w:color w:val="000000"/>
          <w:sz w:val="0"/>
          <w:szCs w:val="0"/>
          <w:u w:color="000000"/>
          <w:rtl/>
        </w:rPr>
        <w:pict>
          <v:shape id="_x0000_s1063" type="#_x0000_t202" style="position:absolute;left:0;text-align:left;margin-left:13.25pt;margin-top:-6.2pt;width:421.15pt;height:27.85pt;z-index:251689984" filled="f" stroked="f">
            <v:textbox>
              <w:txbxContent>
                <w:p w:rsidR="00DA49FD" w:rsidRDefault="00DA49FD" w:rsidP="003905BC">
                  <w:pPr>
                    <w:jc w:val="center"/>
                    <w:rPr>
                      <w:lang w:bidi="ar-SY"/>
                    </w:rPr>
                  </w:pPr>
                  <w:r>
                    <w:rPr>
                      <w:rFonts w:hint="cs"/>
                      <w:rtl/>
                      <w:lang w:bidi="ar-SY"/>
                    </w:rPr>
                    <w:t>الصورتان 12-13 أدوية تخدير</w:t>
                  </w:r>
                </w:p>
              </w:txbxContent>
            </v:textbox>
          </v:shape>
        </w:pict>
      </w:r>
      <w:r w:rsidR="00F11522">
        <w:rPr>
          <w:rFonts w:ascii="Times New Roman" w:eastAsia="Times New Roman" w:hAnsi="Times New Roman" w:cs="Times New Roman"/>
          <w:noProof/>
          <w:color w:val="000000"/>
          <w:sz w:val="0"/>
          <w:szCs w:val="0"/>
          <w:u w:color="000000"/>
        </w:rPr>
        <w:drawing>
          <wp:anchor distT="0" distB="0" distL="114300" distR="114300" simplePos="0" relativeHeight="251669504" behindDoc="0" locked="0" layoutInCell="1" allowOverlap="1">
            <wp:simplePos x="0" y="0"/>
            <wp:positionH relativeFrom="column">
              <wp:posOffset>-184150</wp:posOffset>
            </wp:positionH>
            <wp:positionV relativeFrom="paragraph">
              <wp:posOffset>86995</wp:posOffset>
            </wp:positionV>
            <wp:extent cx="2985135" cy="2466975"/>
            <wp:effectExtent l="19050" t="0" r="5715" b="0"/>
            <wp:wrapThrough wrapText="bothSides">
              <wp:wrapPolygon edited="0">
                <wp:start x="551" y="0"/>
                <wp:lineTo x="-138" y="1168"/>
                <wp:lineTo x="0" y="21350"/>
                <wp:lineTo x="551" y="21517"/>
                <wp:lineTo x="20952" y="21517"/>
                <wp:lineTo x="21090" y="21517"/>
                <wp:lineTo x="21366" y="21350"/>
                <wp:lineTo x="21504" y="21350"/>
                <wp:lineTo x="21641" y="19682"/>
                <wp:lineTo x="21641" y="1168"/>
                <wp:lineTo x="21366" y="167"/>
                <wp:lineTo x="20952" y="0"/>
                <wp:lineTo x="551" y="0"/>
              </wp:wrapPolygon>
            </wp:wrapThrough>
            <wp:docPr id="16" name="Picture 13" descr="C:\Users\User\Desktop\wats\IMG-20140813-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wats\IMG-20140813-WA0007.jpg"/>
                    <pic:cNvPicPr>
                      <a:picLocks noChangeAspect="1" noChangeArrowheads="1"/>
                    </pic:cNvPicPr>
                  </pic:nvPicPr>
                  <pic:blipFill>
                    <a:blip r:embed="rId27"/>
                    <a:srcRect/>
                    <a:stretch>
                      <a:fillRect/>
                    </a:stretch>
                  </pic:blipFill>
                  <pic:spPr bwMode="auto">
                    <a:xfrm>
                      <a:off x="0" y="0"/>
                      <a:ext cx="2985135" cy="2466975"/>
                    </a:xfrm>
                    <a:prstGeom prst="rect">
                      <a:avLst/>
                    </a:prstGeom>
                    <a:ln>
                      <a:noFill/>
                    </a:ln>
                    <a:effectLst>
                      <a:softEdge rad="112500"/>
                    </a:effectLst>
                  </pic:spPr>
                </pic:pic>
              </a:graphicData>
            </a:graphic>
          </wp:anchor>
        </w:drawing>
      </w:r>
      <w:r w:rsidR="00BB4AC8" w:rsidRPr="00BB4AC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976FC4" w:rsidRDefault="00976FC4" w:rsidP="008100FA">
      <w:pPr>
        <w:pStyle w:val="Heading4"/>
        <w:bidi/>
        <w:rPr>
          <w:rtl/>
        </w:rPr>
      </w:pPr>
      <w:r>
        <w:rPr>
          <w:rFonts w:hint="cs"/>
          <w:color w:val="9C007F" w:themeColor="accent3"/>
          <w:sz w:val="28"/>
          <w:szCs w:val="28"/>
          <w:rtl/>
        </w:rPr>
        <w:t>الإيزوفلوران (</w:t>
      </w:r>
      <w:r>
        <w:rPr>
          <w:color w:val="9C007F" w:themeColor="accent3"/>
          <w:sz w:val="28"/>
          <w:szCs w:val="28"/>
          <w:lang w:bidi="ar-SY"/>
        </w:rPr>
        <w:t>Isoflurane</w:t>
      </w:r>
      <w:r>
        <w:rPr>
          <w:rFonts w:hint="cs"/>
          <w:color w:val="9C007F" w:themeColor="accent3"/>
          <w:sz w:val="28"/>
          <w:szCs w:val="28"/>
          <w:rtl/>
        </w:rPr>
        <w:t>)</w:t>
      </w:r>
      <w:r>
        <w:rPr>
          <w:rFonts w:hint="cs"/>
          <w:rtl/>
        </w:rPr>
        <w:t>:</w:t>
      </w:r>
    </w:p>
    <w:p w:rsidR="005E6127" w:rsidRDefault="005E6127" w:rsidP="005E6127">
      <w:pPr>
        <w:pStyle w:val="NormalWeb"/>
        <w:spacing w:before="150" w:beforeAutospacing="0" w:after="150" w:afterAutospacing="0"/>
        <w:ind w:right="-360"/>
        <w:jc w:val="right"/>
        <w:rPr>
          <w:rFonts w:ascii="Simplified Arabic" w:hAnsi="Simplified Arabic" w:cs="Simplified Arabic"/>
        </w:rPr>
      </w:pPr>
      <w:r>
        <w:rPr>
          <w:rFonts w:asciiTheme="minorBidi" w:hAnsiTheme="minorBidi" w:cstheme="minorBidi" w:hint="cs"/>
          <w:sz w:val="28"/>
          <w:szCs w:val="28"/>
          <w:rtl/>
        </w:rPr>
        <w:t xml:space="preserve">   </w:t>
      </w:r>
      <w:r w:rsidR="00976FC4" w:rsidRPr="005E6127">
        <w:rPr>
          <w:rFonts w:asciiTheme="minorBidi" w:hAnsiTheme="minorBidi" w:cstheme="minorBidi"/>
          <w:sz w:val="28"/>
          <w:szCs w:val="28"/>
          <w:rtl/>
        </w:rPr>
        <w:t xml:space="preserve"> </w:t>
      </w:r>
      <w:r w:rsidRPr="005E6127">
        <w:rPr>
          <w:rFonts w:asciiTheme="minorBidi" w:hAnsiTheme="minorBidi" w:cstheme="minorBidi"/>
          <w:sz w:val="28"/>
          <w:szCs w:val="28"/>
          <w:rtl/>
        </w:rPr>
        <w:t>يملك فعالية أقل من الهالوثان، ويكون نظم القلب خلال استعماله مستقراً، ولكن قد يرتفع المعدل القلبي خاصةً لدى المرضى الأصغر سناً، وقد يهبط الضغط الشرياني الجهازي بسبب تناقص المقاومة الوعائية الجهازية، ويترافق ذلك مع تثبيط تنفسي وتناقص في النتاج القلبي (يكون أقل من التناقص الحاصل عند استخدام الهالوثان). يحدث الإيزوفلوران ارتخاءً عضلياً ويعزز تأثير الأدوية المرخية للعضلات، وقد يسبب سمية كبدية لدى المرضى المتحسسين تجاه المخدرات المهلجنة، إلا أن خطر هذه السمية يبقى أقل من الخطر المترتب على استخدام الهالوثان</w:t>
      </w:r>
      <w:r>
        <w:rPr>
          <w:rFonts w:asciiTheme="minorBidi" w:hAnsiTheme="minorBidi" w:cstheme="minorBidi" w:hint="cs"/>
          <w:sz w:val="28"/>
          <w:szCs w:val="28"/>
          <w:rtl/>
        </w:rPr>
        <w:t xml:space="preserve"> .</w:t>
      </w:r>
      <w:r w:rsidR="00B61254">
        <w:rPr>
          <w:rStyle w:val="FootnoteReference"/>
          <w:rFonts w:asciiTheme="minorBidi" w:hAnsiTheme="minorBidi" w:cstheme="minorBidi"/>
          <w:sz w:val="28"/>
          <w:szCs w:val="28"/>
          <w:rtl/>
        </w:rPr>
        <w:footnoteReference w:id="28"/>
      </w:r>
    </w:p>
    <w:p w:rsidR="00031EC4" w:rsidRPr="00B61254" w:rsidRDefault="00B61254" w:rsidP="00976FC4">
      <w:pPr>
        <w:pStyle w:val="Heading4"/>
        <w:bidi/>
        <w:ind w:left="-270"/>
        <w:rPr>
          <w:b w:val="0"/>
          <w:bCs w:val="0"/>
          <w:i w:val="0"/>
          <w:iCs w:val="0"/>
          <w:sz w:val="28"/>
          <w:szCs w:val="28"/>
          <w:rtl/>
        </w:rPr>
      </w:pPr>
      <w:r>
        <w:rPr>
          <w:rFonts w:hint="cs"/>
          <w:rtl/>
        </w:rPr>
        <w:t xml:space="preserve"> </w:t>
      </w:r>
    </w:p>
    <w:p w:rsidR="008100FA" w:rsidRDefault="008100FA" w:rsidP="002C5A3D">
      <w:pPr>
        <w:pStyle w:val="NormalWeb"/>
        <w:bidi/>
        <w:spacing w:before="150" w:beforeAutospacing="0" w:after="150" w:afterAutospacing="0"/>
        <w:rPr>
          <w:rFonts w:ascii="Tahoma" w:hAnsi="Tahoma" w:cs="Tahoma"/>
          <w:color w:val="FF0000"/>
          <w:sz w:val="20"/>
          <w:szCs w:val="20"/>
        </w:rPr>
      </w:pPr>
      <w:r w:rsidRPr="00381F4D">
        <w:rPr>
          <w:rStyle w:val="Heading4Char"/>
          <w:color w:val="9C007F" w:themeColor="accent3"/>
          <w:sz w:val="28"/>
          <w:szCs w:val="28"/>
          <w:rtl/>
        </w:rPr>
        <w:t>المرخيات العضلية</w:t>
      </w:r>
      <w:r>
        <w:rPr>
          <w:rStyle w:val="Strong"/>
          <w:rFonts w:ascii="Tahoma" w:eastAsiaTheme="minorEastAsia" w:hAnsi="Tahoma" w:cs="Tahoma"/>
          <w:color w:val="FF0000"/>
          <w:sz w:val="20"/>
          <w:szCs w:val="20"/>
        </w:rPr>
        <w:t>:</w:t>
      </w:r>
    </w:p>
    <w:p w:rsidR="008100FA" w:rsidRPr="008100FA" w:rsidRDefault="008100FA" w:rsidP="008100FA">
      <w:pPr>
        <w:pStyle w:val="NormalWeb"/>
        <w:bidi/>
        <w:spacing w:before="150" w:beforeAutospacing="0" w:after="150" w:afterAutospacing="0"/>
        <w:rPr>
          <w:rFonts w:asciiTheme="minorBidi" w:hAnsiTheme="minorBidi" w:cstheme="minorBidi"/>
          <w:sz w:val="28"/>
          <w:szCs w:val="28"/>
        </w:rPr>
      </w:pPr>
      <w:r>
        <w:rPr>
          <w:rFonts w:asciiTheme="minorBidi" w:hAnsiTheme="minorBidi" w:cstheme="minorBidi" w:hint="cs"/>
          <w:sz w:val="28"/>
          <w:szCs w:val="28"/>
          <w:rtl/>
        </w:rPr>
        <w:t xml:space="preserve">    </w:t>
      </w:r>
      <w:r w:rsidRPr="008100FA">
        <w:rPr>
          <w:rFonts w:asciiTheme="minorBidi" w:hAnsiTheme="minorBidi" w:cstheme="minorBidi"/>
          <w:sz w:val="28"/>
          <w:szCs w:val="28"/>
          <w:rtl/>
        </w:rPr>
        <w:t>تعرف المرخيات العضلية المستخدمة في التخدير أيضاً بأدوية الحصار العصبي العضلي، فهي تقوم بحجب النقل في الوصلات العصبية العضلية، وتسمح بالتالي بخفض جرعة المخدرات اللازمة، وتحقيق استرخاء كافٍ لعضلات البطن والحجاب الحاجز، كما تقوم هذه الأدوية بإرخاء الحبال الصوتية وتسمح بإجراء التنبيب الرغامي، وهي تختلف عن المرخيات العضلية المستخدمة في الاضطرابات العضلية الهيكلية التي تؤثر على الحبل الشوكي أو الدماغ</w:t>
      </w:r>
      <w:r w:rsidRPr="008100FA">
        <w:rPr>
          <w:rFonts w:asciiTheme="minorBidi" w:hAnsiTheme="minorBidi" w:cstheme="minorBidi"/>
          <w:sz w:val="28"/>
          <w:szCs w:val="28"/>
        </w:rPr>
        <w:t>.</w:t>
      </w:r>
    </w:p>
    <w:p w:rsidR="008100FA" w:rsidRPr="008100FA" w:rsidRDefault="00371AED" w:rsidP="008100FA">
      <w:pPr>
        <w:pStyle w:val="NormalWeb"/>
        <w:bidi/>
        <w:spacing w:before="150" w:beforeAutospacing="0" w:after="150" w:afterAutospacing="0"/>
        <w:rPr>
          <w:rFonts w:asciiTheme="minorBidi" w:hAnsiTheme="minorBidi" w:cstheme="minorBidi"/>
          <w:sz w:val="28"/>
          <w:szCs w:val="28"/>
        </w:rPr>
      </w:pPr>
      <w:r>
        <w:rPr>
          <w:rFonts w:asciiTheme="minorBidi" w:hAnsiTheme="minorBidi" w:cstheme="minorBidi" w:hint="cs"/>
          <w:sz w:val="28"/>
          <w:szCs w:val="28"/>
          <w:rtl/>
        </w:rPr>
        <w:t xml:space="preserve">   </w:t>
      </w:r>
      <w:r w:rsidR="008100FA" w:rsidRPr="008100FA">
        <w:rPr>
          <w:rFonts w:asciiTheme="minorBidi" w:hAnsiTheme="minorBidi" w:cstheme="minorBidi"/>
          <w:sz w:val="28"/>
          <w:szCs w:val="28"/>
          <w:rtl/>
        </w:rPr>
        <w:t xml:space="preserve">البانكورونيوم </w:t>
      </w:r>
      <w:r w:rsidR="008100FA" w:rsidRPr="008100FA">
        <w:rPr>
          <w:rFonts w:asciiTheme="minorBidi" w:hAnsiTheme="minorBidi" w:cstheme="minorBidi"/>
          <w:sz w:val="28"/>
          <w:szCs w:val="28"/>
        </w:rPr>
        <w:t xml:space="preserve">pancuronium: </w:t>
      </w:r>
      <w:r w:rsidR="008100FA" w:rsidRPr="008100FA">
        <w:rPr>
          <w:rFonts w:asciiTheme="minorBidi" w:hAnsiTheme="minorBidi" w:cstheme="minorBidi"/>
          <w:sz w:val="28"/>
          <w:szCs w:val="28"/>
          <w:rtl/>
        </w:rPr>
        <w:t>من المرخيات العضلية التنافسية التي تعرف أيضاً بالمرخيات العضلية النازعة للاستقطاب، حيث يتنافس مع الأسيتيل كولين على مواقع المستقبلات الكولينية في الوصل العصبي العضلي</w:t>
      </w:r>
      <w:r w:rsidR="008100FA" w:rsidRPr="008100FA">
        <w:rPr>
          <w:rFonts w:asciiTheme="minorBidi" w:hAnsiTheme="minorBidi" w:cstheme="minorBidi"/>
          <w:sz w:val="28"/>
          <w:szCs w:val="28"/>
        </w:rPr>
        <w:t>.</w:t>
      </w:r>
    </w:p>
    <w:p w:rsidR="008100FA" w:rsidRDefault="00371AED" w:rsidP="008100FA">
      <w:pPr>
        <w:pStyle w:val="NormalWeb"/>
        <w:bidi/>
        <w:spacing w:before="150" w:beforeAutospacing="0" w:after="150" w:afterAutospacing="0"/>
        <w:rPr>
          <w:rFonts w:asciiTheme="minorBidi" w:hAnsiTheme="minorBidi" w:cstheme="minorBidi"/>
          <w:sz w:val="28"/>
          <w:szCs w:val="28"/>
          <w:rtl/>
        </w:rPr>
      </w:pPr>
      <w:r>
        <w:rPr>
          <w:rFonts w:asciiTheme="minorBidi" w:hAnsiTheme="minorBidi" w:cstheme="minorBidi" w:hint="cs"/>
          <w:sz w:val="28"/>
          <w:szCs w:val="28"/>
          <w:rtl/>
        </w:rPr>
        <w:lastRenderedPageBreak/>
        <w:t xml:space="preserve">    </w:t>
      </w:r>
      <w:r w:rsidR="008100FA" w:rsidRPr="008100FA">
        <w:rPr>
          <w:rFonts w:asciiTheme="minorBidi" w:hAnsiTheme="minorBidi" w:cstheme="minorBidi"/>
          <w:sz w:val="28"/>
          <w:szCs w:val="28"/>
          <w:rtl/>
        </w:rPr>
        <w:t>يستخدم البانكورونيوم عند إجراء التنبيب الرغامي والتهوية الآلية طويلة الأمد في وحدات العناية المشددة، ويمتاز بمدة تأثير طويلة، ولا يعد عاملاً مثيراً لفرط الحرارة الخبيث، وليس له تأثيرات مسكنة أو مهدئة، وقد يحدث بعض التأثيرات الحالة للمبهم والمقلدة للودي مثل تسرع القلب وارتفاع الضغط</w:t>
      </w:r>
      <w:r w:rsidR="008100FA" w:rsidRPr="008100FA">
        <w:rPr>
          <w:rFonts w:asciiTheme="minorBidi" w:hAnsiTheme="minorBidi" w:cstheme="minorBidi"/>
          <w:sz w:val="28"/>
          <w:szCs w:val="28"/>
        </w:rPr>
        <w:t xml:space="preserve">. </w:t>
      </w:r>
      <w:r w:rsidR="008100FA" w:rsidRPr="008100FA">
        <w:rPr>
          <w:rFonts w:asciiTheme="minorBidi" w:hAnsiTheme="minorBidi" w:cstheme="minorBidi"/>
          <w:sz w:val="28"/>
          <w:szCs w:val="28"/>
          <w:rtl/>
        </w:rPr>
        <w:t>يمكن معاكسة تأثير البانكورونيوم باستعمال مضادات الكولين استراز مثل النيوستيغمين</w:t>
      </w:r>
      <w:r w:rsidR="008100FA" w:rsidRPr="008100FA">
        <w:rPr>
          <w:rFonts w:asciiTheme="minorBidi" w:hAnsiTheme="minorBidi" w:cstheme="minorBidi"/>
          <w:sz w:val="28"/>
          <w:szCs w:val="28"/>
        </w:rPr>
        <w:t>.</w:t>
      </w:r>
      <w:r>
        <w:rPr>
          <w:rStyle w:val="FootnoteReference"/>
          <w:rFonts w:asciiTheme="minorBidi" w:hAnsiTheme="minorBidi" w:cstheme="minorBidi"/>
          <w:sz w:val="28"/>
          <w:szCs w:val="28"/>
        </w:rPr>
        <w:footnoteReference w:id="29"/>
      </w:r>
    </w:p>
    <w:p w:rsidR="00E832F5" w:rsidRPr="008100FA" w:rsidRDefault="00E832F5" w:rsidP="00E832F5">
      <w:pPr>
        <w:pStyle w:val="NormalWeb"/>
        <w:bidi/>
        <w:spacing w:before="150" w:beforeAutospacing="0" w:after="150" w:afterAutospacing="0"/>
        <w:rPr>
          <w:rFonts w:asciiTheme="minorBidi" w:hAnsiTheme="minorBidi" w:cstheme="minorBidi"/>
          <w:sz w:val="28"/>
          <w:szCs w:val="28"/>
        </w:rPr>
      </w:pPr>
      <w:r>
        <w:rPr>
          <w:rFonts w:asciiTheme="minorBidi" w:hAnsiTheme="minorBidi" w:cstheme="minorBidi" w:hint="cs"/>
          <w:sz w:val="28"/>
          <w:szCs w:val="28"/>
          <w:rtl/>
        </w:rPr>
        <w:t xml:space="preserve">  و من المرخيات العضلية أيضاً و الأكثر استخداماً هو سيس اتراكوريوم (نامبيكس) و هو نموذج محسن من الأتراكوريوم حيث تمت إزالة آثاره الجانبية التي تتجلى بتحرر الهيستامين و ما يتلوها من هبوط ضغط شرياني . كما أنه يعتبر الخيار الأمثل عند مرضى القصور الكبدي الكلوي . ز يفضل استخدامه ايضاً عند مرضى الآفات القلبية كونه يؤمن ثباتية قلبية و وعائية .</w:t>
      </w:r>
      <w:r>
        <w:rPr>
          <w:rStyle w:val="FootnoteReference"/>
          <w:rFonts w:asciiTheme="minorBidi" w:hAnsiTheme="minorBidi" w:cstheme="minorBidi"/>
          <w:sz w:val="28"/>
          <w:szCs w:val="28"/>
          <w:rtl/>
        </w:rPr>
        <w:footnoteReference w:id="30"/>
      </w:r>
    </w:p>
    <w:p w:rsidR="00371AED" w:rsidRPr="00371AED" w:rsidRDefault="00371AED" w:rsidP="00371AED">
      <w:pPr>
        <w:pStyle w:val="Heading4"/>
        <w:bidi/>
        <w:rPr>
          <w:rFonts w:asciiTheme="minorBidi" w:hAnsiTheme="minorBidi" w:cstheme="minorBidi"/>
          <w:color w:val="9C007F" w:themeColor="accent3"/>
          <w:sz w:val="28"/>
          <w:szCs w:val="28"/>
        </w:rPr>
      </w:pPr>
      <w:r w:rsidRPr="00371AED">
        <w:rPr>
          <w:rStyle w:val="Strong"/>
          <w:rFonts w:asciiTheme="minorBidi" w:hAnsiTheme="minorBidi" w:cstheme="minorBidi"/>
          <w:b/>
          <w:bCs/>
          <w:color w:val="9C007F" w:themeColor="accent3"/>
          <w:sz w:val="28"/>
          <w:szCs w:val="28"/>
          <w:rtl/>
        </w:rPr>
        <w:t>مضادات الكولين استراز</w:t>
      </w:r>
      <w:r w:rsidRPr="00371AED">
        <w:rPr>
          <w:rStyle w:val="Strong"/>
          <w:rFonts w:asciiTheme="minorBidi" w:hAnsiTheme="minorBidi" w:cstheme="minorBidi"/>
          <w:b/>
          <w:bCs/>
          <w:color w:val="9C007F" w:themeColor="accent3"/>
          <w:sz w:val="28"/>
          <w:szCs w:val="28"/>
        </w:rPr>
        <w:t>:</w:t>
      </w:r>
    </w:p>
    <w:p w:rsidR="00371AED" w:rsidRPr="00371AED" w:rsidRDefault="00371AED" w:rsidP="00371AED">
      <w:pPr>
        <w:pStyle w:val="NormalWeb"/>
        <w:bidi/>
        <w:spacing w:before="150" w:beforeAutospacing="0" w:after="150" w:afterAutospacing="0"/>
        <w:rPr>
          <w:rFonts w:asciiTheme="minorBidi" w:hAnsiTheme="minorBidi" w:cstheme="minorBidi"/>
          <w:sz w:val="28"/>
          <w:szCs w:val="28"/>
        </w:rPr>
      </w:pPr>
      <w:r w:rsidRPr="00371AED">
        <w:rPr>
          <w:rFonts w:asciiTheme="minorBidi" w:hAnsiTheme="minorBidi" w:cstheme="minorBidi"/>
          <w:sz w:val="28"/>
          <w:szCs w:val="28"/>
          <w:rtl/>
        </w:rPr>
        <w:t>تعاكس مضادات الكولين استراز تأثيرات المرخيات العضلية التنافسية (غير المزيلة للاستقطاب) مثل البانكورونيوم</w:t>
      </w:r>
      <w:r w:rsidRPr="00371AED">
        <w:rPr>
          <w:rFonts w:asciiTheme="minorBidi" w:hAnsiTheme="minorBidi" w:cstheme="minorBidi"/>
          <w:sz w:val="28"/>
          <w:szCs w:val="28"/>
        </w:rPr>
        <w:t xml:space="preserve"> pancuronium</w:t>
      </w:r>
      <w:r w:rsidRPr="00371AED">
        <w:rPr>
          <w:rFonts w:asciiTheme="minorBidi" w:hAnsiTheme="minorBidi" w:cstheme="minorBidi"/>
          <w:sz w:val="28"/>
          <w:szCs w:val="28"/>
          <w:rtl/>
        </w:rPr>
        <w:t xml:space="preserve">، ولكنها تطيل فترة تأثير المرخيات العضلية التنافسية المزيلة للاستقطاب مثل السوكساميثونيوم </w:t>
      </w:r>
      <w:r w:rsidRPr="00371AED">
        <w:rPr>
          <w:rFonts w:asciiTheme="minorBidi" w:hAnsiTheme="minorBidi" w:cstheme="minorBidi"/>
          <w:sz w:val="28"/>
          <w:szCs w:val="28"/>
        </w:rPr>
        <w:t>suxamethonium.</w:t>
      </w:r>
      <w:r>
        <w:rPr>
          <w:rFonts w:asciiTheme="minorBidi" w:hAnsiTheme="minorBidi" w:cstheme="minorBidi" w:hint="cs"/>
          <w:sz w:val="28"/>
          <w:szCs w:val="28"/>
          <w:rtl/>
        </w:rPr>
        <w:t xml:space="preserve"> .</w:t>
      </w:r>
    </w:p>
    <w:p w:rsidR="00E832F5" w:rsidRDefault="00E832F5" w:rsidP="00371AED">
      <w:pPr>
        <w:pStyle w:val="NormalWeb"/>
        <w:bidi/>
        <w:spacing w:before="150" w:beforeAutospacing="0" w:after="150" w:afterAutospacing="0"/>
        <w:rPr>
          <w:rFonts w:asciiTheme="minorBidi" w:hAnsiTheme="minorBidi" w:cstheme="minorBidi"/>
          <w:sz w:val="28"/>
          <w:szCs w:val="28"/>
          <w:rtl/>
        </w:rPr>
      </w:pPr>
    </w:p>
    <w:p w:rsidR="00371AED" w:rsidRPr="00371AED" w:rsidRDefault="00371AED" w:rsidP="00E832F5">
      <w:pPr>
        <w:pStyle w:val="NormalWeb"/>
        <w:bidi/>
        <w:spacing w:before="150" w:beforeAutospacing="0" w:after="150" w:afterAutospacing="0"/>
        <w:rPr>
          <w:rFonts w:asciiTheme="minorBidi" w:hAnsiTheme="minorBidi" w:cstheme="minorBidi"/>
          <w:sz w:val="28"/>
          <w:szCs w:val="28"/>
        </w:rPr>
      </w:pPr>
      <w:r w:rsidRPr="00371AED">
        <w:rPr>
          <w:rFonts w:asciiTheme="minorBidi" w:hAnsiTheme="minorBidi" w:cstheme="minorBidi"/>
          <w:sz w:val="28"/>
          <w:szCs w:val="28"/>
          <w:rtl/>
        </w:rPr>
        <w:t xml:space="preserve">يعد النيوستيغمين </w:t>
      </w:r>
      <w:r w:rsidRPr="00371AED">
        <w:rPr>
          <w:rFonts w:asciiTheme="minorBidi" w:hAnsiTheme="minorBidi" w:cstheme="minorBidi"/>
          <w:sz w:val="28"/>
          <w:szCs w:val="28"/>
        </w:rPr>
        <w:t xml:space="preserve">neostigmine </w:t>
      </w:r>
      <w:r w:rsidRPr="00371AED">
        <w:rPr>
          <w:rFonts w:asciiTheme="minorBidi" w:hAnsiTheme="minorBidi" w:cstheme="minorBidi"/>
          <w:sz w:val="28"/>
          <w:szCs w:val="28"/>
          <w:rtl/>
        </w:rPr>
        <w:t>الدواء النوعي لمعاكسة الحصار التنافسي، ويظهر تأثيره خلال دقيقة من إعطائه بالحقن الوريدي، ويستمر تأثيره 20-30 دقيقة</w:t>
      </w:r>
      <w:r w:rsidRPr="00371AED">
        <w:rPr>
          <w:rFonts w:asciiTheme="minorBidi" w:hAnsiTheme="minorBidi" w:cstheme="minorBidi"/>
          <w:sz w:val="28"/>
          <w:szCs w:val="28"/>
        </w:rPr>
        <w:t xml:space="preserve">. </w:t>
      </w:r>
      <w:r w:rsidRPr="00371AED">
        <w:rPr>
          <w:rFonts w:asciiTheme="minorBidi" w:hAnsiTheme="minorBidi" w:cstheme="minorBidi"/>
          <w:sz w:val="28"/>
          <w:szCs w:val="28"/>
          <w:rtl/>
        </w:rPr>
        <w:t>يمكن الوقاية من التأثيرات المسكارينية للنيوستيغمين كبطء القلب والإفراز المفرط للعاب بإعطاء الأتروبين مع النيوستيغمين أو قبله .</w:t>
      </w:r>
      <w:r w:rsidRPr="00371AED">
        <w:rPr>
          <w:rStyle w:val="FootnoteReference"/>
          <w:rFonts w:asciiTheme="minorBidi" w:hAnsiTheme="minorBidi" w:cstheme="minorBidi"/>
          <w:sz w:val="28"/>
          <w:szCs w:val="28"/>
        </w:rPr>
        <w:footnoteReference w:id="31"/>
      </w:r>
    </w:p>
    <w:p w:rsidR="006D3688" w:rsidRPr="001D5F6F" w:rsidRDefault="00CA10E5" w:rsidP="001D5F6F">
      <w:pPr>
        <w:bidi/>
        <w:rPr>
          <w:rFonts w:asciiTheme="minorBidi" w:eastAsia="Times New Roman" w:hAnsiTheme="minorBidi"/>
          <w:sz w:val="28"/>
          <w:szCs w:val="28"/>
          <w:rtl/>
        </w:rPr>
      </w:pPr>
      <w:r>
        <w:rPr>
          <w:rFonts w:asciiTheme="minorBidi" w:hAnsiTheme="minorBidi" w:hint="cs"/>
          <w:sz w:val="28"/>
          <w:szCs w:val="28"/>
          <w:rtl/>
        </w:rPr>
        <w:t xml:space="preserve">  </w:t>
      </w:r>
    </w:p>
    <w:p w:rsidR="004E5115" w:rsidRDefault="004E5115" w:rsidP="000A61CF">
      <w:pPr>
        <w:bidi/>
        <w:rPr>
          <w:b/>
          <w:bCs/>
          <w:color w:val="FF388C" w:themeColor="accent1"/>
          <w:sz w:val="36"/>
          <w:szCs w:val="36"/>
          <w:u w:val="single"/>
          <w:rtl/>
        </w:rPr>
      </w:pPr>
    </w:p>
    <w:p w:rsidR="000A61CF" w:rsidRPr="003D36AC" w:rsidRDefault="00E63480" w:rsidP="003D36AC">
      <w:pPr>
        <w:pStyle w:val="ListParagraph"/>
        <w:numPr>
          <w:ilvl w:val="0"/>
          <w:numId w:val="35"/>
        </w:numPr>
        <w:bidi/>
        <w:rPr>
          <w:b/>
          <w:bCs/>
          <w:color w:val="FF388C" w:themeColor="accent1"/>
          <w:sz w:val="36"/>
          <w:szCs w:val="36"/>
          <w:u w:val="single"/>
          <w:rtl/>
        </w:rPr>
      </w:pPr>
      <w:r w:rsidRPr="00E63480">
        <w:rPr>
          <w:rFonts w:cs="Arial"/>
          <w:noProof/>
          <w:color w:val="FF388C" w:themeColor="accent1"/>
          <w:rtl/>
        </w:rPr>
        <w:lastRenderedPageBreak/>
        <w:pict>
          <v:shape id="_x0000_s1064" type="#_x0000_t202" style="position:absolute;left:0;text-align:left;margin-left:172.85pt;margin-top:238.75pt;width:208.55pt;height:23.65pt;z-index:251691008" filled="f" stroked="f">
            <v:textbox>
              <w:txbxContent>
                <w:p w:rsidR="00DA49FD" w:rsidRDefault="00DA49FD" w:rsidP="006D3688">
                  <w:pPr>
                    <w:jc w:val="center"/>
                    <w:rPr>
                      <w:lang w:bidi="ar-SY"/>
                    </w:rPr>
                  </w:pPr>
                  <w:r>
                    <w:rPr>
                      <w:rFonts w:hint="cs"/>
                      <w:rtl/>
                      <w:lang w:bidi="ar-SY"/>
                    </w:rPr>
                    <w:t xml:space="preserve">صورة (14) التخدير الموضعي </w:t>
                  </w:r>
                </w:p>
              </w:txbxContent>
            </v:textbox>
          </v:shape>
        </w:pict>
      </w:r>
      <w:r w:rsidR="001D5F6F" w:rsidRPr="003D36AC">
        <w:rPr>
          <w:rFonts w:hint="cs"/>
          <w:b/>
          <w:bCs/>
          <w:color w:val="9C007F" w:themeColor="accent3"/>
          <w:sz w:val="36"/>
          <w:szCs w:val="36"/>
          <w:u w:val="single"/>
          <w:rtl/>
        </w:rPr>
        <w:t>أدوية التخدير الموضعي :</w:t>
      </w:r>
      <w:r w:rsidR="001D5F6F" w:rsidRPr="001D5F6F">
        <w:rPr>
          <w:rFonts w:cs="Arial"/>
          <w:noProof/>
          <w:color w:val="FF388C" w:themeColor="accent1"/>
          <w:rtl/>
        </w:rPr>
        <w:drawing>
          <wp:inline distT="0" distB="0" distL="0" distR="0">
            <wp:extent cx="4043992" cy="3033227"/>
            <wp:effectExtent l="19050" t="0" r="0" b="0"/>
            <wp:docPr id="38" name="Picture 20" descr="C:\Users\User\Desktop\wats\IMG-20140813-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esktop\wats\IMG-20140813-WA0031.jpg"/>
                    <pic:cNvPicPr>
                      <a:picLocks noChangeAspect="1" noChangeArrowheads="1"/>
                    </pic:cNvPicPr>
                  </pic:nvPicPr>
                  <pic:blipFill>
                    <a:blip r:embed="rId28"/>
                    <a:srcRect/>
                    <a:stretch>
                      <a:fillRect/>
                    </a:stretch>
                  </pic:blipFill>
                  <pic:spPr bwMode="auto">
                    <a:xfrm>
                      <a:off x="0" y="0"/>
                      <a:ext cx="4045571" cy="3034411"/>
                    </a:xfrm>
                    <a:prstGeom prst="rect">
                      <a:avLst/>
                    </a:prstGeom>
                    <a:ln>
                      <a:noFill/>
                    </a:ln>
                    <a:effectLst>
                      <a:softEdge rad="112500"/>
                    </a:effectLst>
                  </pic:spPr>
                </pic:pic>
              </a:graphicData>
            </a:graphic>
          </wp:inline>
        </w:drawing>
      </w:r>
    </w:p>
    <w:p w:rsidR="00A05737" w:rsidRDefault="00A05737" w:rsidP="001054DF">
      <w:pPr>
        <w:bidi/>
        <w:rPr>
          <w:b/>
          <w:bCs/>
          <w:i/>
          <w:iCs/>
          <w:color w:val="9C007F" w:themeColor="accent3"/>
          <w:sz w:val="28"/>
          <w:szCs w:val="28"/>
          <w:rtl/>
        </w:rPr>
      </w:pPr>
      <w:r>
        <w:rPr>
          <w:rFonts w:hint="cs"/>
          <w:b/>
          <w:bCs/>
          <w:i/>
          <w:iCs/>
          <w:color w:val="9C007F" w:themeColor="accent3"/>
          <w:sz w:val="28"/>
          <w:szCs w:val="28"/>
          <w:rtl/>
        </w:rPr>
        <w:t>هيدروكلوريد البوبيفاكائين :</w:t>
      </w:r>
    </w:p>
    <w:p w:rsidR="00AC2129" w:rsidRDefault="00A05737" w:rsidP="00A05737">
      <w:pPr>
        <w:bidi/>
        <w:rPr>
          <w:sz w:val="28"/>
          <w:szCs w:val="28"/>
          <w:rtl/>
        </w:rPr>
      </w:pPr>
      <w:r>
        <w:rPr>
          <w:rFonts w:hint="cs"/>
          <w:sz w:val="28"/>
          <w:szCs w:val="28"/>
          <w:rtl/>
        </w:rPr>
        <w:t xml:space="preserve">  البوبيفاكائين ممثل لأدوية التخدير الموضعي . يستعمل للتخدير الارتشاحي , و التخدير الناحي للعصب المحيطي و الودي و التخدير النخاعي , كما يستخدم لتخفيف الألم عقب العمليات الجراحية. لكن يمنع استعماله في الحالات التالية :عدوي جلدية مجاورة ,جلد ملتهب , فقر دم وخيم أو مرض قلبي ,ال</w:t>
      </w:r>
      <w:r w:rsidR="00DA2220">
        <w:rPr>
          <w:rFonts w:hint="cs"/>
          <w:sz w:val="28"/>
          <w:szCs w:val="28"/>
          <w:rtl/>
        </w:rPr>
        <w:t>تخدير النخاعي و  فوق الجافية في المريض الذي يعاني من تجفاف و نقص في حجم الدم .</w:t>
      </w:r>
    </w:p>
    <w:p w:rsidR="00AC2129" w:rsidRDefault="00AC2129" w:rsidP="00AC2129">
      <w:pPr>
        <w:bidi/>
        <w:rPr>
          <w:sz w:val="28"/>
          <w:szCs w:val="28"/>
          <w:rtl/>
        </w:rPr>
      </w:pPr>
      <w:r>
        <w:rPr>
          <w:rFonts w:hint="cs"/>
          <w:sz w:val="28"/>
          <w:szCs w:val="28"/>
          <w:rtl/>
        </w:rPr>
        <w:t xml:space="preserve">  من احتياطاته : خلل في وظيفة التنفس , خلل كبدي ,الصرع .</w:t>
      </w:r>
    </w:p>
    <w:p w:rsidR="00AC2129" w:rsidRDefault="00AC2129" w:rsidP="00AC2129">
      <w:pPr>
        <w:bidi/>
        <w:rPr>
          <w:sz w:val="28"/>
          <w:szCs w:val="28"/>
          <w:rtl/>
        </w:rPr>
      </w:pPr>
      <w:r>
        <w:rPr>
          <w:rFonts w:hint="cs"/>
          <w:sz w:val="28"/>
          <w:szCs w:val="28"/>
          <w:rtl/>
        </w:rPr>
        <w:t xml:space="preserve">  من تأثيراته الضارة : عند إعطاء جرعة مفرطة يحدث دوار أو دوخة , و زغللة إبصار و قلق , و رعاش و أحياناً اختلاجات يتبعا بسرعة نعاس , و أيضاً فقد الوعي و هبوط في التنفس , كما يحدث أيضاً فرط في الحساسية .</w:t>
      </w:r>
      <w:r>
        <w:rPr>
          <w:rStyle w:val="FootnoteReference"/>
          <w:sz w:val="28"/>
          <w:szCs w:val="28"/>
          <w:rtl/>
        </w:rPr>
        <w:footnoteReference w:id="32"/>
      </w:r>
      <w:r w:rsidR="00F11522" w:rsidRPr="00F1152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1054DF" w:rsidRPr="00B00A8F" w:rsidRDefault="00AC2129" w:rsidP="00AC2129">
      <w:pPr>
        <w:bidi/>
        <w:rPr>
          <w:sz w:val="28"/>
          <w:szCs w:val="28"/>
          <w:rtl/>
        </w:rPr>
      </w:pPr>
      <w:r>
        <w:rPr>
          <w:rFonts w:hint="cs"/>
          <w:b/>
          <w:bCs/>
          <w:i/>
          <w:iCs/>
          <w:color w:val="9C007F" w:themeColor="accent3"/>
          <w:sz w:val="28"/>
          <w:szCs w:val="28"/>
          <w:rtl/>
        </w:rPr>
        <w:t xml:space="preserve">هيدروكلوريد الليدوكائين </w:t>
      </w:r>
      <w:r w:rsidR="00A05737">
        <w:rPr>
          <w:rFonts w:hint="cs"/>
          <w:b/>
          <w:bCs/>
          <w:i/>
          <w:iCs/>
          <w:color w:val="9C007F" w:themeColor="accent3"/>
          <w:sz w:val="28"/>
          <w:szCs w:val="28"/>
          <w:rtl/>
        </w:rPr>
        <w:t xml:space="preserve"> </w:t>
      </w:r>
      <w:r>
        <w:rPr>
          <w:rFonts w:hint="cs"/>
          <w:b/>
          <w:bCs/>
          <w:i/>
          <w:iCs/>
          <w:color w:val="9C007F" w:themeColor="accent3"/>
          <w:sz w:val="28"/>
          <w:szCs w:val="28"/>
          <w:rtl/>
        </w:rPr>
        <w:t>:</w:t>
      </w:r>
    </w:p>
    <w:p w:rsidR="00B00A8F" w:rsidRDefault="00B00A8F" w:rsidP="00AC2129">
      <w:pPr>
        <w:bidi/>
        <w:rPr>
          <w:sz w:val="28"/>
          <w:szCs w:val="28"/>
          <w:rtl/>
        </w:rPr>
      </w:pPr>
      <w:r>
        <w:rPr>
          <w:rFonts w:hint="cs"/>
          <w:sz w:val="28"/>
          <w:szCs w:val="28"/>
          <w:rtl/>
        </w:rPr>
        <w:t xml:space="preserve">  </w:t>
      </w:r>
      <w:r w:rsidRPr="00B00A8F">
        <w:rPr>
          <w:rFonts w:hint="cs"/>
          <w:sz w:val="28"/>
          <w:szCs w:val="28"/>
          <w:rtl/>
        </w:rPr>
        <w:t>يستعمل للتخدير السطحي للأغشية المخاطية</w:t>
      </w:r>
      <w:r>
        <w:rPr>
          <w:rFonts w:hint="cs"/>
          <w:sz w:val="28"/>
          <w:szCs w:val="28"/>
          <w:rtl/>
        </w:rPr>
        <w:t xml:space="preserve"> , التخدير النخاعي , التخدير الناحي في الوريد . و يمنع استعماله في حال وجود عدوى جلدية مجاورة , جلد ملتهب , معالجة مضاد التخثر الملازمة , فقر دم أو مرض قلبي , التخدير النخاعي أو فوق الجافية ففي المريض الجفيف أو المصاب بنقص حجم الدم.</w:t>
      </w:r>
    </w:p>
    <w:p w:rsidR="00237AB8" w:rsidRPr="00CC3C69" w:rsidRDefault="000A61CF" w:rsidP="00CC3C69">
      <w:pPr>
        <w:bidi/>
        <w:rPr>
          <w:sz w:val="28"/>
          <w:szCs w:val="28"/>
          <w:rtl/>
        </w:rPr>
      </w:pPr>
      <w:r>
        <w:rPr>
          <w:rFonts w:hint="cs"/>
          <w:noProof/>
          <w:sz w:val="28"/>
          <w:szCs w:val="28"/>
          <w:rtl/>
        </w:rPr>
        <w:lastRenderedPageBreak/>
        <w:drawing>
          <wp:anchor distT="0" distB="0" distL="114300" distR="114300" simplePos="0" relativeHeight="251670528" behindDoc="0" locked="0" layoutInCell="1" allowOverlap="1">
            <wp:simplePos x="0" y="0"/>
            <wp:positionH relativeFrom="column">
              <wp:posOffset>-788035</wp:posOffset>
            </wp:positionH>
            <wp:positionV relativeFrom="paragraph">
              <wp:posOffset>-446405</wp:posOffset>
            </wp:positionV>
            <wp:extent cx="4077970" cy="3200400"/>
            <wp:effectExtent l="19050" t="0" r="0" b="0"/>
            <wp:wrapThrough wrapText="bothSides">
              <wp:wrapPolygon edited="0">
                <wp:start x="404" y="0"/>
                <wp:lineTo x="-101" y="900"/>
                <wp:lineTo x="-101" y="20571"/>
                <wp:lineTo x="202" y="21471"/>
                <wp:lineTo x="404" y="21471"/>
                <wp:lineTo x="21089" y="21471"/>
                <wp:lineTo x="21291" y="21471"/>
                <wp:lineTo x="21593" y="20957"/>
                <wp:lineTo x="21593" y="900"/>
                <wp:lineTo x="21391" y="129"/>
                <wp:lineTo x="21089" y="0"/>
                <wp:lineTo x="404" y="0"/>
              </wp:wrapPolygon>
            </wp:wrapThrough>
            <wp:docPr id="17" name="Picture 14" descr="C:\Users\User\Desktop\wats\IMG-20140813-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wats\IMG-20140813-WA0008.jpg"/>
                    <pic:cNvPicPr>
                      <a:picLocks noChangeAspect="1" noChangeArrowheads="1"/>
                    </pic:cNvPicPr>
                  </pic:nvPicPr>
                  <pic:blipFill>
                    <a:blip r:embed="rId29"/>
                    <a:srcRect/>
                    <a:stretch>
                      <a:fillRect/>
                    </a:stretch>
                  </pic:blipFill>
                  <pic:spPr bwMode="auto">
                    <a:xfrm>
                      <a:off x="0" y="0"/>
                      <a:ext cx="4077970" cy="3200400"/>
                    </a:xfrm>
                    <a:prstGeom prst="rect">
                      <a:avLst/>
                    </a:prstGeom>
                    <a:ln>
                      <a:noFill/>
                    </a:ln>
                    <a:effectLst>
                      <a:softEdge rad="112500"/>
                    </a:effectLst>
                  </pic:spPr>
                </pic:pic>
              </a:graphicData>
            </a:graphic>
          </wp:anchor>
        </w:drawing>
      </w:r>
      <w:r w:rsidR="00B00A8F">
        <w:rPr>
          <w:rFonts w:hint="cs"/>
          <w:sz w:val="28"/>
          <w:szCs w:val="28"/>
          <w:rtl/>
        </w:rPr>
        <w:t xml:space="preserve">  من احطياتاته :اختلال تنفسي , اختلال كبدي , الصرع , وهن عضلي ,تجنب المحاليل المحتوية على أدرينالين , الحمل , الإرضاع من الثدي .</w:t>
      </w:r>
      <w:r w:rsidR="00B00A8F">
        <w:rPr>
          <w:rStyle w:val="FootnoteReference"/>
          <w:sz w:val="28"/>
          <w:szCs w:val="28"/>
          <w:rtl/>
        </w:rPr>
        <w:footnoteReference w:id="33"/>
      </w:r>
    </w:p>
    <w:p w:rsidR="00B00A8F" w:rsidRPr="003D36AC" w:rsidRDefault="00B00A8F" w:rsidP="003D36AC">
      <w:pPr>
        <w:pStyle w:val="ListParagraph"/>
        <w:numPr>
          <w:ilvl w:val="0"/>
          <w:numId w:val="33"/>
        </w:numPr>
        <w:bidi/>
        <w:rPr>
          <w:b/>
          <w:bCs/>
          <w:color w:val="9C007F" w:themeColor="accent3"/>
          <w:sz w:val="36"/>
          <w:szCs w:val="36"/>
          <w:u w:val="single"/>
          <w:rtl/>
        </w:rPr>
      </w:pPr>
      <w:r w:rsidRPr="003D36AC">
        <w:rPr>
          <w:rFonts w:hint="cs"/>
          <w:b/>
          <w:bCs/>
          <w:color w:val="9C007F" w:themeColor="accent3"/>
          <w:sz w:val="36"/>
          <w:szCs w:val="36"/>
          <w:u w:val="single"/>
          <w:rtl/>
        </w:rPr>
        <w:t>مضيقات الأوعية :</w:t>
      </w:r>
    </w:p>
    <w:p w:rsidR="00067913" w:rsidRPr="00067913" w:rsidRDefault="00E63480" w:rsidP="00B96005">
      <w:pPr>
        <w:bidi/>
        <w:rPr>
          <w:sz w:val="28"/>
          <w:szCs w:val="28"/>
          <w:rtl/>
        </w:rPr>
      </w:pPr>
      <w:r>
        <w:rPr>
          <w:noProof/>
          <w:sz w:val="28"/>
          <w:szCs w:val="28"/>
          <w:rtl/>
        </w:rPr>
        <w:pict>
          <v:shape id="_x0000_s1065" type="#_x0000_t202" style="position:absolute;left:0;text-align:left;margin-left:-334.15pt;margin-top:63.5pt;width:195.6pt;height:36.7pt;z-index:251692032" filled="f" stroked="f">
            <v:textbox>
              <w:txbxContent>
                <w:p w:rsidR="00DA49FD" w:rsidRDefault="00DA49FD" w:rsidP="00DD0CED">
                  <w:pPr>
                    <w:jc w:val="center"/>
                    <w:rPr>
                      <w:lang w:bidi="ar-SY"/>
                    </w:rPr>
                  </w:pPr>
                  <w:r>
                    <w:rPr>
                      <w:rFonts w:hint="cs"/>
                      <w:rtl/>
                      <w:lang w:bidi="ar-SY"/>
                    </w:rPr>
                    <w:t xml:space="preserve">الصورة (15) الليجنوكائين </w:t>
                  </w:r>
                  <w:r>
                    <w:rPr>
                      <w:rtl/>
                      <w:lang w:bidi="ar-SY"/>
                    </w:rPr>
                    <w:t>–</w:t>
                  </w:r>
                  <w:r>
                    <w:rPr>
                      <w:rFonts w:hint="cs"/>
                      <w:rtl/>
                      <w:lang w:bidi="ar-SY"/>
                    </w:rPr>
                    <w:t xml:space="preserve"> الليدوكائين \مخدرات موضعية</w:t>
                  </w:r>
                </w:p>
              </w:txbxContent>
            </v:textbox>
          </v:shape>
        </w:pict>
      </w:r>
      <w:r w:rsidR="00067913">
        <w:rPr>
          <w:rFonts w:hint="cs"/>
          <w:sz w:val="28"/>
          <w:szCs w:val="28"/>
          <w:rtl/>
        </w:rPr>
        <w:t xml:space="preserve"> </w:t>
      </w:r>
      <w:r w:rsidR="00086D01">
        <w:rPr>
          <w:rFonts w:hint="cs"/>
          <w:sz w:val="28"/>
          <w:szCs w:val="28"/>
          <w:rtl/>
        </w:rPr>
        <w:t xml:space="preserve">  </w:t>
      </w:r>
      <w:r w:rsidR="00067913">
        <w:rPr>
          <w:rFonts w:hint="cs"/>
          <w:sz w:val="28"/>
          <w:szCs w:val="28"/>
          <w:rtl/>
        </w:rPr>
        <w:t xml:space="preserve">قد ينشأ إحصار ودي عن التخدير النخاعي أو فوق الجافية يمكن أ يسبب نقص في ضغط الدم , فيتم إعطاء محاليل وريدية و أوكسجين , وإعطاء دواء رافع للضغط مثل الإيفيدرين .و من هذه الأدوية : </w:t>
      </w:r>
      <w:r w:rsidR="00067913" w:rsidRPr="00067913">
        <w:rPr>
          <w:rFonts w:hint="cs"/>
          <w:b/>
          <w:bCs/>
          <w:sz w:val="28"/>
          <w:szCs w:val="28"/>
          <w:rtl/>
        </w:rPr>
        <w:t>هيدروكلوريد الإيفيدرين</w:t>
      </w:r>
      <w:r w:rsidR="00067913">
        <w:rPr>
          <w:rFonts w:hint="cs"/>
          <w:sz w:val="28"/>
          <w:szCs w:val="28"/>
          <w:rtl/>
        </w:rPr>
        <w:t xml:space="preserve"> إذ يعتبر دواء تكميلي . و أيضاً </w:t>
      </w:r>
      <w:r w:rsidR="00067913" w:rsidRPr="00067913">
        <w:rPr>
          <w:rFonts w:hint="cs"/>
          <w:b/>
          <w:bCs/>
          <w:sz w:val="28"/>
          <w:szCs w:val="28"/>
          <w:rtl/>
        </w:rPr>
        <w:t>الأدرينالين</w:t>
      </w:r>
      <w:r w:rsidR="00067913">
        <w:rPr>
          <w:rFonts w:hint="cs"/>
          <w:sz w:val="28"/>
          <w:szCs w:val="28"/>
          <w:rtl/>
        </w:rPr>
        <w:t xml:space="preserve"> أو </w:t>
      </w:r>
      <w:r w:rsidR="00067913" w:rsidRPr="00067913">
        <w:rPr>
          <w:rFonts w:hint="cs"/>
          <w:b/>
          <w:bCs/>
          <w:sz w:val="28"/>
          <w:szCs w:val="28"/>
          <w:rtl/>
        </w:rPr>
        <w:t>الإيبينيفرين</w:t>
      </w:r>
      <w:r w:rsidR="00067913">
        <w:rPr>
          <w:rFonts w:hint="cs"/>
          <w:sz w:val="28"/>
          <w:szCs w:val="28"/>
          <w:rtl/>
        </w:rPr>
        <w:t xml:space="preserve"> </w:t>
      </w:r>
      <w:r w:rsidR="00B96005">
        <w:rPr>
          <w:rStyle w:val="FootnoteReference"/>
          <w:sz w:val="28"/>
          <w:szCs w:val="28"/>
          <w:rtl/>
        </w:rPr>
        <w:footnoteReference w:id="34"/>
      </w:r>
    </w:p>
    <w:p w:rsidR="00086D01" w:rsidRPr="003D36AC" w:rsidRDefault="004C5BE4" w:rsidP="003D36AC">
      <w:pPr>
        <w:pStyle w:val="ListParagraph"/>
        <w:numPr>
          <w:ilvl w:val="0"/>
          <w:numId w:val="33"/>
        </w:numPr>
        <w:bidi/>
        <w:rPr>
          <w:b/>
          <w:bCs/>
          <w:color w:val="9C007F" w:themeColor="accent3"/>
          <w:sz w:val="36"/>
          <w:szCs w:val="36"/>
          <w:u w:val="single"/>
          <w:rtl/>
        </w:rPr>
      </w:pPr>
      <w:r w:rsidRPr="003D36AC">
        <w:rPr>
          <w:rFonts w:hint="cs"/>
          <w:b/>
          <w:bCs/>
          <w:color w:val="9C007F" w:themeColor="accent3"/>
          <w:sz w:val="36"/>
          <w:szCs w:val="36"/>
          <w:u w:val="single"/>
          <w:rtl/>
        </w:rPr>
        <w:t>العوامل في الوريد</w:t>
      </w:r>
      <w:r w:rsidR="00086D01" w:rsidRPr="003D36AC">
        <w:rPr>
          <w:rFonts w:hint="cs"/>
          <w:b/>
          <w:bCs/>
          <w:color w:val="9C007F" w:themeColor="accent3"/>
          <w:sz w:val="36"/>
          <w:szCs w:val="36"/>
          <w:u w:val="single"/>
          <w:rtl/>
        </w:rPr>
        <w:t>:</w:t>
      </w:r>
    </w:p>
    <w:p w:rsidR="00F61EFF" w:rsidRPr="00086D01" w:rsidRDefault="005449A0" w:rsidP="00086D01">
      <w:pPr>
        <w:bidi/>
        <w:rPr>
          <w:rFonts w:asciiTheme="majorHAnsi" w:eastAsiaTheme="majorEastAsia" w:hAnsiTheme="majorHAnsi" w:cstheme="majorBidi"/>
          <w:sz w:val="28"/>
          <w:szCs w:val="28"/>
          <w:rtl/>
        </w:rPr>
      </w:pPr>
      <w:r>
        <w:rPr>
          <w:rFonts w:hint="cs"/>
          <w:sz w:val="28"/>
          <w:szCs w:val="28"/>
          <w:rtl/>
        </w:rPr>
        <w:t xml:space="preserve">   </w:t>
      </w:r>
      <w:r w:rsidR="00086D01" w:rsidRPr="00086D01">
        <w:rPr>
          <w:rFonts w:hint="cs"/>
          <w:sz w:val="28"/>
          <w:szCs w:val="28"/>
          <w:rtl/>
        </w:rPr>
        <w:t xml:space="preserve">يمكن استعمال أدوية التخدير للحقن بالوريد </w:t>
      </w:r>
      <w:r w:rsidR="00632601">
        <w:rPr>
          <w:rFonts w:hint="cs"/>
          <w:sz w:val="28"/>
          <w:szCs w:val="28"/>
          <w:rtl/>
        </w:rPr>
        <w:t xml:space="preserve">وحدها لإحداث التخديرللإجراءات الجراحية البسيطة </w:t>
      </w:r>
      <w:r w:rsidR="00424409">
        <w:rPr>
          <w:rFonts w:hint="cs"/>
          <w:sz w:val="28"/>
          <w:szCs w:val="28"/>
          <w:rtl/>
        </w:rPr>
        <w:t xml:space="preserve">و لكنها أكثر استعمالاً للتحريض فقط </w:t>
      </w:r>
      <w:r>
        <w:rPr>
          <w:rFonts w:hint="cs"/>
          <w:sz w:val="28"/>
          <w:szCs w:val="28"/>
          <w:rtl/>
        </w:rPr>
        <w:t>, وقد تسبب انقطاع النفس و انخفاض في ضغط الدم لذلك يجب توفر وسائل ال وسائل الإنعاش المناسبة .</w:t>
      </w:r>
      <w:r>
        <w:rPr>
          <w:rStyle w:val="FootnoteReference"/>
          <w:sz w:val="28"/>
          <w:szCs w:val="28"/>
          <w:rtl/>
        </w:rPr>
        <w:footnoteReference w:id="35"/>
      </w:r>
    </w:p>
    <w:p w:rsidR="005449A0" w:rsidRDefault="005449A0" w:rsidP="005449A0">
      <w:pPr>
        <w:bidi/>
        <w:rPr>
          <w:rFonts w:asciiTheme="minorBidi" w:hAnsiTheme="minorBidi"/>
          <w:sz w:val="28"/>
          <w:szCs w:val="28"/>
          <w:rtl/>
        </w:rPr>
      </w:pPr>
      <w:r w:rsidRPr="005449A0">
        <w:rPr>
          <w:rFonts w:asciiTheme="minorBidi" w:hAnsiTheme="minorBidi"/>
          <w:sz w:val="28"/>
          <w:szCs w:val="28"/>
          <w:rtl/>
        </w:rPr>
        <w:t xml:space="preserve">   و من هذه الأدوية</w:t>
      </w:r>
      <w:r>
        <w:rPr>
          <w:rFonts w:asciiTheme="minorBidi" w:hAnsiTheme="minorBidi" w:hint="cs"/>
          <w:sz w:val="28"/>
          <w:szCs w:val="28"/>
          <w:rtl/>
        </w:rPr>
        <w:t xml:space="preserve"> :</w:t>
      </w:r>
    </w:p>
    <w:p w:rsidR="00F61EFF" w:rsidRDefault="005449A0" w:rsidP="005449A0">
      <w:pPr>
        <w:pStyle w:val="Heading4"/>
        <w:bidi/>
        <w:rPr>
          <w:color w:val="9C007F" w:themeColor="accent3"/>
          <w:sz w:val="28"/>
          <w:szCs w:val="28"/>
          <w:rtl/>
        </w:rPr>
      </w:pPr>
      <w:r w:rsidRPr="005449A0">
        <w:rPr>
          <w:color w:val="9C007F" w:themeColor="accent3"/>
          <w:sz w:val="28"/>
          <w:szCs w:val="28"/>
          <w:rtl/>
        </w:rPr>
        <w:t>ثيوبنتال الصديوم</w:t>
      </w:r>
      <w:r w:rsidRPr="005449A0">
        <w:rPr>
          <w:rFonts w:hint="cs"/>
          <w:color w:val="9C007F" w:themeColor="accent3"/>
          <w:sz w:val="28"/>
          <w:szCs w:val="28"/>
          <w:rtl/>
        </w:rPr>
        <w:t xml:space="preserve"> </w:t>
      </w:r>
      <w:r w:rsidRPr="005449A0">
        <w:rPr>
          <w:color w:val="9C007F" w:themeColor="accent3"/>
          <w:sz w:val="28"/>
          <w:szCs w:val="28"/>
          <w:rtl/>
        </w:rPr>
        <w:t xml:space="preserve"> </w:t>
      </w:r>
      <w:r>
        <w:rPr>
          <w:rFonts w:hint="cs"/>
          <w:color w:val="9C007F" w:themeColor="accent3"/>
          <w:sz w:val="28"/>
          <w:szCs w:val="28"/>
          <w:rtl/>
        </w:rPr>
        <w:t>:</w:t>
      </w:r>
    </w:p>
    <w:p w:rsidR="005449A0" w:rsidRDefault="00BF424E" w:rsidP="005449A0">
      <w:pPr>
        <w:bidi/>
        <w:rPr>
          <w:sz w:val="28"/>
          <w:szCs w:val="28"/>
          <w:rtl/>
        </w:rPr>
      </w:pPr>
      <w:r>
        <w:rPr>
          <w:rFonts w:hint="cs"/>
          <w:sz w:val="28"/>
          <w:szCs w:val="28"/>
          <w:rtl/>
        </w:rPr>
        <w:t xml:space="preserve">   </w:t>
      </w:r>
      <w:r w:rsidR="005449A0">
        <w:rPr>
          <w:rFonts w:hint="cs"/>
          <w:sz w:val="28"/>
          <w:szCs w:val="28"/>
          <w:rtl/>
        </w:rPr>
        <w:t xml:space="preserve"> يستعمل لتحريض التخدير قبل إعطاء أدوية تخدير استنشاقية ؛ حيث إن التخدير لفترة قصيرة .و يمنع استعماله عندما يكون هناك عدم قدرة على الإحتفاظ بمسلك هوائي , أو حساسية مفرطة للباربتيورات , و عند وجود أمراض في الجهاز القلبي الوعائي , أو ضيق في التنفس .من </w:t>
      </w:r>
      <w:r w:rsidR="005449A0" w:rsidRPr="005449A0">
        <w:rPr>
          <w:rFonts w:hint="cs"/>
          <w:b/>
          <w:bCs/>
          <w:sz w:val="28"/>
          <w:szCs w:val="28"/>
          <w:rtl/>
        </w:rPr>
        <w:t>تاثيراته</w:t>
      </w:r>
      <w:r w:rsidR="005449A0">
        <w:rPr>
          <w:rFonts w:hint="cs"/>
          <w:sz w:val="28"/>
          <w:szCs w:val="28"/>
          <w:rtl/>
        </w:rPr>
        <w:t xml:space="preserve"> </w:t>
      </w:r>
      <w:r w:rsidR="005449A0" w:rsidRPr="005449A0">
        <w:rPr>
          <w:rFonts w:hint="cs"/>
          <w:b/>
          <w:bCs/>
          <w:sz w:val="28"/>
          <w:szCs w:val="28"/>
          <w:rtl/>
        </w:rPr>
        <w:t>الضارة</w:t>
      </w:r>
      <w:r w:rsidR="005449A0">
        <w:rPr>
          <w:rFonts w:hint="cs"/>
          <w:sz w:val="28"/>
          <w:szCs w:val="28"/>
          <w:rtl/>
        </w:rPr>
        <w:t xml:space="preserve"> : الحقن السريع ينتج عنه انخفاض شديد في ضغط الدم , سعال , و تشنج حنجري .</w:t>
      </w:r>
      <w:r>
        <w:rPr>
          <w:rStyle w:val="FootnoteReference"/>
          <w:sz w:val="28"/>
          <w:szCs w:val="28"/>
          <w:rtl/>
        </w:rPr>
        <w:footnoteReference w:id="36"/>
      </w:r>
    </w:p>
    <w:p w:rsidR="005449A0" w:rsidRPr="00BF424E" w:rsidRDefault="00BF424E" w:rsidP="005449A0">
      <w:pPr>
        <w:bidi/>
        <w:rPr>
          <w:b/>
          <w:bCs/>
          <w:i/>
          <w:iCs/>
          <w:color w:val="9C007F" w:themeColor="accent3"/>
          <w:sz w:val="28"/>
          <w:szCs w:val="28"/>
          <w:rtl/>
        </w:rPr>
      </w:pPr>
      <w:r w:rsidRPr="00BF424E">
        <w:rPr>
          <w:rFonts w:hint="cs"/>
          <w:b/>
          <w:bCs/>
          <w:i/>
          <w:iCs/>
          <w:color w:val="9C007F" w:themeColor="accent3"/>
          <w:sz w:val="28"/>
          <w:szCs w:val="28"/>
          <w:rtl/>
        </w:rPr>
        <w:t>الكيتامين :</w:t>
      </w:r>
    </w:p>
    <w:p w:rsidR="00BF34C3" w:rsidRDefault="00FC1442" w:rsidP="00FC1442">
      <w:pPr>
        <w:bidi/>
        <w:rPr>
          <w:sz w:val="28"/>
          <w:szCs w:val="28"/>
          <w:rtl/>
        </w:rPr>
      </w:pPr>
      <w:r>
        <w:rPr>
          <w:rFonts w:hint="cs"/>
          <w:sz w:val="28"/>
          <w:szCs w:val="28"/>
          <w:rtl/>
        </w:rPr>
        <w:t xml:space="preserve">هو عبارة عن مركب منحل بالماء يعطى عضلياً و وريدياً عن طريق الفم , يستقلب عن طريق الكبد إلى مركب فعال هو النوركيتامين جرعته 1-2 ملغ \كغ من وزن الجسم و يحدث الصحو التام بعد 60-90 دقيقة , علماً أن طور الصحو يترافق مع حدوث أهلاسات سمعية و بصرية , يمكن </w:t>
      </w:r>
      <w:r>
        <w:rPr>
          <w:rFonts w:hint="cs"/>
          <w:sz w:val="28"/>
          <w:szCs w:val="28"/>
          <w:rtl/>
        </w:rPr>
        <w:lastRenderedPageBreak/>
        <w:t>التخفيف عنها بإعطاء مركب الديازبيام .</w:t>
      </w:r>
      <w:r w:rsidRPr="00FC1442">
        <w:rPr>
          <w:rFonts w:hint="cs"/>
          <w:b/>
          <w:bCs/>
          <w:sz w:val="28"/>
          <w:szCs w:val="28"/>
          <w:rtl/>
        </w:rPr>
        <w:t>من أضراره</w:t>
      </w:r>
      <w:r>
        <w:rPr>
          <w:rFonts w:hint="cs"/>
          <w:sz w:val="28"/>
          <w:szCs w:val="28"/>
          <w:rtl/>
        </w:rPr>
        <w:t xml:space="preserve"> : أنه يسبب ارتفاع الضغط داخل القحف , كما أنه يرفع معدل الاستقلاب الدماغي و حاجة الخلية الدماغية للأكسجين , لذلك لا يجب إعطاءه للمرضى المصابين بارتفاع التوتر داخل القحف و رضوض الرأس , كما أنه يرفع قيم الضغط الشرياني لذا لا يعطى للمرضى المصابين بتقص التروية القلبية . و من </w:t>
      </w:r>
      <w:r w:rsidRPr="00FC1442">
        <w:rPr>
          <w:rFonts w:hint="cs"/>
          <w:b/>
          <w:bCs/>
          <w:sz w:val="28"/>
          <w:szCs w:val="28"/>
          <w:rtl/>
        </w:rPr>
        <w:t xml:space="preserve">ميزاته </w:t>
      </w:r>
      <w:r w:rsidR="009041C0">
        <w:rPr>
          <w:rFonts w:hint="cs"/>
          <w:sz w:val="28"/>
          <w:szCs w:val="28"/>
          <w:rtl/>
        </w:rPr>
        <w:t>إمكانية استخدامه للمباشرة عند مرضى الصدمة , كما أنه موسع قصبي جيد و مثبط تنفسي  خفيف إذا أعطي بسرعة , لكنه يزيد من إفراز اللعاب لذا يجب إعطاء الإتروبين قبل المباشرة .</w:t>
      </w:r>
      <w:r w:rsidR="009041C0">
        <w:rPr>
          <w:rStyle w:val="FootnoteReference"/>
          <w:sz w:val="28"/>
          <w:szCs w:val="28"/>
          <w:rtl/>
        </w:rPr>
        <w:footnoteReference w:id="37"/>
      </w:r>
    </w:p>
    <w:p w:rsidR="009041C0" w:rsidRDefault="009041C0" w:rsidP="009041C0">
      <w:pPr>
        <w:bidi/>
        <w:rPr>
          <w:sz w:val="28"/>
          <w:szCs w:val="28"/>
          <w:rtl/>
        </w:rPr>
      </w:pPr>
    </w:p>
    <w:p w:rsidR="009041C0" w:rsidRDefault="009041C0" w:rsidP="009041C0">
      <w:pPr>
        <w:bidi/>
        <w:rPr>
          <w:sz w:val="28"/>
          <w:szCs w:val="28"/>
          <w:rtl/>
        </w:rPr>
      </w:pPr>
    </w:p>
    <w:p w:rsidR="0089470F" w:rsidRPr="0089470F" w:rsidRDefault="0089470F" w:rsidP="008129D2">
      <w:pPr>
        <w:bidi/>
        <w:rPr>
          <w:b/>
          <w:bCs/>
          <w:color w:val="E40059" w:themeColor="accent2"/>
          <w:sz w:val="44"/>
          <w:szCs w:val="44"/>
          <w:rtl/>
        </w:rPr>
      </w:pPr>
      <w:r w:rsidRPr="0089470F">
        <w:rPr>
          <w:rFonts w:hint="cs"/>
          <w:b/>
          <w:bCs/>
          <w:color w:val="E40059" w:themeColor="accent2"/>
          <w:sz w:val="44"/>
          <w:szCs w:val="44"/>
          <w:highlight w:val="lightGray"/>
          <w:rtl/>
        </w:rPr>
        <w:t>ال</w:t>
      </w:r>
      <w:r w:rsidR="008129D2">
        <w:rPr>
          <w:rFonts w:hint="cs"/>
          <w:b/>
          <w:bCs/>
          <w:color w:val="E40059" w:themeColor="accent2"/>
          <w:sz w:val="44"/>
          <w:szCs w:val="44"/>
          <w:highlight w:val="lightGray"/>
          <w:rtl/>
        </w:rPr>
        <w:t>باب</w:t>
      </w:r>
      <w:r w:rsidRPr="0089470F">
        <w:rPr>
          <w:rFonts w:hint="cs"/>
          <w:b/>
          <w:bCs/>
          <w:color w:val="E40059" w:themeColor="accent2"/>
          <w:sz w:val="44"/>
          <w:szCs w:val="44"/>
          <w:highlight w:val="lightGray"/>
          <w:rtl/>
        </w:rPr>
        <w:t xml:space="preserve"> الثالث : </w:t>
      </w:r>
      <w:r w:rsidRPr="0089470F">
        <w:rPr>
          <w:rFonts w:hint="cs"/>
          <w:b/>
          <w:bCs/>
          <w:color w:val="4E003F" w:themeColor="accent3" w:themeShade="80"/>
          <w:sz w:val="44"/>
          <w:szCs w:val="44"/>
          <w:highlight w:val="lightGray"/>
          <w:rtl/>
        </w:rPr>
        <w:t>آلية التخدير</w:t>
      </w:r>
      <w:r w:rsidRPr="0089470F">
        <w:rPr>
          <w:rFonts w:hint="cs"/>
          <w:b/>
          <w:bCs/>
          <w:color w:val="E40059" w:themeColor="accent2"/>
          <w:sz w:val="44"/>
          <w:szCs w:val="44"/>
          <w:rtl/>
        </w:rPr>
        <w:t xml:space="preserve"> </w:t>
      </w:r>
    </w:p>
    <w:p w:rsidR="00047802" w:rsidRDefault="008129D2" w:rsidP="00D01487">
      <w:pPr>
        <w:bidi/>
        <w:rPr>
          <w:b/>
          <w:bCs/>
          <w:color w:val="7030A0"/>
          <w:sz w:val="36"/>
          <w:szCs w:val="36"/>
          <w:u w:val="single"/>
          <w:rtl/>
        </w:rPr>
      </w:pPr>
      <w:r w:rsidRPr="00B94EA5">
        <w:rPr>
          <w:rFonts w:hint="cs"/>
          <w:b/>
          <w:bCs/>
          <w:color w:val="333333" w:themeColor="text2" w:themeShade="80"/>
          <w:sz w:val="36"/>
          <w:szCs w:val="36"/>
          <w:u w:val="single"/>
          <w:rtl/>
        </w:rPr>
        <w:t xml:space="preserve">الفصل الأول : </w:t>
      </w:r>
      <w:r w:rsidR="00B94EA5" w:rsidRPr="00B94EA5">
        <w:rPr>
          <w:rFonts w:hint="cs"/>
          <w:b/>
          <w:bCs/>
          <w:color w:val="7030A0"/>
          <w:sz w:val="36"/>
          <w:szCs w:val="36"/>
          <w:u w:val="single"/>
          <w:rtl/>
        </w:rPr>
        <w:t xml:space="preserve">متى يمكننا </w:t>
      </w:r>
      <w:r w:rsidR="00B94EA5">
        <w:rPr>
          <w:rFonts w:hint="cs"/>
          <w:b/>
          <w:bCs/>
          <w:color w:val="7030A0"/>
          <w:sz w:val="36"/>
          <w:szCs w:val="36"/>
          <w:u w:val="single"/>
          <w:rtl/>
        </w:rPr>
        <w:t>أ</w:t>
      </w:r>
      <w:r w:rsidR="00B94EA5" w:rsidRPr="00B94EA5">
        <w:rPr>
          <w:rFonts w:hint="cs"/>
          <w:b/>
          <w:bCs/>
          <w:color w:val="7030A0"/>
          <w:sz w:val="36"/>
          <w:szCs w:val="36"/>
          <w:u w:val="single"/>
          <w:rtl/>
        </w:rPr>
        <w:t>ن نستخدم التخدير</w:t>
      </w:r>
      <w:r w:rsidR="00463FAA">
        <w:rPr>
          <w:rFonts w:hint="cs"/>
          <w:b/>
          <w:bCs/>
          <w:color w:val="7030A0"/>
          <w:sz w:val="36"/>
          <w:szCs w:val="36"/>
          <w:u w:val="single"/>
          <w:rtl/>
        </w:rPr>
        <w:t xml:space="preserve"> ؟</w:t>
      </w:r>
      <w:r w:rsidR="00D01487">
        <w:rPr>
          <w:rFonts w:hint="cs"/>
          <w:b/>
          <w:bCs/>
          <w:color w:val="7030A0"/>
          <w:sz w:val="36"/>
          <w:szCs w:val="36"/>
          <w:u w:val="single"/>
          <w:rtl/>
        </w:rPr>
        <w:t xml:space="preserve"> و </w:t>
      </w:r>
      <w:r w:rsidR="00463FAA">
        <w:rPr>
          <w:rFonts w:hint="cs"/>
          <w:b/>
          <w:bCs/>
          <w:color w:val="7030A0"/>
          <w:sz w:val="36"/>
          <w:szCs w:val="36"/>
          <w:u w:val="single"/>
          <w:rtl/>
        </w:rPr>
        <w:t xml:space="preserve">ما </w:t>
      </w:r>
      <w:r w:rsidR="00D01487">
        <w:rPr>
          <w:rFonts w:hint="cs"/>
          <w:b/>
          <w:bCs/>
          <w:color w:val="7030A0"/>
          <w:sz w:val="36"/>
          <w:szCs w:val="36"/>
          <w:u w:val="single"/>
          <w:rtl/>
        </w:rPr>
        <w:t>آثاره</w:t>
      </w:r>
      <w:r w:rsidR="00463FAA">
        <w:rPr>
          <w:rFonts w:hint="cs"/>
          <w:b/>
          <w:bCs/>
          <w:color w:val="7030A0"/>
          <w:sz w:val="36"/>
          <w:szCs w:val="36"/>
          <w:u w:val="single"/>
          <w:rtl/>
        </w:rPr>
        <w:t>؟</w:t>
      </w:r>
      <w:r w:rsidR="00B94EA5" w:rsidRPr="00B94EA5">
        <w:rPr>
          <w:rFonts w:hint="cs"/>
          <w:b/>
          <w:bCs/>
          <w:color w:val="7030A0"/>
          <w:sz w:val="36"/>
          <w:szCs w:val="36"/>
          <w:u w:val="single"/>
          <w:rtl/>
        </w:rPr>
        <w:t xml:space="preserve"> </w:t>
      </w:r>
    </w:p>
    <w:p w:rsidR="00F26731" w:rsidRPr="00B94EA5" w:rsidRDefault="00E63480" w:rsidP="00F26731">
      <w:pPr>
        <w:bidi/>
        <w:jc w:val="center"/>
        <w:rPr>
          <w:b/>
          <w:bCs/>
          <w:color w:val="7030A0"/>
          <w:sz w:val="36"/>
          <w:szCs w:val="36"/>
          <w:u w:val="single"/>
          <w:rtl/>
        </w:rPr>
      </w:pPr>
      <w:r w:rsidRPr="00E63480">
        <w:rPr>
          <w:rFonts w:cs="Arial"/>
          <w:b/>
          <w:bCs/>
          <w:noProof/>
          <w:color w:val="7030A0"/>
          <w:sz w:val="36"/>
          <w:szCs w:val="36"/>
          <w:u w:val="single"/>
          <w:rtl/>
        </w:rPr>
        <w:pict>
          <v:shape id="_x0000_s1066" type="#_x0000_t202" style="position:absolute;left:0;text-align:left;margin-left:123.95pt;margin-top:214.45pt;width:171.85pt;height:31.9pt;z-index:251693056" filled="f" stroked="f">
            <v:textbox>
              <w:txbxContent>
                <w:p w:rsidR="00DA49FD" w:rsidRDefault="00DA49FD" w:rsidP="0057796B">
                  <w:pPr>
                    <w:jc w:val="center"/>
                    <w:rPr>
                      <w:lang w:bidi="ar-SY"/>
                    </w:rPr>
                  </w:pPr>
                  <w:r>
                    <w:rPr>
                      <w:rFonts w:hint="cs"/>
                      <w:rtl/>
                      <w:lang w:bidi="ar-SY"/>
                    </w:rPr>
                    <w:t xml:space="preserve">صورة (16)استخدام التخدير </w:t>
                  </w:r>
                </w:p>
              </w:txbxContent>
            </v:textbox>
          </v:shape>
        </w:pict>
      </w:r>
      <w:r w:rsidR="00F26731">
        <w:rPr>
          <w:rFonts w:cs="Arial"/>
          <w:b/>
          <w:bCs/>
          <w:noProof/>
          <w:color w:val="7030A0"/>
          <w:sz w:val="36"/>
          <w:szCs w:val="36"/>
          <w:u w:val="single"/>
          <w:rtl/>
        </w:rPr>
        <w:drawing>
          <wp:inline distT="0" distB="0" distL="0" distR="0">
            <wp:extent cx="3391259" cy="2607620"/>
            <wp:effectExtent l="171450" t="133350" r="361591" b="307030"/>
            <wp:docPr id="24" name="Picture 21" descr="C:\Users\User\Desktop\wats\IMG-20140813-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wats\IMG-20140813-WA0013.jpg"/>
                    <pic:cNvPicPr>
                      <a:picLocks noChangeAspect="1" noChangeArrowheads="1"/>
                    </pic:cNvPicPr>
                  </pic:nvPicPr>
                  <pic:blipFill>
                    <a:blip r:embed="rId30"/>
                    <a:srcRect/>
                    <a:stretch>
                      <a:fillRect/>
                    </a:stretch>
                  </pic:blipFill>
                  <pic:spPr bwMode="auto">
                    <a:xfrm>
                      <a:off x="0" y="0"/>
                      <a:ext cx="3397441" cy="2612374"/>
                    </a:xfrm>
                    <a:prstGeom prst="rect">
                      <a:avLst/>
                    </a:prstGeom>
                    <a:ln>
                      <a:noFill/>
                    </a:ln>
                    <a:effectLst>
                      <a:outerShdw blurRad="292100" dist="139700" dir="2700000" algn="tl" rotWithShape="0">
                        <a:srgbClr val="333333">
                          <a:alpha val="65000"/>
                        </a:srgbClr>
                      </a:outerShdw>
                    </a:effectLst>
                  </pic:spPr>
                </pic:pic>
              </a:graphicData>
            </a:graphic>
          </wp:inline>
        </w:drawing>
      </w:r>
    </w:p>
    <w:p w:rsidR="009041C0" w:rsidRPr="0089470F" w:rsidRDefault="00D559A3" w:rsidP="00047802">
      <w:pPr>
        <w:bidi/>
        <w:rPr>
          <w:b/>
          <w:bCs/>
          <w:color w:val="FF388C" w:themeColor="accent1"/>
          <w:sz w:val="36"/>
          <w:szCs w:val="36"/>
          <w:u w:val="single"/>
          <w:rtl/>
        </w:rPr>
      </w:pPr>
      <w:r w:rsidRPr="0089470F">
        <w:rPr>
          <w:rFonts w:hint="cs"/>
          <w:b/>
          <w:bCs/>
          <w:color w:val="FF388C" w:themeColor="accent1"/>
          <w:sz w:val="36"/>
          <w:szCs w:val="36"/>
          <w:u w:val="single"/>
          <w:rtl/>
        </w:rPr>
        <w:t>استطباب التخدير العام :</w:t>
      </w:r>
    </w:p>
    <w:p w:rsidR="00D559A3" w:rsidRDefault="00D559A3" w:rsidP="00D559A3">
      <w:pPr>
        <w:bidi/>
        <w:rPr>
          <w:sz w:val="28"/>
          <w:szCs w:val="28"/>
          <w:rtl/>
        </w:rPr>
      </w:pPr>
      <w:r>
        <w:rPr>
          <w:rFonts w:hint="cs"/>
          <w:sz w:val="28"/>
          <w:szCs w:val="28"/>
          <w:rtl/>
        </w:rPr>
        <w:t>1- تحرير مجرى الهواء : مثال صعوبة استخدام القناع الوجهي في تخدير المريض .</w:t>
      </w:r>
    </w:p>
    <w:p w:rsidR="00D559A3" w:rsidRDefault="00D559A3" w:rsidP="00D559A3">
      <w:pPr>
        <w:bidi/>
        <w:rPr>
          <w:sz w:val="28"/>
          <w:szCs w:val="28"/>
          <w:rtl/>
        </w:rPr>
      </w:pPr>
      <w:r>
        <w:rPr>
          <w:rFonts w:hint="cs"/>
          <w:sz w:val="28"/>
          <w:szCs w:val="28"/>
          <w:rtl/>
        </w:rPr>
        <w:t>2- الوضعية غير الطبيعية كوضعية الإنكباب على الوجه .</w:t>
      </w:r>
    </w:p>
    <w:p w:rsidR="00D559A3" w:rsidRDefault="00D559A3" w:rsidP="00D559A3">
      <w:pPr>
        <w:bidi/>
        <w:rPr>
          <w:sz w:val="28"/>
          <w:szCs w:val="28"/>
          <w:rtl/>
        </w:rPr>
      </w:pPr>
      <w:r>
        <w:rPr>
          <w:rFonts w:hint="cs"/>
          <w:sz w:val="28"/>
          <w:szCs w:val="28"/>
          <w:rtl/>
        </w:rPr>
        <w:t>3- عمليات الرأس و العنق .</w:t>
      </w:r>
    </w:p>
    <w:p w:rsidR="00D559A3" w:rsidRDefault="00D559A3" w:rsidP="00D559A3">
      <w:pPr>
        <w:bidi/>
        <w:rPr>
          <w:sz w:val="28"/>
          <w:szCs w:val="28"/>
          <w:rtl/>
        </w:rPr>
      </w:pPr>
      <w:r>
        <w:rPr>
          <w:rFonts w:hint="cs"/>
          <w:sz w:val="28"/>
          <w:szCs w:val="28"/>
          <w:rtl/>
        </w:rPr>
        <w:lastRenderedPageBreak/>
        <w:t>4- حماية الجهاز التنفسي : مثال على ذلك : حمايته من تسرب الدم إليه خلال عمليات الفم في الجراحات الإسعافية , أو مرض انسداد المريء .</w:t>
      </w:r>
    </w:p>
    <w:p w:rsidR="00D559A3" w:rsidRDefault="00D559A3" w:rsidP="00D559A3">
      <w:pPr>
        <w:bidi/>
        <w:rPr>
          <w:sz w:val="28"/>
          <w:szCs w:val="28"/>
          <w:rtl/>
        </w:rPr>
      </w:pPr>
      <w:r>
        <w:rPr>
          <w:rFonts w:hint="cs"/>
          <w:sz w:val="28"/>
          <w:szCs w:val="28"/>
          <w:rtl/>
        </w:rPr>
        <w:t>5- عند استخدام المرخيات العضلية .</w:t>
      </w:r>
    </w:p>
    <w:p w:rsidR="00D559A3" w:rsidRDefault="00D559A3" w:rsidP="00D559A3">
      <w:pPr>
        <w:bidi/>
        <w:rPr>
          <w:sz w:val="28"/>
          <w:szCs w:val="28"/>
          <w:rtl/>
        </w:rPr>
      </w:pPr>
      <w:r>
        <w:rPr>
          <w:rFonts w:hint="cs"/>
          <w:sz w:val="28"/>
          <w:szCs w:val="28"/>
          <w:rtl/>
        </w:rPr>
        <w:t>تسهيل مص المفرزات من الجهاز التنفسي .</w:t>
      </w:r>
    </w:p>
    <w:p w:rsidR="00D559A3" w:rsidRDefault="00D559A3" w:rsidP="00D559A3">
      <w:pPr>
        <w:bidi/>
        <w:rPr>
          <w:sz w:val="28"/>
          <w:szCs w:val="28"/>
          <w:rtl/>
        </w:rPr>
      </w:pPr>
      <w:r>
        <w:rPr>
          <w:rFonts w:hint="cs"/>
          <w:sz w:val="28"/>
          <w:szCs w:val="28"/>
          <w:rtl/>
        </w:rPr>
        <w:t>6- في العمليات الصدرية .</w:t>
      </w:r>
    </w:p>
    <w:p w:rsidR="00D559A3" w:rsidRPr="0089470F" w:rsidRDefault="00D559A3" w:rsidP="00D559A3">
      <w:pPr>
        <w:bidi/>
        <w:rPr>
          <w:b/>
          <w:bCs/>
          <w:color w:val="FF388C" w:themeColor="accent1"/>
          <w:sz w:val="36"/>
          <w:szCs w:val="36"/>
          <w:u w:val="single"/>
          <w:rtl/>
        </w:rPr>
      </w:pPr>
      <w:r w:rsidRPr="0089470F">
        <w:rPr>
          <w:rFonts w:hint="cs"/>
          <w:b/>
          <w:bCs/>
          <w:color w:val="FF388C" w:themeColor="accent1"/>
          <w:sz w:val="36"/>
          <w:szCs w:val="36"/>
          <w:u w:val="single"/>
          <w:rtl/>
        </w:rPr>
        <w:t>مضادات استطباب التخدير العام :</w:t>
      </w:r>
    </w:p>
    <w:p w:rsidR="00D559A3" w:rsidRDefault="00D559A3" w:rsidP="00D559A3">
      <w:pPr>
        <w:bidi/>
        <w:rPr>
          <w:sz w:val="28"/>
          <w:szCs w:val="28"/>
          <w:rtl/>
        </w:rPr>
      </w:pPr>
      <w:r>
        <w:rPr>
          <w:rFonts w:hint="cs"/>
          <w:sz w:val="28"/>
          <w:szCs w:val="28"/>
          <w:rtl/>
        </w:rPr>
        <w:t>يوجد القليل من مضادات الإستطباب , نذكر منها :</w:t>
      </w:r>
    </w:p>
    <w:p w:rsidR="00D559A3" w:rsidRDefault="00D559A3" w:rsidP="00D559A3">
      <w:pPr>
        <w:bidi/>
        <w:rPr>
          <w:sz w:val="28"/>
          <w:szCs w:val="28"/>
          <w:rtl/>
        </w:rPr>
      </w:pPr>
      <w:r>
        <w:rPr>
          <w:rFonts w:hint="cs"/>
          <w:sz w:val="28"/>
          <w:szCs w:val="28"/>
          <w:rtl/>
        </w:rPr>
        <w:t>1- الأمراض الرئوية السادة .</w:t>
      </w:r>
    </w:p>
    <w:p w:rsidR="00D559A3" w:rsidRDefault="00D559A3" w:rsidP="00D559A3">
      <w:pPr>
        <w:bidi/>
        <w:rPr>
          <w:sz w:val="28"/>
          <w:szCs w:val="28"/>
          <w:rtl/>
        </w:rPr>
      </w:pPr>
      <w:r>
        <w:rPr>
          <w:rFonts w:hint="cs"/>
          <w:sz w:val="28"/>
          <w:szCs w:val="28"/>
          <w:rtl/>
        </w:rPr>
        <w:t>2- الأمراض الرئوية الحاصرة .</w:t>
      </w:r>
    </w:p>
    <w:p w:rsidR="00D559A3" w:rsidRDefault="00D559A3" w:rsidP="00D559A3">
      <w:pPr>
        <w:bidi/>
        <w:rPr>
          <w:sz w:val="28"/>
          <w:szCs w:val="28"/>
          <w:rtl/>
        </w:rPr>
      </w:pPr>
      <w:r>
        <w:rPr>
          <w:rFonts w:hint="cs"/>
          <w:sz w:val="28"/>
          <w:szCs w:val="28"/>
          <w:rtl/>
        </w:rPr>
        <w:t>3- حالات عدم ثبات جدار الصدر ( كسور الأضلاع ).</w:t>
      </w:r>
      <w:r w:rsidR="00FC66A1">
        <w:rPr>
          <w:rStyle w:val="FootnoteReference"/>
          <w:sz w:val="28"/>
          <w:szCs w:val="28"/>
          <w:rtl/>
        </w:rPr>
        <w:footnoteReference w:id="38"/>
      </w:r>
    </w:p>
    <w:p w:rsidR="00DF4564" w:rsidRDefault="00DF4564" w:rsidP="00DF4564">
      <w:pPr>
        <w:bidi/>
        <w:ind w:left="360"/>
        <w:rPr>
          <w:b/>
          <w:bCs/>
          <w:color w:val="FF388C" w:themeColor="accent1"/>
          <w:sz w:val="36"/>
          <w:szCs w:val="36"/>
          <w:u w:val="single"/>
          <w:rtl/>
        </w:rPr>
      </w:pPr>
      <w:r w:rsidRPr="00156F23">
        <w:rPr>
          <w:rFonts w:hint="cs"/>
          <w:b/>
          <w:bCs/>
          <w:color w:val="FF388C" w:themeColor="accent1"/>
          <w:sz w:val="36"/>
          <w:szCs w:val="36"/>
          <w:u w:val="single"/>
          <w:rtl/>
        </w:rPr>
        <w:t>اختلاطات التخدير العام :</w:t>
      </w:r>
    </w:p>
    <w:p w:rsidR="00DF4564" w:rsidRDefault="00DF4564" w:rsidP="00DF4564">
      <w:pPr>
        <w:pStyle w:val="ListParagraph"/>
        <w:numPr>
          <w:ilvl w:val="0"/>
          <w:numId w:val="26"/>
        </w:numPr>
        <w:bidi/>
        <w:rPr>
          <w:sz w:val="28"/>
          <w:szCs w:val="28"/>
        </w:rPr>
      </w:pPr>
      <w:r w:rsidRPr="00156F23">
        <w:rPr>
          <w:rFonts w:hint="cs"/>
          <w:sz w:val="28"/>
          <w:szCs w:val="28"/>
          <w:u w:val="single"/>
          <w:rtl/>
        </w:rPr>
        <w:t>انسداد مجرى الهواء :</w:t>
      </w:r>
      <w:r>
        <w:rPr>
          <w:rFonts w:hint="cs"/>
          <w:sz w:val="28"/>
          <w:szCs w:val="28"/>
          <w:rtl/>
        </w:rPr>
        <w:t xml:space="preserve"> يمكن تجاوزه بالوضعية و المعدات المناسبة .</w:t>
      </w:r>
    </w:p>
    <w:p w:rsidR="00DF4564" w:rsidRDefault="00DF4564" w:rsidP="00DF4564">
      <w:pPr>
        <w:pStyle w:val="ListParagraph"/>
        <w:numPr>
          <w:ilvl w:val="0"/>
          <w:numId w:val="26"/>
        </w:numPr>
        <w:bidi/>
        <w:rPr>
          <w:sz w:val="28"/>
          <w:szCs w:val="28"/>
        </w:rPr>
      </w:pPr>
      <w:r w:rsidRPr="00550E52">
        <w:rPr>
          <w:rFonts w:hint="cs"/>
          <w:sz w:val="28"/>
          <w:szCs w:val="28"/>
          <w:u w:val="single"/>
          <w:rtl/>
        </w:rPr>
        <w:t>تشنج الحنجرة :</w:t>
      </w:r>
      <w:r>
        <w:rPr>
          <w:rFonts w:hint="cs"/>
          <w:sz w:val="28"/>
          <w:szCs w:val="28"/>
          <w:rtl/>
        </w:rPr>
        <w:t xml:space="preserve"> يحدث نتيجة للتنبيه الذي يتعرض له المريض , ويكون بإيقاف العامل المنبه , و تعميق التخدير بلطف , و إنشاق أكسجين بوساطة القناع الوجهي ,  أما في الحالات الشديدة يعطى السوكساميتونيوم و ينبب المريض .</w:t>
      </w:r>
    </w:p>
    <w:p w:rsidR="00DF4564" w:rsidRDefault="00DF4564" w:rsidP="00DF4564">
      <w:pPr>
        <w:pStyle w:val="ListParagraph"/>
        <w:numPr>
          <w:ilvl w:val="0"/>
          <w:numId w:val="26"/>
        </w:numPr>
        <w:bidi/>
        <w:rPr>
          <w:sz w:val="28"/>
          <w:szCs w:val="28"/>
        </w:rPr>
      </w:pPr>
      <w:r w:rsidRPr="00550E52">
        <w:rPr>
          <w:rFonts w:hint="cs"/>
          <w:sz w:val="28"/>
          <w:szCs w:val="28"/>
          <w:u w:val="single"/>
          <w:rtl/>
        </w:rPr>
        <w:t>فرط الحرارة الخبيث :</w:t>
      </w:r>
      <w:r>
        <w:rPr>
          <w:rFonts w:hint="cs"/>
          <w:sz w:val="28"/>
          <w:szCs w:val="28"/>
          <w:rtl/>
        </w:rPr>
        <w:t xml:space="preserve"> تحرض المخدرات الطيارة و السكساميتونيوم و المخدرا الموضعية الأميدية على حدوث هذا الاختلاط .</w:t>
      </w:r>
    </w:p>
    <w:p w:rsidR="00DF4564" w:rsidRPr="001174DE" w:rsidRDefault="00DF4564" w:rsidP="00DF4564">
      <w:pPr>
        <w:pStyle w:val="ListParagraph"/>
        <w:numPr>
          <w:ilvl w:val="0"/>
          <w:numId w:val="26"/>
        </w:numPr>
        <w:bidi/>
        <w:rPr>
          <w:sz w:val="28"/>
          <w:szCs w:val="28"/>
          <w:u w:val="single"/>
          <w:rtl/>
        </w:rPr>
      </w:pPr>
      <w:r w:rsidRPr="001174DE">
        <w:rPr>
          <w:rFonts w:hint="cs"/>
          <w:sz w:val="28"/>
          <w:szCs w:val="28"/>
          <w:u w:val="single"/>
          <w:rtl/>
        </w:rPr>
        <w:t xml:space="preserve">ارتفاع التوتر داخل القحف : </w:t>
      </w:r>
      <w:r>
        <w:rPr>
          <w:rFonts w:hint="cs"/>
          <w:sz w:val="28"/>
          <w:szCs w:val="28"/>
          <w:rtl/>
        </w:rPr>
        <w:t xml:space="preserve">تزيد المخدرات الطيارة من التوتر داخل القحف , و هذه الزيادة تبرز بوضوح من خلال احتباس </w:t>
      </w:r>
      <w:r>
        <w:rPr>
          <w:sz w:val="28"/>
          <w:szCs w:val="28"/>
        </w:rPr>
        <w:t>CO2</w:t>
      </w:r>
      <w:r>
        <w:rPr>
          <w:rFonts w:hint="cs"/>
          <w:sz w:val="28"/>
          <w:szCs w:val="28"/>
          <w:rtl/>
        </w:rPr>
        <w:t xml:space="preserve"> الذي يحدث عند استخدام المخدرات الطيارة لذى المريض الموضوع على التنفس العفوي , مما يجعله غير آمن لدى مرضى الأورام الدماغية .</w:t>
      </w:r>
      <w:r>
        <w:rPr>
          <w:rStyle w:val="FootnoteReference"/>
          <w:sz w:val="28"/>
          <w:szCs w:val="28"/>
          <w:rtl/>
        </w:rPr>
        <w:footnoteReference w:id="39"/>
      </w:r>
    </w:p>
    <w:p w:rsidR="00DF4564" w:rsidRDefault="00DF4564" w:rsidP="00F440B4">
      <w:pPr>
        <w:bidi/>
        <w:rPr>
          <w:b/>
          <w:bCs/>
          <w:color w:val="333333" w:themeColor="text2" w:themeShade="80"/>
          <w:sz w:val="36"/>
          <w:szCs w:val="36"/>
          <w:u w:val="single"/>
          <w:rtl/>
        </w:rPr>
      </w:pPr>
    </w:p>
    <w:p w:rsidR="00972DCE" w:rsidRDefault="00972DCE" w:rsidP="00DF4564">
      <w:pPr>
        <w:bidi/>
        <w:rPr>
          <w:b/>
          <w:bCs/>
          <w:color w:val="333333" w:themeColor="text2" w:themeShade="80"/>
          <w:sz w:val="36"/>
          <w:szCs w:val="36"/>
          <w:u w:val="single"/>
          <w:rtl/>
        </w:rPr>
      </w:pPr>
    </w:p>
    <w:p w:rsidR="00972DCE" w:rsidRDefault="00972DCE" w:rsidP="00972DCE">
      <w:pPr>
        <w:bidi/>
        <w:rPr>
          <w:b/>
          <w:bCs/>
          <w:color w:val="333333" w:themeColor="text2" w:themeShade="80"/>
          <w:sz w:val="36"/>
          <w:szCs w:val="36"/>
          <w:u w:val="single"/>
          <w:rtl/>
        </w:rPr>
      </w:pPr>
    </w:p>
    <w:p w:rsidR="00DF4564" w:rsidRDefault="00DF4564" w:rsidP="00972DCE">
      <w:pPr>
        <w:bidi/>
        <w:rPr>
          <w:b/>
          <w:bCs/>
          <w:color w:val="333333" w:themeColor="text2" w:themeShade="80"/>
          <w:sz w:val="36"/>
          <w:szCs w:val="36"/>
          <w:u w:val="single"/>
          <w:rtl/>
        </w:rPr>
      </w:pPr>
      <w:r w:rsidRPr="00DF4564">
        <w:rPr>
          <w:rFonts w:hint="cs"/>
          <w:b/>
          <w:bCs/>
          <w:color w:val="333333" w:themeColor="text2" w:themeShade="80"/>
          <w:sz w:val="36"/>
          <w:szCs w:val="36"/>
          <w:u w:val="single"/>
          <w:rtl/>
        </w:rPr>
        <w:lastRenderedPageBreak/>
        <w:t xml:space="preserve">الفصل الثاني : </w:t>
      </w:r>
      <w:r w:rsidRPr="00DF4564">
        <w:rPr>
          <w:rFonts w:hint="cs"/>
          <w:b/>
          <w:bCs/>
          <w:color w:val="7030A0"/>
          <w:sz w:val="36"/>
          <w:szCs w:val="36"/>
          <w:u w:val="single"/>
          <w:rtl/>
        </w:rPr>
        <w:t>جهاز التخدير</w:t>
      </w:r>
      <w:r w:rsidRPr="00DF4564">
        <w:rPr>
          <w:rFonts w:hint="cs"/>
          <w:b/>
          <w:bCs/>
          <w:color w:val="333333" w:themeColor="text2" w:themeShade="80"/>
          <w:sz w:val="36"/>
          <w:szCs w:val="36"/>
          <w:u w:val="single"/>
          <w:rtl/>
        </w:rPr>
        <w:t xml:space="preserve"> </w:t>
      </w:r>
    </w:p>
    <w:p w:rsidR="00972DCE" w:rsidRPr="00DF4564" w:rsidRDefault="00E63480" w:rsidP="00972DCE">
      <w:pPr>
        <w:bidi/>
        <w:jc w:val="center"/>
        <w:rPr>
          <w:b/>
          <w:bCs/>
          <w:color w:val="333333" w:themeColor="text2" w:themeShade="80"/>
          <w:sz w:val="36"/>
          <w:szCs w:val="36"/>
          <w:u w:val="single"/>
          <w:rtl/>
        </w:rPr>
      </w:pPr>
      <w:r w:rsidRPr="00E63480">
        <w:rPr>
          <w:rFonts w:cs="Arial"/>
          <w:b/>
          <w:bCs/>
          <w:noProof/>
          <w:color w:val="333333" w:themeColor="text2" w:themeShade="80"/>
          <w:sz w:val="36"/>
          <w:szCs w:val="36"/>
          <w:u w:val="single"/>
          <w:rtl/>
        </w:rPr>
        <w:pict>
          <v:shape id="_x0000_s1067" type="#_x0000_t202" style="position:absolute;left:0;text-align:left;margin-left:99.5pt;margin-top:233.3pt;width:229.6pt;height:23.1pt;z-index:251694080" filled="f" stroked="f">
            <v:textbox>
              <w:txbxContent>
                <w:p w:rsidR="00DA49FD" w:rsidRDefault="00DA49FD" w:rsidP="00797668">
                  <w:pPr>
                    <w:jc w:val="center"/>
                    <w:rPr>
                      <w:lang w:bidi="ar-SY"/>
                    </w:rPr>
                  </w:pPr>
                  <w:r>
                    <w:rPr>
                      <w:rFonts w:hint="cs"/>
                      <w:rtl/>
                      <w:lang w:bidi="ar-SY"/>
                    </w:rPr>
                    <w:t>صورة (17) جهاز التخدير</w:t>
                  </w:r>
                </w:p>
              </w:txbxContent>
            </v:textbox>
          </v:shape>
        </w:pict>
      </w:r>
      <w:r w:rsidR="00972DCE">
        <w:rPr>
          <w:rFonts w:cs="Arial"/>
          <w:b/>
          <w:bCs/>
          <w:noProof/>
          <w:color w:val="333333" w:themeColor="text2" w:themeShade="80"/>
          <w:sz w:val="36"/>
          <w:szCs w:val="36"/>
          <w:u w:val="single"/>
          <w:rtl/>
        </w:rPr>
        <w:drawing>
          <wp:inline distT="0" distB="0" distL="0" distR="0">
            <wp:extent cx="3526406" cy="3243532"/>
            <wp:effectExtent l="19050" t="0" r="0" b="0"/>
            <wp:docPr id="26" name="Picture 23" descr="C:\Users\User\Desktop\wats\IMG-20140814-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Desktop\wats\IMG-20140814-WA0000.jpg"/>
                    <pic:cNvPicPr>
                      <a:picLocks noChangeAspect="1" noChangeArrowheads="1"/>
                    </pic:cNvPicPr>
                  </pic:nvPicPr>
                  <pic:blipFill>
                    <a:blip r:embed="rId31"/>
                    <a:srcRect/>
                    <a:stretch>
                      <a:fillRect/>
                    </a:stretch>
                  </pic:blipFill>
                  <pic:spPr bwMode="auto">
                    <a:xfrm>
                      <a:off x="0" y="0"/>
                      <a:ext cx="3528060" cy="3245053"/>
                    </a:xfrm>
                    <a:prstGeom prst="rect">
                      <a:avLst/>
                    </a:prstGeom>
                    <a:ln>
                      <a:noFill/>
                    </a:ln>
                    <a:effectLst>
                      <a:softEdge rad="112500"/>
                    </a:effectLst>
                  </pic:spPr>
                </pic:pic>
              </a:graphicData>
            </a:graphic>
          </wp:inline>
        </w:drawing>
      </w:r>
    </w:p>
    <w:p w:rsidR="00F440B4" w:rsidRPr="0089470F" w:rsidRDefault="00DF4564" w:rsidP="00DF4564">
      <w:pPr>
        <w:bidi/>
        <w:rPr>
          <w:b/>
          <w:bCs/>
          <w:color w:val="FF388C" w:themeColor="accent1"/>
          <w:sz w:val="36"/>
          <w:szCs w:val="36"/>
          <w:u w:val="single"/>
          <w:rtl/>
        </w:rPr>
      </w:pPr>
      <w:r>
        <w:rPr>
          <w:rFonts w:hint="cs"/>
          <w:b/>
          <w:bCs/>
          <w:color w:val="FF388C" w:themeColor="accent1"/>
          <w:sz w:val="36"/>
          <w:szCs w:val="36"/>
          <w:u w:val="single"/>
          <w:rtl/>
        </w:rPr>
        <w:t xml:space="preserve"> التعريف ب</w:t>
      </w:r>
      <w:r w:rsidR="00F440B4" w:rsidRPr="0089470F">
        <w:rPr>
          <w:rFonts w:hint="cs"/>
          <w:b/>
          <w:bCs/>
          <w:color w:val="FF388C" w:themeColor="accent1"/>
          <w:sz w:val="36"/>
          <w:szCs w:val="36"/>
          <w:u w:val="single"/>
          <w:rtl/>
        </w:rPr>
        <w:t>جهاز التخدير :</w:t>
      </w:r>
    </w:p>
    <w:p w:rsidR="00F440B4" w:rsidRDefault="00A772F1" w:rsidP="00F440B4">
      <w:pPr>
        <w:bidi/>
        <w:rPr>
          <w:sz w:val="28"/>
          <w:szCs w:val="28"/>
          <w:rtl/>
        </w:rPr>
      </w:pPr>
      <w:r>
        <w:rPr>
          <w:rFonts w:hint="cs"/>
          <w:noProof/>
          <w:sz w:val="28"/>
          <w:szCs w:val="28"/>
          <w:rtl/>
        </w:rPr>
        <w:drawing>
          <wp:anchor distT="0" distB="0" distL="114300" distR="114300" simplePos="0" relativeHeight="251675648" behindDoc="0" locked="0" layoutInCell="1" allowOverlap="1">
            <wp:simplePos x="0" y="0"/>
            <wp:positionH relativeFrom="column">
              <wp:posOffset>-675640</wp:posOffset>
            </wp:positionH>
            <wp:positionV relativeFrom="paragraph">
              <wp:posOffset>576580</wp:posOffset>
            </wp:positionV>
            <wp:extent cx="2197735" cy="1845945"/>
            <wp:effectExtent l="19050" t="0" r="0" b="0"/>
            <wp:wrapThrough wrapText="bothSides">
              <wp:wrapPolygon edited="0">
                <wp:start x="-187" y="0"/>
                <wp:lineTo x="-187" y="21399"/>
                <wp:lineTo x="21531" y="21399"/>
                <wp:lineTo x="21531" y="0"/>
                <wp:lineTo x="-187" y="0"/>
              </wp:wrapPolygon>
            </wp:wrapThrough>
            <wp:docPr id="29" name="Picture 26" descr="C:\Users\User\Desktop\wats\IMG-20140814-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Desktop\wats\IMG-20140814-WA0002.jpg"/>
                    <pic:cNvPicPr>
                      <a:picLocks noChangeAspect="1" noChangeArrowheads="1"/>
                    </pic:cNvPicPr>
                  </pic:nvPicPr>
                  <pic:blipFill>
                    <a:blip r:embed="rId32"/>
                    <a:srcRect/>
                    <a:stretch>
                      <a:fillRect/>
                    </a:stretch>
                  </pic:blipFill>
                  <pic:spPr bwMode="auto">
                    <a:xfrm>
                      <a:off x="0" y="0"/>
                      <a:ext cx="2197735" cy="1845945"/>
                    </a:xfrm>
                    <a:prstGeom prst="rect">
                      <a:avLst/>
                    </a:prstGeom>
                    <a:noFill/>
                    <a:ln w="9525">
                      <a:noFill/>
                      <a:miter lim="800000"/>
                      <a:headEnd/>
                      <a:tailEnd/>
                    </a:ln>
                  </pic:spPr>
                </pic:pic>
              </a:graphicData>
            </a:graphic>
          </wp:anchor>
        </w:drawing>
      </w:r>
      <w:r w:rsidR="00F440B4">
        <w:rPr>
          <w:rFonts w:hint="cs"/>
          <w:sz w:val="28"/>
          <w:szCs w:val="28"/>
          <w:rtl/>
        </w:rPr>
        <w:t xml:space="preserve">  تطور جهاز التخدير مع تطور التقنيات الحديثة من جهاز نفخ بسيط , إلى مجموعة متداخلة ومعقدة من الأجهزة الإلكترونية و الكهربائية و الميكانيكية .</w:t>
      </w:r>
    </w:p>
    <w:p w:rsidR="00F440B4" w:rsidRDefault="00F440B4" w:rsidP="00F440B4">
      <w:pPr>
        <w:bidi/>
        <w:rPr>
          <w:i/>
          <w:iCs/>
          <w:color w:val="9C007F" w:themeColor="accent3"/>
          <w:sz w:val="28"/>
          <w:szCs w:val="28"/>
          <w:rtl/>
        </w:rPr>
      </w:pPr>
      <w:r>
        <w:rPr>
          <w:rFonts w:hint="cs"/>
          <w:i/>
          <w:iCs/>
          <w:color w:val="9C007F" w:themeColor="accent3"/>
          <w:sz w:val="28"/>
          <w:szCs w:val="28"/>
          <w:rtl/>
        </w:rPr>
        <w:t>آلية عمله :</w:t>
      </w:r>
    </w:p>
    <w:p w:rsidR="00F440B4" w:rsidRDefault="00E63480" w:rsidP="00F440B4">
      <w:pPr>
        <w:bidi/>
        <w:rPr>
          <w:sz w:val="28"/>
          <w:szCs w:val="28"/>
          <w:rtl/>
        </w:rPr>
      </w:pPr>
      <w:r>
        <w:rPr>
          <w:noProof/>
          <w:sz w:val="28"/>
          <w:szCs w:val="28"/>
          <w:rtl/>
        </w:rPr>
        <w:pict>
          <v:shape id="_x0000_s1068" type="#_x0000_t202" style="position:absolute;left:0;text-align:left;margin-left:-168pt;margin-top:117.95pt;width:150.8pt;height:21.05pt;z-index:251695104" stroked="f">
            <v:textbox>
              <w:txbxContent>
                <w:p w:rsidR="00DA49FD" w:rsidRDefault="00DA49FD" w:rsidP="00797668">
                  <w:pPr>
                    <w:jc w:val="center"/>
                    <w:rPr>
                      <w:lang w:bidi="ar-SY"/>
                    </w:rPr>
                  </w:pPr>
                  <w:r>
                    <w:rPr>
                      <w:rFonts w:hint="cs"/>
                      <w:rtl/>
                      <w:lang w:bidi="ar-SY"/>
                    </w:rPr>
                    <w:t xml:space="preserve">صورة (18) جهاز التخدير </w:t>
                  </w:r>
                </w:p>
              </w:txbxContent>
            </v:textbox>
          </v:shape>
        </w:pict>
      </w:r>
      <w:r w:rsidR="000B0FD7">
        <w:rPr>
          <w:rFonts w:hint="cs"/>
          <w:sz w:val="28"/>
          <w:szCs w:val="28"/>
          <w:rtl/>
        </w:rPr>
        <w:t xml:space="preserve">   </w:t>
      </w:r>
      <w:r w:rsidR="00F440B4">
        <w:rPr>
          <w:rFonts w:hint="cs"/>
          <w:sz w:val="28"/>
          <w:szCs w:val="28"/>
          <w:rtl/>
        </w:rPr>
        <w:t>إن جهاز التخدير يتلقى الغازات من مصدرها ( الأنابيب المركزية أو الإسطوانات ), و يتحكم في جريانها , و ينقص ضغطها لدرجة مناسبة و آمنة , ثم يمرر هذه الغازات عبر المبخرات , فتشبع بالمادة المنومة لدرجة محددة , و ينتج لدينا المزيج الغازي المخدر , الذي يوصل عبر دارة التخدير للمريض .</w:t>
      </w:r>
      <w:r w:rsidR="006B34A5">
        <w:rPr>
          <w:rStyle w:val="FootnoteReference"/>
          <w:sz w:val="28"/>
          <w:szCs w:val="28"/>
          <w:rtl/>
        </w:rPr>
        <w:footnoteReference w:id="40"/>
      </w:r>
    </w:p>
    <w:p w:rsidR="00972DCE" w:rsidRDefault="00E63480" w:rsidP="00972DCE">
      <w:pPr>
        <w:bidi/>
        <w:rPr>
          <w:sz w:val="28"/>
          <w:szCs w:val="28"/>
          <w:rtl/>
        </w:rPr>
      </w:pPr>
      <w:r w:rsidRPr="00E63480">
        <w:rPr>
          <w:rFonts w:cs="Arial"/>
          <w:noProof/>
          <w:sz w:val="28"/>
          <w:szCs w:val="28"/>
          <w:rtl/>
        </w:rPr>
        <w:lastRenderedPageBreak/>
        <w:pict>
          <v:shape id="_x0000_s1069" type="#_x0000_t202" style="position:absolute;left:0;text-align:left;margin-left:94.75pt;margin-top:297pt;width:278.5pt;height:29.2pt;z-index:251696128" filled="f" stroked="f">
            <v:textbox>
              <w:txbxContent>
                <w:p w:rsidR="00DA49FD" w:rsidRDefault="00DA49FD" w:rsidP="005F7F58">
                  <w:pPr>
                    <w:jc w:val="center"/>
                    <w:rPr>
                      <w:lang w:bidi="ar-SY"/>
                    </w:rPr>
                  </w:pPr>
                  <w:r>
                    <w:rPr>
                      <w:rFonts w:hint="cs"/>
                      <w:rtl/>
                      <w:lang w:bidi="ar-SY"/>
                    </w:rPr>
                    <w:t xml:space="preserve">صورة (19) أقسام جهاز التخدير </w:t>
                  </w:r>
                </w:p>
              </w:txbxContent>
            </v:textbox>
          </v:shape>
        </w:pict>
      </w:r>
      <w:r w:rsidR="00A772F1">
        <w:rPr>
          <w:rFonts w:cs="Arial"/>
          <w:noProof/>
          <w:sz w:val="28"/>
          <w:szCs w:val="28"/>
          <w:rtl/>
        </w:rPr>
        <w:drawing>
          <wp:inline distT="0" distB="0" distL="0" distR="0">
            <wp:extent cx="5480793" cy="3804249"/>
            <wp:effectExtent l="19050" t="0" r="5607" b="0"/>
            <wp:docPr id="30" name="Picture 27" descr="C:\Users\User\Desktop\wats\IMG-20140814-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Desktop\wats\IMG-20140814-WA0001.jpg"/>
                    <pic:cNvPicPr>
                      <a:picLocks noChangeAspect="1" noChangeArrowheads="1"/>
                    </pic:cNvPicPr>
                  </pic:nvPicPr>
                  <pic:blipFill>
                    <a:blip r:embed="rId33"/>
                    <a:srcRect/>
                    <a:stretch>
                      <a:fillRect/>
                    </a:stretch>
                  </pic:blipFill>
                  <pic:spPr bwMode="auto">
                    <a:xfrm>
                      <a:off x="0" y="0"/>
                      <a:ext cx="5486400" cy="3808141"/>
                    </a:xfrm>
                    <a:prstGeom prst="rect">
                      <a:avLst/>
                    </a:prstGeom>
                    <a:noFill/>
                    <a:ln w="9525">
                      <a:noFill/>
                      <a:miter lim="800000"/>
                      <a:headEnd/>
                      <a:tailEnd/>
                    </a:ln>
                  </pic:spPr>
                </pic:pic>
              </a:graphicData>
            </a:graphic>
          </wp:inline>
        </w:drawing>
      </w:r>
    </w:p>
    <w:p w:rsidR="00972DCE" w:rsidRDefault="00972DCE" w:rsidP="00972DCE">
      <w:pPr>
        <w:bidi/>
        <w:rPr>
          <w:sz w:val="28"/>
          <w:szCs w:val="28"/>
          <w:rtl/>
        </w:rPr>
      </w:pPr>
    </w:p>
    <w:p w:rsidR="00972DCE" w:rsidRPr="0089470F" w:rsidRDefault="00FE39C2" w:rsidP="00972DCE">
      <w:pPr>
        <w:bidi/>
        <w:rPr>
          <w:b/>
          <w:bCs/>
          <w:color w:val="FF388C" w:themeColor="accent1"/>
          <w:sz w:val="36"/>
          <w:szCs w:val="36"/>
          <w:u w:val="single"/>
          <w:rtl/>
        </w:rPr>
      </w:pPr>
      <w:r w:rsidRPr="0089470F">
        <w:rPr>
          <w:rFonts w:hint="cs"/>
          <w:b/>
          <w:bCs/>
          <w:color w:val="FF388C" w:themeColor="accent1"/>
          <w:sz w:val="36"/>
          <w:szCs w:val="36"/>
          <w:u w:val="single"/>
          <w:rtl/>
        </w:rPr>
        <w:t>متضمنات جهاز التخدير :</w:t>
      </w:r>
    </w:p>
    <w:p w:rsidR="00FE39C2" w:rsidRDefault="00A772F1" w:rsidP="00FE39C2">
      <w:pPr>
        <w:pStyle w:val="ListParagraph"/>
        <w:numPr>
          <w:ilvl w:val="0"/>
          <w:numId w:val="23"/>
        </w:numPr>
        <w:bidi/>
        <w:rPr>
          <w:sz w:val="28"/>
          <w:szCs w:val="28"/>
        </w:rPr>
      </w:pPr>
      <w:r>
        <w:rPr>
          <w:rFonts w:hint="cs"/>
          <w:noProof/>
          <w:sz w:val="28"/>
          <w:szCs w:val="28"/>
          <w:u w:val="single"/>
          <w:rtl/>
        </w:rPr>
        <w:drawing>
          <wp:anchor distT="0" distB="0" distL="114300" distR="114300" simplePos="0" relativeHeight="251674624" behindDoc="0" locked="0" layoutInCell="1" allowOverlap="1">
            <wp:simplePos x="0" y="0"/>
            <wp:positionH relativeFrom="column">
              <wp:posOffset>-391160</wp:posOffset>
            </wp:positionH>
            <wp:positionV relativeFrom="paragraph">
              <wp:posOffset>36195</wp:posOffset>
            </wp:positionV>
            <wp:extent cx="3077210" cy="3752215"/>
            <wp:effectExtent l="19050" t="0" r="8890" b="0"/>
            <wp:wrapThrough wrapText="bothSides">
              <wp:wrapPolygon edited="0">
                <wp:start x="535" y="0"/>
                <wp:lineTo x="-134" y="768"/>
                <wp:lineTo x="-134" y="21055"/>
                <wp:lineTo x="401" y="21494"/>
                <wp:lineTo x="535" y="21494"/>
                <wp:lineTo x="20994" y="21494"/>
                <wp:lineTo x="21128" y="21494"/>
                <wp:lineTo x="21662" y="21165"/>
                <wp:lineTo x="21662" y="768"/>
                <wp:lineTo x="21395" y="110"/>
                <wp:lineTo x="20994" y="0"/>
                <wp:lineTo x="535" y="0"/>
              </wp:wrapPolygon>
            </wp:wrapThrough>
            <wp:docPr id="27" name="Picture 24" descr="C:\Users\User\Desktop\wats\IMG-20140814-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Desktop\wats\IMG-20140814-WA0006.jpg"/>
                    <pic:cNvPicPr>
                      <a:picLocks noChangeAspect="1" noChangeArrowheads="1"/>
                    </pic:cNvPicPr>
                  </pic:nvPicPr>
                  <pic:blipFill>
                    <a:blip r:embed="rId34"/>
                    <a:srcRect/>
                    <a:stretch>
                      <a:fillRect/>
                    </a:stretch>
                  </pic:blipFill>
                  <pic:spPr bwMode="auto">
                    <a:xfrm>
                      <a:off x="0" y="0"/>
                      <a:ext cx="3077210" cy="3752215"/>
                    </a:xfrm>
                    <a:prstGeom prst="rect">
                      <a:avLst/>
                    </a:prstGeom>
                    <a:ln>
                      <a:noFill/>
                    </a:ln>
                    <a:effectLst>
                      <a:softEdge rad="112500"/>
                    </a:effectLst>
                  </pic:spPr>
                </pic:pic>
              </a:graphicData>
            </a:graphic>
          </wp:anchor>
        </w:drawing>
      </w:r>
      <w:r w:rsidR="00FE39C2" w:rsidRPr="00174CEE">
        <w:rPr>
          <w:rFonts w:hint="cs"/>
          <w:sz w:val="28"/>
          <w:szCs w:val="28"/>
          <w:u w:val="single"/>
          <w:rtl/>
        </w:rPr>
        <w:t xml:space="preserve">دارة الضغط المرتفع </w:t>
      </w:r>
      <w:r w:rsidR="00FE39C2">
        <w:rPr>
          <w:rFonts w:hint="cs"/>
          <w:sz w:val="28"/>
          <w:szCs w:val="28"/>
          <w:rtl/>
        </w:rPr>
        <w:t>: حيث تأتي الغازات تحت ضغط مرتفع (</w:t>
      </w:r>
      <w:r w:rsidR="00FE39C2">
        <w:rPr>
          <w:sz w:val="28"/>
          <w:szCs w:val="28"/>
          <w:lang w:bidi="ar-SY"/>
        </w:rPr>
        <w:t>N2O,O2</w:t>
      </w:r>
      <w:r w:rsidR="00FE39C2">
        <w:rPr>
          <w:rFonts w:hint="cs"/>
          <w:sz w:val="28"/>
          <w:szCs w:val="28"/>
          <w:rtl/>
        </w:rPr>
        <w:t xml:space="preserve">,هواء جوي ) </w:t>
      </w:r>
      <w:r w:rsidR="00A200FE">
        <w:rPr>
          <w:rFonts w:hint="cs"/>
          <w:sz w:val="28"/>
          <w:szCs w:val="28"/>
          <w:rtl/>
        </w:rPr>
        <w:t>من الأنابيب المركزية بضغط 45-55</w:t>
      </w:r>
      <w:r w:rsidR="00A200FE">
        <w:rPr>
          <w:sz w:val="28"/>
          <w:szCs w:val="28"/>
          <w:lang w:bidi="ar-SY"/>
        </w:rPr>
        <w:t xml:space="preserve">psig </w:t>
      </w:r>
      <w:r w:rsidR="00A200FE">
        <w:rPr>
          <w:rFonts w:hint="cs"/>
          <w:sz w:val="28"/>
          <w:szCs w:val="28"/>
          <w:rtl/>
          <w:lang w:bidi="ar-SY"/>
        </w:rPr>
        <w:t xml:space="preserve"> أو من الإسطوانات تحت ضغط </w:t>
      </w:r>
      <w:r w:rsidR="00A200FE">
        <w:rPr>
          <w:rFonts w:hint="cs"/>
          <w:sz w:val="28"/>
          <w:szCs w:val="28"/>
          <w:rtl/>
        </w:rPr>
        <w:t xml:space="preserve">47-45 </w:t>
      </w:r>
      <w:r w:rsidR="00A200FE">
        <w:rPr>
          <w:sz w:val="28"/>
          <w:szCs w:val="28"/>
          <w:lang w:bidi="ar-SY"/>
        </w:rPr>
        <w:t xml:space="preserve">psig </w:t>
      </w:r>
      <w:r w:rsidR="00A200FE">
        <w:rPr>
          <w:rFonts w:hint="cs"/>
          <w:sz w:val="28"/>
          <w:szCs w:val="28"/>
          <w:rtl/>
          <w:lang w:bidi="ar-SY"/>
        </w:rPr>
        <w:t>.</w:t>
      </w:r>
    </w:p>
    <w:p w:rsidR="00174CEE" w:rsidRDefault="00174CEE" w:rsidP="00174CEE">
      <w:pPr>
        <w:pStyle w:val="ListParagraph"/>
        <w:numPr>
          <w:ilvl w:val="0"/>
          <w:numId w:val="23"/>
        </w:numPr>
        <w:bidi/>
        <w:rPr>
          <w:sz w:val="28"/>
          <w:szCs w:val="28"/>
        </w:rPr>
      </w:pPr>
      <w:r w:rsidRPr="00174CEE">
        <w:rPr>
          <w:rFonts w:hint="cs"/>
          <w:sz w:val="28"/>
          <w:szCs w:val="28"/>
          <w:u w:val="single"/>
          <w:rtl/>
          <w:lang w:bidi="ar-SY"/>
        </w:rPr>
        <w:t>معدلات الضغط</w:t>
      </w:r>
      <w:r>
        <w:rPr>
          <w:rFonts w:hint="cs"/>
          <w:sz w:val="28"/>
          <w:szCs w:val="28"/>
          <w:rtl/>
          <w:lang w:bidi="ar-SY"/>
        </w:rPr>
        <w:t xml:space="preserve"> : و هي عبارة عن صمامات تخفض من ضغط الغازات أثناء مرورها في جهاز التخدير , و بعدها تبدأ </w:t>
      </w:r>
      <w:r w:rsidRPr="00174CEE">
        <w:rPr>
          <w:rFonts w:hint="cs"/>
          <w:sz w:val="28"/>
          <w:szCs w:val="28"/>
          <w:u w:val="single"/>
          <w:rtl/>
          <w:lang w:bidi="ar-SY"/>
        </w:rPr>
        <w:t>دارة الضغط المنخفض</w:t>
      </w:r>
      <w:r>
        <w:rPr>
          <w:rFonts w:hint="cs"/>
          <w:sz w:val="28"/>
          <w:szCs w:val="28"/>
          <w:rtl/>
          <w:lang w:bidi="ar-SY"/>
        </w:rPr>
        <w:t xml:space="preserve"> .</w:t>
      </w:r>
    </w:p>
    <w:p w:rsidR="00174CEE" w:rsidRDefault="00174CEE" w:rsidP="00174CEE">
      <w:pPr>
        <w:pStyle w:val="ListParagraph"/>
        <w:numPr>
          <w:ilvl w:val="0"/>
          <w:numId w:val="23"/>
        </w:numPr>
        <w:bidi/>
        <w:rPr>
          <w:sz w:val="28"/>
          <w:szCs w:val="28"/>
        </w:rPr>
      </w:pPr>
      <w:r>
        <w:rPr>
          <w:rFonts w:hint="cs"/>
          <w:sz w:val="28"/>
          <w:szCs w:val="28"/>
          <w:rtl/>
          <w:lang w:bidi="ar-SY"/>
        </w:rPr>
        <w:t xml:space="preserve">مقاييس الصبيب : (الجريان) </w:t>
      </w:r>
      <w:r>
        <w:rPr>
          <w:sz w:val="28"/>
          <w:szCs w:val="28"/>
          <w:lang w:bidi="ar-SY"/>
        </w:rPr>
        <w:t xml:space="preserve">flow meters </w:t>
      </w:r>
      <w:r>
        <w:rPr>
          <w:rFonts w:hint="cs"/>
          <w:sz w:val="28"/>
          <w:szCs w:val="28"/>
          <w:rtl/>
          <w:lang w:bidi="ar-SY"/>
        </w:rPr>
        <w:t>.</w:t>
      </w:r>
    </w:p>
    <w:p w:rsidR="00174CEE" w:rsidRDefault="00E63480" w:rsidP="00174CEE">
      <w:pPr>
        <w:pStyle w:val="ListParagraph"/>
        <w:numPr>
          <w:ilvl w:val="0"/>
          <w:numId w:val="23"/>
        </w:numPr>
        <w:bidi/>
        <w:rPr>
          <w:sz w:val="28"/>
          <w:szCs w:val="28"/>
        </w:rPr>
      </w:pPr>
      <w:r>
        <w:rPr>
          <w:noProof/>
          <w:sz w:val="28"/>
          <w:szCs w:val="28"/>
        </w:rPr>
        <w:pict>
          <v:shape id="_x0000_s1070" type="#_x0000_t202" style="position:absolute;left:0;text-align:left;margin-left:-221.5pt;margin-top:61.65pt;width:177.3pt;height:21.75pt;z-index:251697152" filled="f" stroked="f">
            <v:textbox>
              <w:txbxContent>
                <w:p w:rsidR="00DA49FD" w:rsidRDefault="00DA49FD" w:rsidP="00CE5A03">
                  <w:pPr>
                    <w:jc w:val="center"/>
                    <w:rPr>
                      <w:lang w:bidi="ar-SY"/>
                    </w:rPr>
                  </w:pPr>
                  <w:r>
                    <w:rPr>
                      <w:rFonts w:hint="cs"/>
                      <w:rtl/>
                      <w:lang w:bidi="ar-SY"/>
                    </w:rPr>
                    <w:t xml:space="preserve">صورة (20) متضمنات جهاز التخدير </w:t>
                  </w:r>
                </w:p>
              </w:txbxContent>
            </v:textbox>
          </v:shape>
        </w:pict>
      </w:r>
      <w:r w:rsidR="00E24E7D">
        <w:rPr>
          <w:rFonts w:hint="cs"/>
          <w:sz w:val="28"/>
          <w:szCs w:val="28"/>
          <w:rtl/>
          <w:lang w:bidi="ar-SY"/>
        </w:rPr>
        <w:t>المبخرات :و هي نوعية تبعاً للمخدر الطيار المناسب لها .</w:t>
      </w:r>
    </w:p>
    <w:p w:rsidR="00E24E7D" w:rsidRDefault="00E24E7D" w:rsidP="00E24E7D">
      <w:pPr>
        <w:pStyle w:val="ListParagraph"/>
        <w:numPr>
          <w:ilvl w:val="0"/>
          <w:numId w:val="23"/>
        </w:numPr>
        <w:bidi/>
        <w:rPr>
          <w:sz w:val="28"/>
          <w:szCs w:val="28"/>
        </w:rPr>
      </w:pPr>
      <w:r>
        <w:rPr>
          <w:rFonts w:hint="cs"/>
          <w:sz w:val="28"/>
          <w:szCs w:val="28"/>
          <w:rtl/>
          <w:lang w:bidi="ar-SY"/>
        </w:rPr>
        <w:lastRenderedPageBreak/>
        <w:t>أجهزة تحليل الغازات : و توجد في أجهزة التخدير الحديثة ؛ حيث نعرف نسبة الأكسجين و المنوم في هواء الشهيق و الزفير .</w:t>
      </w:r>
    </w:p>
    <w:p w:rsidR="00E24E7D" w:rsidRDefault="00E24E7D" w:rsidP="00E24E7D">
      <w:pPr>
        <w:pStyle w:val="ListParagraph"/>
        <w:numPr>
          <w:ilvl w:val="0"/>
          <w:numId w:val="23"/>
        </w:numPr>
        <w:bidi/>
        <w:rPr>
          <w:sz w:val="28"/>
          <w:szCs w:val="28"/>
        </w:rPr>
      </w:pPr>
      <w:r>
        <w:rPr>
          <w:rFonts w:hint="cs"/>
          <w:sz w:val="28"/>
          <w:szCs w:val="28"/>
          <w:rtl/>
          <w:lang w:bidi="ar-SY"/>
        </w:rPr>
        <w:t>أجهزة قياس الحجوم التنفسية ( مثل الحجم الجاري و التهوية في الدقيقة الواحدة ...).</w:t>
      </w:r>
    </w:p>
    <w:p w:rsidR="00E24E7D" w:rsidRDefault="00E24E7D" w:rsidP="00E24E7D">
      <w:pPr>
        <w:pStyle w:val="ListParagraph"/>
        <w:numPr>
          <w:ilvl w:val="0"/>
          <w:numId w:val="23"/>
        </w:numPr>
        <w:bidi/>
        <w:rPr>
          <w:sz w:val="28"/>
          <w:szCs w:val="28"/>
        </w:rPr>
      </w:pPr>
      <w:r>
        <w:rPr>
          <w:rFonts w:hint="cs"/>
          <w:sz w:val="28"/>
          <w:szCs w:val="28"/>
          <w:rtl/>
          <w:lang w:bidi="ar-SY"/>
        </w:rPr>
        <w:t>أجهزة قياس الضغوط .</w:t>
      </w:r>
    </w:p>
    <w:p w:rsidR="00E24E7D" w:rsidRDefault="00E24E7D" w:rsidP="00E24E7D">
      <w:pPr>
        <w:pStyle w:val="ListParagraph"/>
        <w:numPr>
          <w:ilvl w:val="0"/>
          <w:numId w:val="23"/>
        </w:numPr>
        <w:bidi/>
        <w:rPr>
          <w:sz w:val="28"/>
          <w:szCs w:val="28"/>
        </w:rPr>
      </w:pPr>
      <w:r>
        <w:rPr>
          <w:rFonts w:hint="cs"/>
          <w:sz w:val="28"/>
          <w:szCs w:val="28"/>
          <w:rtl/>
        </w:rPr>
        <w:t xml:space="preserve">صمام التحكم بالضغط القابل للضبط </w:t>
      </w:r>
      <w:r>
        <w:rPr>
          <w:sz w:val="28"/>
          <w:szCs w:val="28"/>
          <w:lang w:bidi="ar-SY"/>
        </w:rPr>
        <w:t xml:space="preserve">adjustable pressure – limiting value </w:t>
      </w:r>
      <w:r>
        <w:rPr>
          <w:rFonts w:hint="cs"/>
          <w:sz w:val="28"/>
          <w:szCs w:val="28"/>
          <w:rtl/>
          <w:lang w:bidi="ar-SY"/>
        </w:rPr>
        <w:t>.</w:t>
      </w:r>
    </w:p>
    <w:p w:rsidR="00E24E7D" w:rsidRDefault="000F1A4C" w:rsidP="00E24E7D">
      <w:pPr>
        <w:pStyle w:val="ListParagraph"/>
        <w:numPr>
          <w:ilvl w:val="0"/>
          <w:numId w:val="23"/>
        </w:numPr>
        <w:bidi/>
        <w:rPr>
          <w:sz w:val="28"/>
          <w:szCs w:val="28"/>
        </w:rPr>
      </w:pPr>
      <w:r>
        <w:rPr>
          <w:rFonts w:hint="cs"/>
          <w:sz w:val="28"/>
          <w:szCs w:val="28"/>
          <w:rtl/>
          <w:lang w:bidi="ar-SY"/>
        </w:rPr>
        <w:t>أجهزة الترطيب .</w:t>
      </w:r>
    </w:p>
    <w:p w:rsidR="000F1A4C" w:rsidRDefault="000F1A4C" w:rsidP="000F1A4C">
      <w:pPr>
        <w:pStyle w:val="ListParagraph"/>
        <w:numPr>
          <w:ilvl w:val="0"/>
          <w:numId w:val="23"/>
        </w:numPr>
        <w:bidi/>
        <w:rPr>
          <w:sz w:val="28"/>
          <w:szCs w:val="28"/>
        </w:rPr>
      </w:pPr>
      <w:r>
        <w:rPr>
          <w:rFonts w:hint="cs"/>
          <w:sz w:val="28"/>
          <w:szCs w:val="28"/>
          <w:rtl/>
          <w:lang w:bidi="ar-SY"/>
        </w:rPr>
        <w:t xml:space="preserve">أجهزة التهوية الآلية </w:t>
      </w:r>
      <w:r>
        <w:rPr>
          <w:sz w:val="28"/>
          <w:szCs w:val="28"/>
          <w:lang w:bidi="ar-SY"/>
        </w:rPr>
        <w:t xml:space="preserve">ventilators </w:t>
      </w:r>
      <w:r>
        <w:rPr>
          <w:rFonts w:hint="cs"/>
          <w:sz w:val="28"/>
          <w:szCs w:val="28"/>
          <w:rtl/>
          <w:lang w:bidi="ar-SY"/>
        </w:rPr>
        <w:t>.</w:t>
      </w:r>
    </w:p>
    <w:p w:rsidR="0078547B" w:rsidRDefault="000F1A4C" w:rsidP="0078547B">
      <w:pPr>
        <w:pStyle w:val="ListParagraph"/>
        <w:numPr>
          <w:ilvl w:val="0"/>
          <w:numId w:val="23"/>
        </w:numPr>
        <w:bidi/>
        <w:rPr>
          <w:sz w:val="28"/>
          <w:szCs w:val="28"/>
        </w:rPr>
      </w:pPr>
      <w:r w:rsidRPr="0078547B">
        <w:rPr>
          <w:rFonts w:hint="cs"/>
          <w:sz w:val="28"/>
          <w:szCs w:val="28"/>
          <w:rtl/>
          <w:lang w:bidi="ar-SY"/>
        </w:rPr>
        <w:t>أجهزة الإنذار .أجهزة طرح الغازات الزائدة .</w:t>
      </w:r>
      <w:r>
        <w:rPr>
          <w:rStyle w:val="FootnoteReference"/>
          <w:sz w:val="28"/>
          <w:szCs w:val="28"/>
          <w:rtl/>
          <w:lang w:bidi="ar-SY"/>
        </w:rPr>
        <w:footnoteReference w:id="41"/>
      </w:r>
    </w:p>
    <w:p w:rsidR="000F1A4C" w:rsidRPr="0078547B" w:rsidRDefault="00355DF6" w:rsidP="0078547B">
      <w:pPr>
        <w:bidi/>
        <w:rPr>
          <w:sz w:val="28"/>
          <w:szCs w:val="28"/>
          <w:rtl/>
        </w:rPr>
      </w:pPr>
      <w:r w:rsidRPr="0078547B">
        <w:rPr>
          <w:rFonts w:ascii="Times New Roman" w:eastAsia="Times New Roman" w:hAnsi="Times New Roman" w:cs="Times New Roman" w:hint="cs"/>
          <w:snapToGrid w:val="0"/>
          <w:color w:val="000000"/>
          <w:w w:val="0"/>
          <w:sz w:val="0"/>
          <w:szCs w:val="0"/>
          <w:u w:color="000000"/>
          <w:bdr w:val="none" w:sz="0" w:space="0" w:color="000000"/>
          <w:shd w:val="clear" w:color="000000" w:fill="000000"/>
          <w:rtl/>
        </w:rPr>
        <w:t xml:space="preserve"> </w:t>
      </w:r>
      <w:r w:rsidRPr="0078547B">
        <w:rPr>
          <w:rFonts w:hint="cs"/>
          <w:sz w:val="28"/>
          <w:szCs w:val="28"/>
          <w:rtl/>
        </w:rPr>
        <w:t xml:space="preserve"> </w:t>
      </w:r>
      <w:r w:rsidR="0089470F" w:rsidRPr="0078547B">
        <w:rPr>
          <w:rFonts w:hint="cs"/>
          <w:sz w:val="28"/>
          <w:szCs w:val="28"/>
          <w:rtl/>
        </w:rPr>
        <w:t xml:space="preserve">و لكل جهاز تخدير اسطوانات صغيرة احتياطية يتم الإستعانة بها في حال </w:t>
      </w:r>
      <w:r w:rsidR="00FB1985" w:rsidRPr="0078547B">
        <w:rPr>
          <w:rFonts w:hint="cs"/>
          <w:sz w:val="28"/>
          <w:szCs w:val="28"/>
          <w:rtl/>
        </w:rPr>
        <w:t>وجود خلل طارئ في التنبيبات المركزية .</w:t>
      </w:r>
      <w:r w:rsidR="00047802" w:rsidRPr="0078547B">
        <w:rPr>
          <w:rStyle w:val="FootnoteReference"/>
          <w:sz w:val="28"/>
          <w:szCs w:val="28"/>
          <w:rtl/>
        </w:rPr>
        <w:footnoteReference w:id="42"/>
      </w:r>
    </w:p>
    <w:p w:rsidR="00355DF6" w:rsidRDefault="00355DF6" w:rsidP="00355DF6">
      <w:pPr>
        <w:bidi/>
        <w:ind w:left="-90"/>
        <w:rPr>
          <w:sz w:val="28"/>
          <w:szCs w:val="28"/>
          <w:rtl/>
        </w:rPr>
      </w:pPr>
      <w:r w:rsidRPr="0078547B">
        <w:rPr>
          <w:rFonts w:hint="cs"/>
          <w:sz w:val="28"/>
          <w:szCs w:val="28"/>
          <w:rtl/>
        </w:rPr>
        <w:t xml:space="preserve"> </w:t>
      </w:r>
      <w:r>
        <w:rPr>
          <w:rFonts w:hint="cs"/>
          <w:sz w:val="28"/>
          <w:szCs w:val="28"/>
          <w:rtl/>
        </w:rPr>
        <w:t xml:space="preserve"> كما أننا نستطيع التمييز بين الغازات المختلفة بمعرفة لون الإسطوانة كما في الجدول الآتي :</w:t>
      </w:r>
    </w:p>
    <w:tbl>
      <w:tblPr>
        <w:tblStyle w:val="LightGrid-Accent2"/>
        <w:bidiVisual/>
        <w:tblW w:w="0" w:type="auto"/>
        <w:tblLook w:val="04A0"/>
      </w:tblPr>
      <w:tblGrid>
        <w:gridCol w:w="4428"/>
        <w:gridCol w:w="4428"/>
      </w:tblGrid>
      <w:tr w:rsidR="00355DF6" w:rsidTr="00355DF6">
        <w:trPr>
          <w:cnfStyle w:val="100000000000"/>
          <w:trHeight w:val="539"/>
        </w:trPr>
        <w:tc>
          <w:tcPr>
            <w:cnfStyle w:val="001000000000"/>
            <w:tcW w:w="4428" w:type="dxa"/>
          </w:tcPr>
          <w:p w:rsidR="00355DF6" w:rsidRDefault="00355DF6" w:rsidP="00355DF6">
            <w:pPr>
              <w:bidi/>
              <w:jc w:val="center"/>
              <w:rPr>
                <w:sz w:val="28"/>
                <w:szCs w:val="28"/>
                <w:rtl/>
              </w:rPr>
            </w:pPr>
            <w:r>
              <w:rPr>
                <w:rFonts w:hint="cs"/>
                <w:sz w:val="28"/>
                <w:szCs w:val="28"/>
                <w:rtl/>
              </w:rPr>
              <w:t>نوع الغاز</w:t>
            </w:r>
          </w:p>
        </w:tc>
        <w:tc>
          <w:tcPr>
            <w:tcW w:w="4428" w:type="dxa"/>
          </w:tcPr>
          <w:p w:rsidR="00355DF6" w:rsidRDefault="00355DF6" w:rsidP="00355DF6">
            <w:pPr>
              <w:bidi/>
              <w:jc w:val="center"/>
              <w:cnfStyle w:val="100000000000"/>
              <w:rPr>
                <w:sz w:val="28"/>
                <w:szCs w:val="28"/>
                <w:rtl/>
              </w:rPr>
            </w:pPr>
            <w:r>
              <w:rPr>
                <w:rFonts w:hint="cs"/>
                <w:sz w:val="28"/>
                <w:szCs w:val="28"/>
                <w:rtl/>
              </w:rPr>
              <w:t xml:space="preserve">لون الاسطوانة </w:t>
            </w:r>
          </w:p>
        </w:tc>
      </w:tr>
      <w:tr w:rsidR="00355DF6" w:rsidTr="00355DF6">
        <w:trPr>
          <w:cnfStyle w:val="000000100000"/>
        </w:trPr>
        <w:tc>
          <w:tcPr>
            <w:cnfStyle w:val="001000000000"/>
            <w:tcW w:w="4428" w:type="dxa"/>
          </w:tcPr>
          <w:p w:rsidR="00355DF6" w:rsidRDefault="00355DF6" w:rsidP="00124C88">
            <w:pPr>
              <w:bidi/>
              <w:jc w:val="center"/>
              <w:rPr>
                <w:sz w:val="28"/>
                <w:szCs w:val="28"/>
                <w:rtl/>
              </w:rPr>
            </w:pPr>
            <w:r>
              <w:rPr>
                <w:rFonts w:hint="cs"/>
                <w:sz w:val="28"/>
                <w:szCs w:val="28"/>
                <w:rtl/>
              </w:rPr>
              <w:t>الهواء</w:t>
            </w:r>
          </w:p>
        </w:tc>
        <w:tc>
          <w:tcPr>
            <w:tcW w:w="4428" w:type="dxa"/>
          </w:tcPr>
          <w:p w:rsidR="00355DF6" w:rsidRDefault="00355DF6" w:rsidP="00124C88">
            <w:pPr>
              <w:bidi/>
              <w:jc w:val="center"/>
              <w:cnfStyle w:val="000000100000"/>
              <w:rPr>
                <w:sz w:val="28"/>
                <w:szCs w:val="28"/>
                <w:rtl/>
              </w:rPr>
            </w:pPr>
            <w:r>
              <w:rPr>
                <w:rFonts w:hint="cs"/>
                <w:sz w:val="28"/>
                <w:szCs w:val="28"/>
                <w:rtl/>
              </w:rPr>
              <w:t>أسود ذات عنق أبيض</w:t>
            </w:r>
          </w:p>
        </w:tc>
      </w:tr>
      <w:tr w:rsidR="00355DF6" w:rsidTr="00355DF6">
        <w:trPr>
          <w:cnfStyle w:val="000000010000"/>
        </w:trPr>
        <w:tc>
          <w:tcPr>
            <w:cnfStyle w:val="001000000000"/>
            <w:tcW w:w="4428" w:type="dxa"/>
          </w:tcPr>
          <w:p w:rsidR="00355DF6" w:rsidRDefault="00355DF6" w:rsidP="00124C88">
            <w:pPr>
              <w:bidi/>
              <w:jc w:val="center"/>
              <w:rPr>
                <w:sz w:val="28"/>
                <w:szCs w:val="28"/>
                <w:rtl/>
              </w:rPr>
            </w:pPr>
            <w:r>
              <w:rPr>
                <w:rFonts w:hint="cs"/>
                <w:sz w:val="28"/>
                <w:szCs w:val="28"/>
                <w:rtl/>
              </w:rPr>
              <w:t>الأكسجين</w:t>
            </w:r>
          </w:p>
        </w:tc>
        <w:tc>
          <w:tcPr>
            <w:tcW w:w="4428" w:type="dxa"/>
          </w:tcPr>
          <w:p w:rsidR="00355DF6" w:rsidRDefault="00355DF6" w:rsidP="00124C88">
            <w:pPr>
              <w:bidi/>
              <w:jc w:val="center"/>
              <w:cnfStyle w:val="000000010000"/>
              <w:rPr>
                <w:sz w:val="28"/>
                <w:szCs w:val="28"/>
                <w:rtl/>
              </w:rPr>
            </w:pPr>
            <w:r>
              <w:rPr>
                <w:rFonts w:hint="cs"/>
                <w:sz w:val="28"/>
                <w:szCs w:val="28"/>
                <w:rtl/>
              </w:rPr>
              <w:t>أبيض  أو أخضر</w:t>
            </w:r>
          </w:p>
        </w:tc>
      </w:tr>
      <w:tr w:rsidR="00355DF6" w:rsidTr="00355DF6">
        <w:trPr>
          <w:cnfStyle w:val="000000100000"/>
        </w:trPr>
        <w:tc>
          <w:tcPr>
            <w:cnfStyle w:val="001000000000"/>
            <w:tcW w:w="4428" w:type="dxa"/>
          </w:tcPr>
          <w:p w:rsidR="00355DF6" w:rsidRDefault="00355DF6" w:rsidP="00124C88">
            <w:pPr>
              <w:bidi/>
              <w:jc w:val="center"/>
              <w:rPr>
                <w:sz w:val="28"/>
                <w:szCs w:val="28"/>
                <w:rtl/>
              </w:rPr>
            </w:pPr>
            <w:r>
              <w:rPr>
                <w:rFonts w:hint="cs"/>
                <w:sz w:val="28"/>
                <w:szCs w:val="28"/>
                <w:rtl/>
              </w:rPr>
              <w:t>النايتروس أكسيد</w:t>
            </w:r>
          </w:p>
        </w:tc>
        <w:tc>
          <w:tcPr>
            <w:tcW w:w="4428" w:type="dxa"/>
          </w:tcPr>
          <w:p w:rsidR="00355DF6" w:rsidRDefault="00355DF6" w:rsidP="00124C88">
            <w:pPr>
              <w:bidi/>
              <w:jc w:val="center"/>
              <w:cnfStyle w:val="000000100000"/>
              <w:rPr>
                <w:sz w:val="28"/>
                <w:szCs w:val="28"/>
                <w:rtl/>
              </w:rPr>
            </w:pPr>
            <w:r>
              <w:rPr>
                <w:rFonts w:hint="cs"/>
                <w:sz w:val="28"/>
                <w:szCs w:val="28"/>
                <w:rtl/>
              </w:rPr>
              <w:t>أزرق</w:t>
            </w:r>
          </w:p>
        </w:tc>
      </w:tr>
      <w:tr w:rsidR="00355DF6" w:rsidTr="00355DF6">
        <w:trPr>
          <w:cnfStyle w:val="000000010000"/>
        </w:trPr>
        <w:tc>
          <w:tcPr>
            <w:cnfStyle w:val="001000000000"/>
            <w:tcW w:w="4428" w:type="dxa"/>
          </w:tcPr>
          <w:p w:rsidR="00355DF6" w:rsidRDefault="00355DF6" w:rsidP="00124C88">
            <w:pPr>
              <w:bidi/>
              <w:jc w:val="center"/>
              <w:rPr>
                <w:sz w:val="28"/>
                <w:szCs w:val="28"/>
                <w:rtl/>
              </w:rPr>
            </w:pPr>
            <w:r>
              <w:rPr>
                <w:rFonts w:hint="cs"/>
                <w:sz w:val="28"/>
                <w:szCs w:val="28"/>
                <w:rtl/>
              </w:rPr>
              <w:t>السيكلوبربان</w:t>
            </w:r>
          </w:p>
        </w:tc>
        <w:tc>
          <w:tcPr>
            <w:tcW w:w="4428" w:type="dxa"/>
          </w:tcPr>
          <w:p w:rsidR="00355DF6" w:rsidRDefault="00355DF6" w:rsidP="00124C88">
            <w:pPr>
              <w:bidi/>
              <w:jc w:val="center"/>
              <w:cnfStyle w:val="000000010000"/>
              <w:rPr>
                <w:sz w:val="28"/>
                <w:szCs w:val="28"/>
                <w:rtl/>
              </w:rPr>
            </w:pPr>
            <w:r>
              <w:rPr>
                <w:rFonts w:hint="cs"/>
                <w:sz w:val="28"/>
                <w:szCs w:val="28"/>
                <w:rtl/>
              </w:rPr>
              <w:t>برتقالي</w:t>
            </w:r>
          </w:p>
        </w:tc>
      </w:tr>
      <w:tr w:rsidR="00355DF6" w:rsidTr="00355DF6">
        <w:trPr>
          <w:cnfStyle w:val="000000100000"/>
        </w:trPr>
        <w:tc>
          <w:tcPr>
            <w:cnfStyle w:val="001000000000"/>
            <w:tcW w:w="4428" w:type="dxa"/>
          </w:tcPr>
          <w:p w:rsidR="00355DF6" w:rsidRDefault="00355DF6" w:rsidP="00124C88">
            <w:pPr>
              <w:bidi/>
              <w:jc w:val="center"/>
              <w:rPr>
                <w:sz w:val="28"/>
                <w:szCs w:val="28"/>
                <w:rtl/>
              </w:rPr>
            </w:pPr>
            <w:r>
              <w:rPr>
                <w:rFonts w:hint="cs"/>
                <w:sz w:val="28"/>
                <w:szCs w:val="28"/>
                <w:rtl/>
              </w:rPr>
              <w:t xml:space="preserve">غاز بلا ماء الفحم </w:t>
            </w:r>
            <w:r>
              <w:rPr>
                <w:sz w:val="28"/>
                <w:szCs w:val="28"/>
                <w:lang w:bidi="ar-SY"/>
              </w:rPr>
              <w:t>CO</w:t>
            </w:r>
          </w:p>
        </w:tc>
        <w:tc>
          <w:tcPr>
            <w:tcW w:w="4428" w:type="dxa"/>
          </w:tcPr>
          <w:p w:rsidR="00355DF6" w:rsidRDefault="00355DF6" w:rsidP="00124C88">
            <w:pPr>
              <w:bidi/>
              <w:jc w:val="center"/>
              <w:cnfStyle w:val="000000100000"/>
              <w:rPr>
                <w:sz w:val="28"/>
                <w:szCs w:val="28"/>
                <w:rtl/>
              </w:rPr>
            </w:pPr>
            <w:r>
              <w:rPr>
                <w:rFonts w:hint="cs"/>
                <w:sz w:val="28"/>
                <w:szCs w:val="28"/>
                <w:rtl/>
              </w:rPr>
              <w:t>رمادي</w:t>
            </w:r>
          </w:p>
        </w:tc>
      </w:tr>
    </w:tbl>
    <w:p w:rsidR="00355DF6" w:rsidRDefault="00355DF6" w:rsidP="00355DF6">
      <w:pPr>
        <w:bidi/>
        <w:ind w:left="-90"/>
        <w:rPr>
          <w:sz w:val="28"/>
          <w:szCs w:val="28"/>
          <w:rtl/>
        </w:rPr>
      </w:pPr>
    </w:p>
    <w:p w:rsidR="000F1A4C" w:rsidRDefault="00047802" w:rsidP="00047802">
      <w:pPr>
        <w:bidi/>
        <w:rPr>
          <w:sz w:val="28"/>
          <w:szCs w:val="28"/>
          <w:rtl/>
        </w:rPr>
      </w:pPr>
      <w:r>
        <w:rPr>
          <w:rFonts w:hint="cs"/>
          <w:sz w:val="28"/>
          <w:szCs w:val="28"/>
          <w:rtl/>
        </w:rPr>
        <w:t>جدول (2) يوضح ألوان الاسطوانات المميزة لأنواع بعض غازات التخدير \ نفس المرجع السابق</w:t>
      </w:r>
    </w:p>
    <w:p w:rsidR="000F1A4C" w:rsidRDefault="00E63480" w:rsidP="00A53B67">
      <w:pPr>
        <w:bidi/>
        <w:ind w:left="360"/>
        <w:jc w:val="center"/>
        <w:rPr>
          <w:sz w:val="28"/>
          <w:szCs w:val="28"/>
          <w:rtl/>
        </w:rPr>
      </w:pPr>
      <w:r w:rsidRPr="00E63480">
        <w:rPr>
          <w:rFonts w:cs="Arial"/>
          <w:noProof/>
          <w:sz w:val="28"/>
          <w:szCs w:val="28"/>
          <w:rtl/>
        </w:rPr>
        <w:pict>
          <v:shape id="_x0000_s1050" type="#_x0000_t202" style="position:absolute;left:0;text-align:left;margin-left:67.6pt;margin-top:167.45pt;width:279.15pt;height:27.2pt;z-index:251676672" filled="f" stroked="f">
            <v:textbox>
              <w:txbxContent>
                <w:p w:rsidR="00DA49FD" w:rsidRDefault="00DA49FD" w:rsidP="005A3B4F">
                  <w:pPr>
                    <w:bidi/>
                    <w:jc w:val="center"/>
                    <w:rPr>
                      <w:rtl/>
                      <w:lang w:bidi="ar-SY"/>
                    </w:rPr>
                  </w:pPr>
                  <w:r>
                    <w:rPr>
                      <w:rFonts w:hint="cs"/>
                      <w:rtl/>
                      <w:lang w:bidi="ar-SY"/>
                    </w:rPr>
                    <w:t xml:space="preserve">صورة (21) غرفة التخدير و معداته </w:t>
                  </w:r>
                </w:p>
              </w:txbxContent>
            </v:textbox>
          </v:shape>
        </w:pict>
      </w:r>
      <w:r w:rsidR="00A53B67">
        <w:rPr>
          <w:rFonts w:cs="Arial"/>
          <w:noProof/>
          <w:sz w:val="28"/>
          <w:szCs w:val="28"/>
          <w:rtl/>
        </w:rPr>
        <w:drawing>
          <wp:inline distT="0" distB="0" distL="0" distR="0">
            <wp:extent cx="3811078" cy="2363638"/>
            <wp:effectExtent l="19050" t="0" r="0" b="0"/>
            <wp:docPr id="31" name="Picture 28" descr="C:\Users\User\Desktop\wats\IMG-20140813-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Desktop\wats\IMG-20140813-WA0004.jpg"/>
                    <pic:cNvPicPr>
                      <a:picLocks noChangeAspect="1" noChangeArrowheads="1"/>
                    </pic:cNvPicPr>
                  </pic:nvPicPr>
                  <pic:blipFill>
                    <a:blip r:embed="rId35"/>
                    <a:srcRect/>
                    <a:stretch>
                      <a:fillRect/>
                    </a:stretch>
                  </pic:blipFill>
                  <pic:spPr bwMode="auto">
                    <a:xfrm>
                      <a:off x="0" y="0"/>
                      <a:ext cx="3813175" cy="2364939"/>
                    </a:xfrm>
                    <a:prstGeom prst="rect">
                      <a:avLst/>
                    </a:prstGeom>
                    <a:ln>
                      <a:noFill/>
                    </a:ln>
                    <a:effectLst>
                      <a:softEdge rad="112500"/>
                    </a:effectLst>
                  </pic:spPr>
                </pic:pic>
              </a:graphicData>
            </a:graphic>
          </wp:inline>
        </w:drawing>
      </w:r>
    </w:p>
    <w:p w:rsidR="000F1A4C" w:rsidRDefault="006B110D" w:rsidP="006B110D">
      <w:pPr>
        <w:pStyle w:val="Title"/>
        <w:bidi/>
        <w:rPr>
          <w:rtl/>
        </w:rPr>
      </w:pPr>
      <w:r>
        <w:rPr>
          <w:rFonts w:hint="cs"/>
          <w:rtl/>
        </w:rPr>
        <w:lastRenderedPageBreak/>
        <w:t>الخاتمة:</w:t>
      </w:r>
    </w:p>
    <w:p w:rsidR="006B110D" w:rsidRDefault="006B110D" w:rsidP="008213FC">
      <w:pPr>
        <w:bidi/>
        <w:rPr>
          <w:sz w:val="28"/>
          <w:szCs w:val="28"/>
          <w:rtl/>
        </w:rPr>
      </w:pPr>
      <w:r>
        <w:rPr>
          <w:rFonts w:hint="cs"/>
          <w:sz w:val="28"/>
          <w:szCs w:val="28"/>
          <w:rtl/>
        </w:rPr>
        <w:t xml:space="preserve">    لقد تعرفنا خلال البحث على مفهوم التخدير و أنواعه , و طرائقه و أدويته , و تعرفنا على جهاز التخدير , فمن خلال ما سبق تبينت لنا أهمية التخدير كونه جزء أساسي في العمليات , و في نجاحها من خلال توفير الراحة للمريض و الطبيب أثناء العملية , و حماية المريض من ال</w:t>
      </w:r>
      <w:r w:rsidR="006D170B">
        <w:rPr>
          <w:rFonts w:hint="cs"/>
          <w:sz w:val="28"/>
          <w:szCs w:val="28"/>
          <w:rtl/>
        </w:rPr>
        <w:t>إ</w:t>
      </w:r>
      <w:r>
        <w:rPr>
          <w:rFonts w:hint="cs"/>
          <w:sz w:val="28"/>
          <w:szCs w:val="28"/>
          <w:rtl/>
        </w:rPr>
        <w:t xml:space="preserve">ضطرابات المختلفة التي قد تنشأ تحت العملية , و ورأينا أن هناك قواعد للتخدير , و أسس مهمة يجب أخذها بعين الإعتبار عند إقبال الطبيب على </w:t>
      </w:r>
      <w:r w:rsidR="008213FC">
        <w:rPr>
          <w:rFonts w:hint="cs"/>
          <w:sz w:val="28"/>
          <w:szCs w:val="28"/>
          <w:rtl/>
        </w:rPr>
        <w:t>التحضير ل</w:t>
      </w:r>
      <w:r>
        <w:rPr>
          <w:rFonts w:hint="cs"/>
          <w:sz w:val="28"/>
          <w:szCs w:val="28"/>
          <w:rtl/>
        </w:rPr>
        <w:t xml:space="preserve">لعمليات الجراحية ؛لأن أي خلل فيها قد يودي بحياة المريض أو يسبب له مشاكل مستقبلية ربما مزمنة , فعلينا إدراك كل تلك الحالات . و أيضاً استنتجنا من خلال ما </w:t>
      </w:r>
      <w:r w:rsidR="005F5E70">
        <w:rPr>
          <w:rFonts w:hint="cs"/>
          <w:sz w:val="28"/>
          <w:szCs w:val="28"/>
          <w:rtl/>
        </w:rPr>
        <w:t>ت</w:t>
      </w:r>
      <w:r>
        <w:rPr>
          <w:rFonts w:hint="cs"/>
          <w:sz w:val="28"/>
          <w:szCs w:val="28"/>
          <w:rtl/>
        </w:rPr>
        <w:t xml:space="preserve">قدّم أن </w:t>
      </w:r>
      <w:r w:rsidR="006D170B">
        <w:rPr>
          <w:rFonts w:hint="cs"/>
          <w:sz w:val="28"/>
          <w:szCs w:val="28"/>
          <w:rtl/>
        </w:rPr>
        <w:t>التخدير لا يخلو من بعض</w:t>
      </w:r>
      <w:r>
        <w:rPr>
          <w:rFonts w:hint="cs"/>
          <w:sz w:val="28"/>
          <w:szCs w:val="28"/>
          <w:rtl/>
        </w:rPr>
        <w:t xml:space="preserve"> </w:t>
      </w:r>
      <w:r w:rsidR="006D170B">
        <w:rPr>
          <w:rFonts w:hint="cs"/>
          <w:sz w:val="28"/>
          <w:szCs w:val="28"/>
          <w:rtl/>
        </w:rPr>
        <w:t>ال</w:t>
      </w:r>
      <w:r>
        <w:rPr>
          <w:rFonts w:hint="cs"/>
          <w:sz w:val="28"/>
          <w:szCs w:val="28"/>
          <w:rtl/>
        </w:rPr>
        <w:t xml:space="preserve">آثار </w:t>
      </w:r>
      <w:r w:rsidR="006D170B">
        <w:rPr>
          <w:rFonts w:hint="cs"/>
          <w:sz w:val="28"/>
          <w:szCs w:val="28"/>
          <w:rtl/>
        </w:rPr>
        <w:t>ال</w:t>
      </w:r>
      <w:r>
        <w:rPr>
          <w:rFonts w:hint="cs"/>
          <w:sz w:val="28"/>
          <w:szCs w:val="28"/>
          <w:rtl/>
        </w:rPr>
        <w:t xml:space="preserve">جانبية </w:t>
      </w:r>
      <w:r w:rsidR="006D170B">
        <w:rPr>
          <w:rFonts w:hint="cs"/>
          <w:sz w:val="28"/>
          <w:szCs w:val="28"/>
          <w:rtl/>
        </w:rPr>
        <w:t>ال</w:t>
      </w:r>
      <w:r>
        <w:rPr>
          <w:rFonts w:hint="cs"/>
          <w:sz w:val="28"/>
          <w:szCs w:val="28"/>
          <w:rtl/>
        </w:rPr>
        <w:t>مؤقتة</w:t>
      </w:r>
      <w:r w:rsidR="006D170B">
        <w:rPr>
          <w:rFonts w:hint="cs"/>
          <w:sz w:val="28"/>
          <w:szCs w:val="28"/>
          <w:rtl/>
        </w:rPr>
        <w:t xml:space="preserve"> ,</w:t>
      </w:r>
      <w:r>
        <w:rPr>
          <w:rFonts w:hint="cs"/>
          <w:sz w:val="28"/>
          <w:szCs w:val="28"/>
          <w:rtl/>
        </w:rPr>
        <w:t xml:space="preserve"> </w:t>
      </w:r>
      <w:r w:rsidR="006D170B">
        <w:rPr>
          <w:rFonts w:hint="cs"/>
          <w:sz w:val="28"/>
          <w:szCs w:val="28"/>
          <w:rtl/>
        </w:rPr>
        <w:t>التي قد تعرفنا عليها خلال البحث .</w:t>
      </w:r>
    </w:p>
    <w:p w:rsidR="006D170B" w:rsidRDefault="006D170B" w:rsidP="006D170B">
      <w:pPr>
        <w:bidi/>
        <w:rPr>
          <w:sz w:val="28"/>
          <w:szCs w:val="28"/>
          <w:rtl/>
        </w:rPr>
      </w:pPr>
      <w:r>
        <w:rPr>
          <w:rFonts w:hint="cs"/>
          <w:sz w:val="28"/>
          <w:szCs w:val="28"/>
          <w:rtl/>
        </w:rPr>
        <w:t xml:space="preserve">  </w:t>
      </w:r>
      <w:r w:rsidR="008F67CB">
        <w:rPr>
          <w:rFonts w:hint="cs"/>
          <w:sz w:val="28"/>
          <w:szCs w:val="28"/>
          <w:rtl/>
        </w:rPr>
        <w:t xml:space="preserve">  </w:t>
      </w:r>
      <w:r>
        <w:rPr>
          <w:rFonts w:hint="cs"/>
          <w:sz w:val="28"/>
          <w:szCs w:val="28"/>
          <w:rtl/>
        </w:rPr>
        <w:t>حان لنا أن نصل من خلال ما سبق إلى أن التخدير علم مستقل بحد ذاته , إذ أنه على قدرٍ كبيرٍ من الدقة العالية , فله مراحل أساسية من اللازم اتباعها , كما يتميز بتعدد أنواعه و طرائقه و أدويته , و لا يمكن الاستغناء عنه في جميع العمليات الجراحية .</w:t>
      </w:r>
    </w:p>
    <w:p w:rsidR="008F67CB" w:rsidRDefault="008F67CB" w:rsidP="00F66D02">
      <w:pPr>
        <w:bidi/>
        <w:rPr>
          <w:sz w:val="28"/>
          <w:szCs w:val="28"/>
          <w:rtl/>
        </w:rPr>
      </w:pPr>
      <w:r>
        <w:rPr>
          <w:rFonts w:cs="Arial"/>
          <w:noProof/>
          <w:sz w:val="28"/>
          <w:szCs w:val="28"/>
          <w:rtl/>
        </w:rPr>
        <w:drawing>
          <wp:inline distT="0" distB="0" distL="0" distR="0">
            <wp:extent cx="4424801" cy="2671948"/>
            <wp:effectExtent l="19050" t="0" r="0" b="0"/>
            <wp:docPr id="333" name="Picture 333" descr="C:\Users\User\Desktop\wats\IMG-20140813-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C:\Users\User\Desktop\wats\IMG-20140813-WA0024.jpg"/>
                    <pic:cNvPicPr>
                      <a:picLocks noChangeAspect="1" noChangeArrowheads="1"/>
                    </pic:cNvPicPr>
                  </pic:nvPicPr>
                  <pic:blipFill>
                    <a:blip r:embed="rId36"/>
                    <a:srcRect/>
                    <a:stretch>
                      <a:fillRect/>
                    </a:stretch>
                  </pic:blipFill>
                  <pic:spPr bwMode="auto">
                    <a:xfrm>
                      <a:off x="0" y="0"/>
                      <a:ext cx="4424801" cy="2671948"/>
                    </a:xfrm>
                    <a:prstGeom prst="rect">
                      <a:avLst/>
                    </a:prstGeom>
                    <a:noFill/>
                    <a:ln w="9525">
                      <a:noFill/>
                      <a:miter lim="800000"/>
                      <a:headEnd/>
                      <a:tailEnd/>
                    </a:ln>
                  </pic:spPr>
                </pic:pic>
              </a:graphicData>
            </a:graphic>
          </wp:inline>
        </w:drawing>
      </w:r>
    </w:p>
    <w:p w:rsidR="00F66D02" w:rsidRDefault="008F67CB" w:rsidP="00884ECA">
      <w:pPr>
        <w:bidi/>
        <w:rPr>
          <w:sz w:val="28"/>
          <w:szCs w:val="28"/>
          <w:rtl/>
        </w:rPr>
      </w:pPr>
      <w:r>
        <w:rPr>
          <w:rFonts w:hint="cs"/>
          <w:sz w:val="28"/>
          <w:szCs w:val="28"/>
          <w:rtl/>
        </w:rPr>
        <w:t xml:space="preserve">   </w:t>
      </w:r>
      <w:r w:rsidR="00884ECA">
        <w:rPr>
          <w:rFonts w:hint="cs"/>
          <w:sz w:val="28"/>
          <w:szCs w:val="28"/>
          <w:rtl/>
        </w:rPr>
        <w:t>إن علم</w:t>
      </w:r>
      <w:r>
        <w:rPr>
          <w:rFonts w:hint="cs"/>
          <w:sz w:val="28"/>
          <w:szCs w:val="28"/>
          <w:rtl/>
        </w:rPr>
        <w:t xml:space="preserve"> التخدير ومع التطور الكبير الذي أصابه ,إلا أنه لايزال في طور التقدم و مازالت هناك العديد من الدراسات التي تسعى لتحسينه و تحسين أدويته , و التقليل من آثارها الضارة , و لابد لنا نحن أيضاً من المساهمة في كل ما يطور المجتمع و يخدم البشرية .</w:t>
      </w:r>
    </w:p>
    <w:p w:rsidR="00F66D02" w:rsidRDefault="00F66D02" w:rsidP="00F66D02">
      <w:pPr>
        <w:bidi/>
        <w:rPr>
          <w:sz w:val="28"/>
          <w:szCs w:val="28"/>
          <w:rtl/>
        </w:rPr>
      </w:pPr>
    </w:p>
    <w:p w:rsidR="00F66D02" w:rsidRDefault="00F66D02" w:rsidP="00F66D02">
      <w:pPr>
        <w:bidi/>
        <w:rPr>
          <w:sz w:val="28"/>
          <w:szCs w:val="28"/>
          <w:rtl/>
        </w:rPr>
      </w:pPr>
    </w:p>
    <w:p w:rsidR="00920992" w:rsidRDefault="00920992" w:rsidP="00920992">
      <w:pPr>
        <w:pStyle w:val="Title"/>
        <w:bidi/>
        <w:rPr>
          <w:rFonts w:asciiTheme="minorHAnsi" w:eastAsiaTheme="minorHAnsi" w:hAnsiTheme="minorHAnsi" w:cstheme="minorBidi"/>
          <w:color w:val="auto"/>
          <w:spacing w:val="0"/>
          <w:kern w:val="0"/>
          <w:sz w:val="28"/>
          <w:szCs w:val="28"/>
          <w:rtl/>
        </w:rPr>
      </w:pPr>
    </w:p>
    <w:p w:rsidR="00F66D02" w:rsidRDefault="00F66D02" w:rsidP="00920992">
      <w:pPr>
        <w:pStyle w:val="Title"/>
        <w:bidi/>
        <w:rPr>
          <w:rtl/>
        </w:rPr>
      </w:pPr>
      <w:r>
        <w:rPr>
          <w:rFonts w:hint="cs"/>
          <w:rtl/>
        </w:rPr>
        <w:lastRenderedPageBreak/>
        <w:t>الفهرس :</w:t>
      </w:r>
    </w:p>
    <w:tbl>
      <w:tblPr>
        <w:tblStyle w:val="LightGrid-Accent4"/>
        <w:bidiVisual/>
        <w:tblW w:w="9094" w:type="dxa"/>
        <w:tblLook w:val="0000"/>
      </w:tblPr>
      <w:tblGrid>
        <w:gridCol w:w="1001"/>
        <w:gridCol w:w="332"/>
        <w:gridCol w:w="6289"/>
        <w:gridCol w:w="1126"/>
        <w:gridCol w:w="346"/>
      </w:tblGrid>
      <w:tr w:rsidR="003F49F0" w:rsidTr="00BB6A1F">
        <w:trPr>
          <w:gridAfter w:val="1"/>
          <w:cnfStyle w:val="000000100000"/>
          <w:wAfter w:w="346" w:type="dxa"/>
          <w:trHeight w:val="1021"/>
        </w:trPr>
        <w:tc>
          <w:tcPr>
            <w:cnfStyle w:val="000010000000"/>
            <w:tcW w:w="7622" w:type="dxa"/>
            <w:gridSpan w:val="3"/>
          </w:tcPr>
          <w:p w:rsidR="00F66D02" w:rsidRPr="003F49F0" w:rsidRDefault="00F66D02" w:rsidP="0003294D">
            <w:pPr>
              <w:bidi/>
              <w:ind w:left="-8"/>
              <w:jc w:val="center"/>
              <w:rPr>
                <w:rtl/>
              </w:rPr>
            </w:pPr>
          </w:p>
          <w:p w:rsidR="00F66D02" w:rsidRPr="009774C6" w:rsidRDefault="000378CE" w:rsidP="0003294D">
            <w:pPr>
              <w:bidi/>
              <w:ind w:left="-8"/>
              <w:jc w:val="center"/>
              <w:rPr>
                <w:b/>
                <w:bCs/>
                <w:sz w:val="36"/>
                <w:szCs w:val="36"/>
                <w:rtl/>
              </w:rPr>
            </w:pPr>
            <w:r w:rsidRPr="009774C6">
              <w:rPr>
                <w:rFonts w:hint="cs"/>
                <w:b/>
                <w:bCs/>
                <w:sz w:val="36"/>
                <w:szCs w:val="36"/>
                <w:rtl/>
              </w:rPr>
              <w:t xml:space="preserve">الموضوع </w:t>
            </w:r>
          </w:p>
        </w:tc>
        <w:tc>
          <w:tcPr>
            <w:tcW w:w="1126" w:type="dxa"/>
          </w:tcPr>
          <w:p w:rsidR="00F66D02" w:rsidRDefault="00F66D02">
            <w:pPr>
              <w:cnfStyle w:val="000000100000"/>
              <w:rPr>
                <w:rtl/>
              </w:rPr>
            </w:pPr>
          </w:p>
          <w:p w:rsidR="00F66D02" w:rsidRPr="009774C6" w:rsidRDefault="000378CE" w:rsidP="00F66D02">
            <w:pPr>
              <w:bidi/>
              <w:cnfStyle w:val="000000100000"/>
              <w:rPr>
                <w:b/>
                <w:bCs/>
                <w:rtl/>
              </w:rPr>
            </w:pPr>
            <w:r w:rsidRPr="009774C6">
              <w:rPr>
                <w:rFonts w:hint="cs"/>
                <w:b/>
                <w:bCs/>
                <w:rtl/>
              </w:rPr>
              <w:t>رقم الصفحة</w:t>
            </w:r>
          </w:p>
        </w:tc>
      </w:tr>
      <w:tr w:rsidR="00BB6A1F" w:rsidRPr="00EB5C27" w:rsidTr="00BB6A1F">
        <w:trPr>
          <w:gridAfter w:val="1"/>
          <w:cnfStyle w:val="000000010000"/>
          <w:wAfter w:w="346" w:type="dxa"/>
          <w:trHeight w:val="921"/>
        </w:trPr>
        <w:tc>
          <w:tcPr>
            <w:cnfStyle w:val="000010000000"/>
            <w:tcW w:w="7622" w:type="dxa"/>
            <w:gridSpan w:val="3"/>
          </w:tcPr>
          <w:p w:rsidR="00F66D02" w:rsidRPr="009774C6" w:rsidRDefault="000378CE" w:rsidP="0003294D">
            <w:pPr>
              <w:bidi/>
              <w:ind w:left="-8"/>
              <w:jc w:val="center"/>
              <w:rPr>
                <w:i/>
                <w:iCs/>
                <w:sz w:val="36"/>
                <w:szCs w:val="36"/>
                <w:rtl/>
              </w:rPr>
            </w:pPr>
            <w:r w:rsidRPr="009774C6">
              <w:rPr>
                <w:rFonts w:hint="cs"/>
                <w:i/>
                <w:iCs/>
                <w:sz w:val="36"/>
                <w:szCs w:val="36"/>
                <w:rtl/>
              </w:rPr>
              <w:t>صفحة الغلاف</w:t>
            </w:r>
          </w:p>
          <w:p w:rsidR="00F66D02" w:rsidRPr="0003294D" w:rsidRDefault="00F66D02" w:rsidP="0003294D">
            <w:pPr>
              <w:bidi/>
              <w:ind w:left="-8"/>
              <w:jc w:val="center"/>
              <w:rPr>
                <w:sz w:val="32"/>
                <w:szCs w:val="32"/>
                <w:rtl/>
              </w:rPr>
            </w:pPr>
          </w:p>
        </w:tc>
        <w:tc>
          <w:tcPr>
            <w:tcW w:w="1126" w:type="dxa"/>
          </w:tcPr>
          <w:p w:rsidR="00F66D02" w:rsidRPr="00EB5C27" w:rsidRDefault="00F66D02" w:rsidP="00EB5C27">
            <w:pPr>
              <w:jc w:val="center"/>
              <w:cnfStyle w:val="000000010000"/>
              <w:rPr>
                <w:rtl/>
              </w:rPr>
            </w:pPr>
          </w:p>
          <w:p w:rsidR="00F66D02" w:rsidRPr="00EB5C27" w:rsidRDefault="00BB6A1F" w:rsidP="00EB5C27">
            <w:pPr>
              <w:bidi/>
              <w:jc w:val="center"/>
              <w:cnfStyle w:val="000000010000"/>
              <w:rPr>
                <w:rtl/>
              </w:rPr>
            </w:pPr>
            <w:r w:rsidRPr="00EB5C27">
              <w:t>1</w:t>
            </w:r>
          </w:p>
        </w:tc>
      </w:tr>
      <w:tr w:rsidR="009774C6" w:rsidRPr="00EB5C27" w:rsidTr="00BB6A1F">
        <w:trPr>
          <w:gridAfter w:val="1"/>
          <w:cnfStyle w:val="000000100000"/>
          <w:wAfter w:w="346" w:type="dxa"/>
          <w:trHeight w:val="938"/>
        </w:trPr>
        <w:tc>
          <w:tcPr>
            <w:cnfStyle w:val="000010000000"/>
            <w:tcW w:w="7622" w:type="dxa"/>
            <w:gridSpan w:val="3"/>
          </w:tcPr>
          <w:p w:rsidR="0054652B" w:rsidRPr="009774C6" w:rsidRDefault="000378CE" w:rsidP="0003294D">
            <w:pPr>
              <w:bidi/>
              <w:ind w:left="-8"/>
              <w:jc w:val="center"/>
              <w:rPr>
                <w:i/>
                <w:iCs/>
                <w:sz w:val="36"/>
                <w:szCs w:val="36"/>
                <w:rtl/>
              </w:rPr>
            </w:pPr>
            <w:r w:rsidRPr="009774C6">
              <w:rPr>
                <w:rFonts w:hint="cs"/>
                <w:i/>
                <w:iCs/>
                <w:sz w:val="36"/>
                <w:szCs w:val="36"/>
                <w:rtl/>
              </w:rPr>
              <w:t>مخطط البحث</w:t>
            </w:r>
          </w:p>
          <w:p w:rsidR="0054652B" w:rsidRPr="009774C6" w:rsidRDefault="0054652B" w:rsidP="0003294D">
            <w:pPr>
              <w:bidi/>
              <w:ind w:left="-8"/>
              <w:jc w:val="center"/>
              <w:rPr>
                <w:sz w:val="36"/>
                <w:szCs w:val="36"/>
                <w:rtl/>
              </w:rPr>
            </w:pPr>
          </w:p>
        </w:tc>
        <w:tc>
          <w:tcPr>
            <w:tcW w:w="1126" w:type="dxa"/>
          </w:tcPr>
          <w:p w:rsidR="00EB5C27" w:rsidRDefault="00EB5C27" w:rsidP="00EB5C27">
            <w:pPr>
              <w:jc w:val="center"/>
              <w:cnfStyle w:val="000000100000"/>
            </w:pPr>
          </w:p>
          <w:p w:rsidR="0054652B" w:rsidRPr="00EB5C27" w:rsidRDefault="00BF25BF" w:rsidP="00EB5C27">
            <w:pPr>
              <w:jc w:val="center"/>
              <w:cnfStyle w:val="000000100000"/>
              <w:rPr>
                <w:rtl/>
              </w:rPr>
            </w:pPr>
            <w:r>
              <w:rPr>
                <w:rFonts w:hint="cs"/>
                <w:rtl/>
              </w:rPr>
              <w:t>3</w:t>
            </w:r>
          </w:p>
        </w:tc>
      </w:tr>
      <w:tr w:rsidR="00EB5C27" w:rsidRPr="00EB5C27" w:rsidTr="00BB6A1F">
        <w:trPr>
          <w:gridAfter w:val="1"/>
          <w:cnfStyle w:val="000000010000"/>
          <w:wAfter w:w="346" w:type="dxa"/>
          <w:trHeight w:val="1054"/>
        </w:trPr>
        <w:tc>
          <w:tcPr>
            <w:cnfStyle w:val="000010000000"/>
            <w:tcW w:w="7622" w:type="dxa"/>
            <w:gridSpan w:val="3"/>
          </w:tcPr>
          <w:p w:rsidR="0054652B" w:rsidRPr="009774C6" w:rsidRDefault="000378CE" w:rsidP="0003294D">
            <w:pPr>
              <w:bidi/>
              <w:ind w:left="-8"/>
              <w:jc w:val="center"/>
              <w:rPr>
                <w:sz w:val="36"/>
                <w:szCs w:val="36"/>
                <w:rtl/>
              </w:rPr>
            </w:pPr>
            <w:r w:rsidRPr="009774C6">
              <w:rPr>
                <w:rFonts w:hint="cs"/>
                <w:sz w:val="36"/>
                <w:szCs w:val="36"/>
                <w:rtl/>
              </w:rPr>
              <w:t xml:space="preserve">المقدمة </w:t>
            </w:r>
            <w:r w:rsidRPr="009774C6">
              <w:rPr>
                <w:sz w:val="36"/>
                <w:szCs w:val="36"/>
                <w:rtl/>
              </w:rPr>
              <w:t>–</w:t>
            </w:r>
            <w:r w:rsidRPr="009774C6">
              <w:rPr>
                <w:rFonts w:hint="cs"/>
                <w:sz w:val="36"/>
                <w:szCs w:val="36"/>
                <w:rtl/>
              </w:rPr>
              <w:t xml:space="preserve"> إشكالية البحث</w:t>
            </w:r>
          </w:p>
        </w:tc>
        <w:tc>
          <w:tcPr>
            <w:tcW w:w="1126" w:type="dxa"/>
          </w:tcPr>
          <w:p w:rsidR="00EB5C27" w:rsidRDefault="00EB5C27" w:rsidP="00EB5C27">
            <w:pPr>
              <w:bidi/>
              <w:jc w:val="center"/>
              <w:cnfStyle w:val="000000010000"/>
            </w:pPr>
          </w:p>
          <w:p w:rsidR="0054652B" w:rsidRPr="00EB5C27" w:rsidRDefault="00BB6A1F" w:rsidP="00EB5C27">
            <w:pPr>
              <w:bidi/>
              <w:jc w:val="center"/>
              <w:cnfStyle w:val="000000010000"/>
              <w:rPr>
                <w:rtl/>
              </w:rPr>
            </w:pPr>
            <w:r w:rsidRPr="00EB5C27">
              <w:t>4</w:t>
            </w:r>
          </w:p>
        </w:tc>
      </w:tr>
      <w:tr w:rsidR="00B37943" w:rsidRPr="00EB5C27" w:rsidTr="00BB6A1F">
        <w:trPr>
          <w:gridAfter w:val="1"/>
          <w:cnfStyle w:val="000000100000"/>
          <w:wAfter w:w="346" w:type="dxa"/>
          <w:trHeight w:val="1490"/>
        </w:trPr>
        <w:tc>
          <w:tcPr>
            <w:cnfStyle w:val="000010000000"/>
            <w:tcW w:w="1001" w:type="dxa"/>
            <w:vMerge w:val="restart"/>
          </w:tcPr>
          <w:p w:rsidR="0054652B" w:rsidRPr="000378CE" w:rsidRDefault="00E63480" w:rsidP="00904ADF">
            <w:pPr>
              <w:bidi/>
              <w:ind w:left="-8"/>
              <w:jc w:val="center"/>
              <w:rPr>
                <w:sz w:val="32"/>
                <w:szCs w:val="32"/>
                <w:rtl/>
              </w:rPr>
            </w:pPr>
            <w:r w:rsidRPr="00E63480">
              <w:rPr>
                <w:sz w:val="32"/>
                <w:szCs w:val="32"/>
              </w:rPr>
              <w:pict>
                <v:shape id="_x0000_i1025" type="#_x0000_t136" style="width:371.15pt;height:36pt;rotation:-90" fillcolor="black [3213]">
                  <v:shadow color="#868686"/>
                  <v:textpath style="font-family:&quot;Arial Black&quot;;v-text-kern:t" trim="t" fitpath="t" string="متن البحث"/>
                </v:shape>
              </w:pict>
            </w:r>
          </w:p>
        </w:tc>
        <w:tc>
          <w:tcPr>
            <w:tcW w:w="6621" w:type="dxa"/>
            <w:gridSpan w:val="2"/>
          </w:tcPr>
          <w:p w:rsidR="0054652B" w:rsidRPr="00754A55" w:rsidRDefault="00904ADF" w:rsidP="00904ADF">
            <w:pPr>
              <w:bidi/>
              <w:ind w:left="-8"/>
              <w:jc w:val="center"/>
              <w:cnfStyle w:val="000000100000"/>
              <w:rPr>
                <w:sz w:val="32"/>
                <w:szCs w:val="32"/>
                <w:rtl/>
              </w:rPr>
            </w:pPr>
            <w:r w:rsidRPr="00754A55">
              <w:rPr>
                <w:rFonts w:hint="cs"/>
                <w:sz w:val="32"/>
                <w:szCs w:val="32"/>
                <w:highlight w:val="lightGray"/>
                <w:rtl/>
              </w:rPr>
              <w:t>الباب الأول</w:t>
            </w:r>
          </w:p>
          <w:p w:rsidR="00904ADF" w:rsidRPr="00904ADF" w:rsidRDefault="00904ADF" w:rsidP="00904ADF">
            <w:pPr>
              <w:bidi/>
              <w:ind w:left="-8"/>
              <w:cnfStyle w:val="000000100000"/>
              <w:rPr>
                <w:sz w:val="32"/>
                <w:szCs w:val="32"/>
                <w:rtl/>
              </w:rPr>
            </w:pPr>
            <w:r>
              <w:rPr>
                <w:rFonts w:hint="cs"/>
                <w:sz w:val="32"/>
                <w:szCs w:val="32"/>
                <w:rtl/>
              </w:rPr>
              <w:t>مفهوم التخدير و أنواعه</w:t>
            </w:r>
          </w:p>
        </w:tc>
        <w:tc>
          <w:tcPr>
            <w:cnfStyle w:val="000010000000"/>
            <w:tcW w:w="1126" w:type="dxa"/>
          </w:tcPr>
          <w:p w:rsidR="00EB5C27" w:rsidRDefault="00EB5C27" w:rsidP="00EB5C27">
            <w:pPr>
              <w:bidi/>
              <w:jc w:val="center"/>
            </w:pPr>
          </w:p>
          <w:p w:rsidR="00EB5C27" w:rsidRDefault="00EB5C27" w:rsidP="00EB5C27">
            <w:pPr>
              <w:bidi/>
              <w:jc w:val="center"/>
            </w:pPr>
          </w:p>
          <w:p w:rsidR="00EB5C27" w:rsidRDefault="00EB5C27" w:rsidP="00EB5C27">
            <w:pPr>
              <w:bidi/>
              <w:jc w:val="center"/>
            </w:pPr>
            <w:r w:rsidRPr="00EB5C27">
              <w:t>5</w:t>
            </w:r>
          </w:p>
          <w:p w:rsidR="00EB5C27" w:rsidRPr="00EB5C27" w:rsidRDefault="00EB5C27" w:rsidP="00EB5C27">
            <w:pPr>
              <w:bidi/>
              <w:jc w:val="center"/>
              <w:rPr>
                <w:rtl/>
              </w:rPr>
            </w:pPr>
          </w:p>
        </w:tc>
      </w:tr>
      <w:tr w:rsidR="003F49F0" w:rsidRPr="00EB5C27" w:rsidTr="00BB6A1F">
        <w:trPr>
          <w:gridAfter w:val="1"/>
          <w:cnfStyle w:val="000000010000"/>
          <w:wAfter w:w="346" w:type="dxa"/>
          <w:trHeight w:val="3114"/>
        </w:trPr>
        <w:tc>
          <w:tcPr>
            <w:cnfStyle w:val="000010000000"/>
            <w:tcW w:w="1001" w:type="dxa"/>
            <w:vMerge/>
          </w:tcPr>
          <w:p w:rsidR="0054652B" w:rsidRDefault="0054652B" w:rsidP="00F66D02">
            <w:pPr>
              <w:bidi/>
              <w:ind w:left="-8"/>
              <w:rPr>
                <w:sz w:val="28"/>
                <w:szCs w:val="28"/>
                <w:rtl/>
              </w:rPr>
            </w:pPr>
          </w:p>
        </w:tc>
        <w:tc>
          <w:tcPr>
            <w:tcW w:w="6621" w:type="dxa"/>
            <w:gridSpan w:val="2"/>
          </w:tcPr>
          <w:p w:rsidR="0054652B" w:rsidRPr="00754A55" w:rsidRDefault="00904ADF" w:rsidP="00F66D02">
            <w:pPr>
              <w:bidi/>
              <w:ind w:left="-8"/>
              <w:cnfStyle w:val="000000010000"/>
              <w:rPr>
                <w:sz w:val="32"/>
                <w:szCs w:val="32"/>
                <w:u w:val="single"/>
                <w:rtl/>
              </w:rPr>
            </w:pPr>
            <w:r w:rsidRPr="00754A55">
              <w:rPr>
                <w:rFonts w:hint="cs"/>
                <w:sz w:val="32"/>
                <w:szCs w:val="32"/>
                <w:u w:val="single"/>
                <w:rtl/>
              </w:rPr>
              <w:t xml:space="preserve">الفصل الأول </w:t>
            </w:r>
          </w:p>
          <w:p w:rsidR="00B37943" w:rsidRDefault="00B37943" w:rsidP="00B37943">
            <w:pPr>
              <w:bidi/>
              <w:ind w:left="-8"/>
              <w:cnfStyle w:val="000000010000"/>
              <w:rPr>
                <w:sz w:val="32"/>
                <w:szCs w:val="32"/>
                <w:rtl/>
              </w:rPr>
            </w:pPr>
            <w:r>
              <w:rPr>
                <w:rFonts w:hint="cs"/>
                <w:sz w:val="32"/>
                <w:szCs w:val="32"/>
                <w:rtl/>
              </w:rPr>
              <w:t xml:space="preserve">مفهوم التخدير و معناه </w:t>
            </w:r>
            <w:r w:rsidR="00754A55">
              <w:rPr>
                <w:rFonts w:hint="cs"/>
                <w:sz w:val="32"/>
                <w:szCs w:val="32"/>
                <w:rtl/>
              </w:rPr>
              <w:t>:</w:t>
            </w:r>
          </w:p>
          <w:p w:rsidR="00904ADF" w:rsidRPr="00754A55" w:rsidRDefault="00B37943" w:rsidP="00B37943">
            <w:pPr>
              <w:pStyle w:val="ListParagraph"/>
              <w:numPr>
                <w:ilvl w:val="0"/>
                <w:numId w:val="2"/>
              </w:numPr>
              <w:bidi/>
              <w:cnfStyle w:val="000000010000"/>
              <w:rPr>
                <w:sz w:val="28"/>
                <w:szCs w:val="28"/>
              </w:rPr>
            </w:pPr>
            <w:r w:rsidRPr="00754A55">
              <w:rPr>
                <w:rFonts w:hint="cs"/>
                <w:sz w:val="28"/>
                <w:szCs w:val="28"/>
                <w:rtl/>
              </w:rPr>
              <w:t xml:space="preserve">نشوء التخدير كموضوع طبي </w:t>
            </w:r>
          </w:p>
          <w:p w:rsidR="00754A55" w:rsidRPr="00754A55" w:rsidRDefault="00754A55" w:rsidP="00754A55">
            <w:pPr>
              <w:bidi/>
              <w:cnfStyle w:val="000000010000"/>
              <w:rPr>
                <w:sz w:val="28"/>
                <w:szCs w:val="28"/>
                <w:rtl/>
              </w:rPr>
            </w:pPr>
          </w:p>
          <w:p w:rsidR="00754A55" w:rsidRPr="00754A55" w:rsidRDefault="00754A55" w:rsidP="00754A55">
            <w:pPr>
              <w:bidi/>
              <w:cnfStyle w:val="000000010000"/>
              <w:rPr>
                <w:sz w:val="28"/>
                <w:szCs w:val="28"/>
                <w:rtl/>
              </w:rPr>
            </w:pPr>
          </w:p>
          <w:p w:rsidR="00754A55" w:rsidRPr="00754A55" w:rsidRDefault="00754A55" w:rsidP="00754A55">
            <w:pPr>
              <w:bidi/>
              <w:cnfStyle w:val="000000010000"/>
              <w:rPr>
                <w:sz w:val="28"/>
                <w:szCs w:val="28"/>
              </w:rPr>
            </w:pPr>
          </w:p>
          <w:p w:rsidR="00B37943" w:rsidRPr="00B37943" w:rsidRDefault="00B37943" w:rsidP="00B37943">
            <w:pPr>
              <w:pStyle w:val="ListParagraph"/>
              <w:numPr>
                <w:ilvl w:val="0"/>
                <w:numId w:val="2"/>
              </w:numPr>
              <w:bidi/>
              <w:cnfStyle w:val="000000010000"/>
              <w:rPr>
                <w:sz w:val="32"/>
                <w:szCs w:val="32"/>
                <w:rtl/>
              </w:rPr>
            </w:pPr>
            <w:r w:rsidRPr="00754A55">
              <w:rPr>
                <w:rFonts w:hint="cs"/>
                <w:sz w:val="28"/>
                <w:szCs w:val="28"/>
                <w:rtl/>
              </w:rPr>
              <w:t>التعريف بالتخدير الطبي</w:t>
            </w:r>
            <w:r>
              <w:rPr>
                <w:rFonts w:hint="cs"/>
                <w:sz w:val="32"/>
                <w:szCs w:val="32"/>
                <w:rtl/>
              </w:rPr>
              <w:t xml:space="preserve"> </w:t>
            </w:r>
          </w:p>
        </w:tc>
        <w:tc>
          <w:tcPr>
            <w:cnfStyle w:val="000010000000"/>
            <w:tcW w:w="1126" w:type="dxa"/>
          </w:tcPr>
          <w:p w:rsidR="0054652B" w:rsidRPr="00EB5C27" w:rsidRDefault="00BB6A1F" w:rsidP="00EB5C27">
            <w:pPr>
              <w:bidi/>
              <w:jc w:val="center"/>
            </w:pPr>
            <w:r w:rsidRPr="00EB5C27">
              <w:t>5</w:t>
            </w:r>
          </w:p>
          <w:p w:rsidR="00BB6A1F" w:rsidRPr="00EB5C27" w:rsidRDefault="00BB6A1F" w:rsidP="00EB5C27">
            <w:pPr>
              <w:bidi/>
              <w:jc w:val="center"/>
            </w:pPr>
          </w:p>
          <w:p w:rsidR="00BB6A1F" w:rsidRPr="00EB5C27" w:rsidRDefault="00BB6A1F" w:rsidP="00EB5C27">
            <w:pPr>
              <w:bidi/>
              <w:jc w:val="center"/>
            </w:pPr>
          </w:p>
          <w:p w:rsidR="00BB6A1F" w:rsidRPr="00EB5C27" w:rsidRDefault="00BB6A1F" w:rsidP="00EB5C27">
            <w:pPr>
              <w:bidi/>
              <w:jc w:val="center"/>
            </w:pPr>
            <w:r w:rsidRPr="00EB5C27">
              <w:t>5</w:t>
            </w:r>
          </w:p>
          <w:p w:rsidR="00BB6A1F" w:rsidRPr="00EB5C27" w:rsidRDefault="00BB6A1F" w:rsidP="00EB5C27">
            <w:pPr>
              <w:bidi/>
              <w:jc w:val="center"/>
            </w:pPr>
          </w:p>
          <w:p w:rsidR="00BB6A1F" w:rsidRPr="00EB5C27" w:rsidRDefault="00BB6A1F" w:rsidP="00EB5C27">
            <w:pPr>
              <w:bidi/>
              <w:jc w:val="center"/>
            </w:pPr>
          </w:p>
          <w:p w:rsidR="00BB6A1F" w:rsidRPr="00EB5C27" w:rsidRDefault="00BB6A1F" w:rsidP="00EB5C27">
            <w:pPr>
              <w:bidi/>
              <w:jc w:val="center"/>
            </w:pPr>
          </w:p>
          <w:p w:rsidR="00BB6A1F" w:rsidRPr="00EB5C27" w:rsidRDefault="00BB6A1F" w:rsidP="00EB5C27">
            <w:pPr>
              <w:bidi/>
              <w:jc w:val="center"/>
            </w:pPr>
          </w:p>
          <w:p w:rsidR="00BB6A1F" w:rsidRPr="00EB5C27" w:rsidRDefault="00BB6A1F" w:rsidP="00EB5C27">
            <w:pPr>
              <w:bidi/>
              <w:jc w:val="center"/>
              <w:rPr>
                <w:rtl/>
              </w:rPr>
            </w:pPr>
            <w:r w:rsidRPr="00EB5C27">
              <w:t>6</w:t>
            </w:r>
          </w:p>
        </w:tc>
      </w:tr>
      <w:tr w:rsidR="00904ADF" w:rsidRPr="00EB5C27" w:rsidTr="00BB6A1F">
        <w:trPr>
          <w:gridAfter w:val="1"/>
          <w:cnfStyle w:val="000000100000"/>
          <w:wAfter w:w="346" w:type="dxa"/>
          <w:trHeight w:val="3048"/>
        </w:trPr>
        <w:tc>
          <w:tcPr>
            <w:cnfStyle w:val="000010000000"/>
            <w:tcW w:w="1001" w:type="dxa"/>
            <w:vMerge/>
          </w:tcPr>
          <w:p w:rsidR="0054652B" w:rsidRDefault="0054652B" w:rsidP="00F66D02">
            <w:pPr>
              <w:bidi/>
              <w:ind w:left="-8"/>
              <w:rPr>
                <w:sz w:val="28"/>
                <w:szCs w:val="28"/>
                <w:rtl/>
              </w:rPr>
            </w:pPr>
          </w:p>
        </w:tc>
        <w:tc>
          <w:tcPr>
            <w:tcW w:w="6621" w:type="dxa"/>
            <w:gridSpan w:val="2"/>
          </w:tcPr>
          <w:p w:rsidR="0054652B" w:rsidRPr="00754A55" w:rsidRDefault="00904ADF" w:rsidP="00F66D02">
            <w:pPr>
              <w:bidi/>
              <w:ind w:left="-8"/>
              <w:cnfStyle w:val="000000100000"/>
              <w:rPr>
                <w:sz w:val="32"/>
                <w:szCs w:val="32"/>
                <w:u w:val="single"/>
                <w:rtl/>
              </w:rPr>
            </w:pPr>
            <w:r w:rsidRPr="00754A55">
              <w:rPr>
                <w:rFonts w:hint="cs"/>
                <w:sz w:val="32"/>
                <w:szCs w:val="32"/>
                <w:u w:val="single"/>
                <w:rtl/>
              </w:rPr>
              <w:t xml:space="preserve">الفصل الثاني </w:t>
            </w:r>
          </w:p>
          <w:p w:rsidR="00B37943" w:rsidRDefault="00B37943" w:rsidP="00B37943">
            <w:pPr>
              <w:bidi/>
              <w:ind w:left="-8"/>
              <w:cnfStyle w:val="000000100000"/>
              <w:rPr>
                <w:sz w:val="32"/>
                <w:szCs w:val="32"/>
                <w:rtl/>
              </w:rPr>
            </w:pPr>
            <w:r>
              <w:rPr>
                <w:rFonts w:hint="cs"/>
                <w:sz w:val="32"/>
                <w:szCs w:val="32"/>
                <w:rtl/>
              </w:rPr>
              <w:t xml:space="preserve">تقسيمات التخدير الطبي و أنواعه </w:t>
            </w:r>
            <w:r w:rsidR="00754A55">
              <w:rPr>
                <w:rFonts w:hint="cs"/>
                <w:sz w:val="32"/>
                <w:szCs w:val="32"/>
                <w:rtl/>
              </w:rPr>
              <w:t>:</w:t>
            </w:r>
          </w:p>
          <w:p w:rsidR="00B37943" w:rsidRPr="00754A55" w:rsidRDefault="00B37943" w:rsidP="00B37943">
            <w:pPr>
              <w:pStyle w:val="ListParagraph"/>
              <w:numPr>
                <w:ilvl w:val="0"/>
                <w:numId w:val="2"/>
              </w:numPr>
              <w:bidi/>
              <w:cnfStyle w:val="000000100000"/>
              <w:rPr>
                <w:sz w:val="28"/>
                <w:szCs w:val="28"/>
              </w:rPr>
            </w:pPr>
            <w:r w:rsidRPr="00754A55">
              <w:rPr>
                <w:rFonts w:hint="cs"/>
                <w:sz w:val="28"/>
                <w:szCs w:val="28"/>
                <w:rtl/>
              </w:rPr>
              <w:t xml:space="preserve">مراحل التخدير الطبي </w:t>
            </w:r>
          </w:p>
          <w:p w:rsidR="00754A55" w:rsidRPr="00754A55" w:rsidRDefault="00754A55" w:rsidP="00754A55">
            <w:pPr>
              <w:bidi/>
              <w:cnfStyle w:val="000000100000"/>
              <w:rPr>
                <w:sz w:val="28"/>
                <w:szCs w:val="28"/>
                <w:rtl/>
              </w:rPr>
            </w:pPr>
          </w:p>
          <w:p w:rsidR="00754A55" w:rsidRPr="00754A55" w:rsidRDefault="00754A55" w:rsidP="00754A55">
            <w:pPr>
              <w:bidi/>
              <w:cnfStyle w:val="000000100000"/>
              <w:rPr>
                <w:sz w:val="28"/>
                <w:szCs w:val="28"/>
                <w:rtl/>
              </w:rPr>
            </w:pPr>
          </w:p>
          <w:p w:rsidR="00754A55" w:rsidRPr="00754A55" w:rsidRDefault="00754A55" w:rsidP="00754A55">
            <w:pPr>
              <w:bidi/>
              <w:cnfStyle w:val="000000100000"/>
              <w:rPr>
                <w:sz w:val="28"/>
                <w:szCs w:val="28"/>
              </w:rPr>
            </w:pPr>
          </w:p>
          <w:p w:rsidR="00B37943" w:rsidRPr="00B37943" w:rsidRDefault="00B37943" w:rsidP="00B37943">
            <w:pPr>
              <w:pStyle w:val="ListParagraph"/>
              <w:numPr>
                <w:ilvl w:val="0"/>
                <w:numId w:val="2"/>
              </w:numPr>
              <w:bidi/>
              <w:cnfStyle w:val="000000100000"/>
              <w:rPr>
                <w:sz w:val="32"/>
                <w:szCs w:val="32"/>
                <w:rtl/>
              </w:rPr>
            </w:pPr>
            <w:r w:rsidRPr="00754A55">
              <w:rPr>
                <w:rFonts w:hint="cs"/>
                <w:sz w:val="28"/>
                <w:szCs w:val="28"/>
                <w:rtl/>
              </w:rPr>
              <w:t>أنواع التخدير الطبي</w:t>
            </w:r>
            <w:r>
              <w:rPr>
                <w:rFonts w:hint="cs"/>
                <w:sz w:val="32"/>
                <w:szCs w:val="32"/>
                <w:rtl/>
              </w:rPr>
              <w:t xml:space="preserve"> </w:t>
            </w:r>
          </w:p>
        </w:tc>
        <w:tc>
          <w:tcPr>
            <w:cnfStyle w:val="000010000000"/>
            <w:tcW w:w="1126" w:type="dxa"/>
          </w:tcPr>
          <w:p w:rsidR="0054652B" w:rsidRPr="00EB5C27" w:rsidRDefault="0054652B" w:rsidP="00EB5C27">
            <w:pPr>
              <w:bidi/>
              <w:jc w:val="center"/>
            </w:pPr>
          </w:p>
          <w:p w:rsidR="00BB6A1F" w:rsidRPr="00EB5C27" w:rsidRDefault="00BB6A1F" w:rsidP="00EB5C27">
            <w:pPr>
              <w:bidi/>
              <w:jc w:val="center"/>
            </w:pPr>
            <w:r w:rsidRPr="00EB5C27">
              <w:t>6</w:t>
            </w:r>
          </w:p>
          <w:p w:rsidR="00BB6A1F" w:rsidRPr="00EB5C27" w:rsidRDefault="00BB6A1F" w:rsidP="00EB5C27">
            <w:pPr>
              <w:bidi/>
              <w:jc w:val="center"/>
            </w:pPr>
          </w:p>
          <w:p w:rsidR="00BB6A1F" w:rsidRPr="00EB5C27" w:rsidRDefault="00BB6A1F" w:rsidP="00EB5C27">
            <w:pPr>
              <w:bidi/>
              <w:jc w:val="center"/>
            </w:pPr>
            <w:r w:rsidRPr="00EB5C27">
              <w:t>6</w:t>
            </w:r>
          </w:p>
          <w:p w:rsidR="00BB6A1F" w:rsidRPr="00EB5C27" w:rsidRDefault="00BB6A1F" w:rsidP="00EB5C27">
            <w:pPr>
              <w:bidi/>
              <w:jc w:val="center"/>
            </w:pPr>
          </w:p>
          <w:p w:rsidR="00BB6A1F" w:rsidRPr="00EB5C27" w:rsidRDefault="00BB6A1F" w:rsidP="00EB5C27">
            <w:pPr>
              <w:bidi/>
              <w:jc w:val="center"/>
            </w:pPr>
          </w:p>
          <w:p w:rsidR="00BB6A1F" w:rsidRPr="00EB5C27" w:rsidRDefault="00BB6A1F" w:rsidP="00EB5C27">
            <w:pPr>
              <w:bidi/>
              <w:jc w:val="center"/>
            </w:pPr>
          </w:p>
          <w:p w:rsidR="00BB6A1F" w:rsidRPr="00EB5C27" w:rsidRDefault="00BB6A1F" w:rsidP="00EB5C27">
            <w:pPr>
              <w:bidi/>
              <w:jc w:val="center"/>
            </w:pPr>
          </w:p>
          <w:p w:rsidR="00BB6A1F" w:rsidRPr="00EB5C27" w:rsidRDefault="00BB6A1F" w:rsidP="00EB5C27">
            <w:pPr>
              <w:bidi/>
              <w:jc w:val="center"/>
              <w:rPr>
                <w:rtl/>
              </w:rPr>
            </w:pPr>
            <w:r w:rsidRPr="00EB5C27">
              <w:t>6</w:t>
            </w:r>
          </w:p>
        </w:tc>
      </w:tr>
      <w:tr w:rsidR="003F49F0" w:rsidTr="00BB6A1F">
        <w:trPr>
          <w:cnfStyle w:val="000000010000"/>
          <w:trHeight w:val="1038"/>
        </w:trPr>
        <w:tc>
          <w:tcPr>
            <w:cnfStyle w:val="000010000000"/>
            <w:tcW w:w="1333" w:type="dxa"/>
            <w:gridSpan w:val="2"/>
            <w:vMerge w:val="restart"/>
          </w:tcPr>
          <w:p w:rsidR="003F49F0" w:rsidRDefault="00E63480" w:rsidP="0054652B">
            <w:pPr>
              <w:bidi/>
              <w:ind w:left="126"/>
              <w:rPr>
                <w:sz w:val="28"/>
                <w:szCs w:val="28"/>
                <w:rtl/>
              </w:rPr>
            </w:pPr>
            <w:r w:rsidRPr="00E63480">
              <w:rPr>
                <w:sz w:val="28"/>
                <w:szCs w:val="28"/>
              </w:rPr>
              <w:lastRenderedPageBreak/>
              <w:pict>
                <v:shape id="_x0000_i1026" type="#_x0000_t136" style="width:496.55pt;height:43.45pt;rotation:-90" fillcolor="black [3213]">
                  <v:shadow color="#868686"/>
                  <v:textpath style="font-family:&quot;Arial Black&quot;;v-text-kern:t" trim="t" fitpath="t" string="متن البحث&#10;"/>
                </v:shape>
              </w:pict>
            </w:r>
          </w:p>
        </w:tc>
        <w:tc>
          <w:tcPr>
            <w:tcW w:w="6289" w:type="dxa"/>
          </w:tcPr>
          <w:p w:rsidR="003F49F0" w:rsidRPr="00754A55" w:rsidRDefault="003F49F0" w:rsidP="007253A0">
            <w:pPr>
              <w:bidi/>
              <w:ind w:left="126"/>
              <w:jc w:val="center"/>
              <w:cnfStyle w:val="000000010000"/>
              <w:rPr>
                <w:sz w:val="32"/>
                <w:szCs w:val="32"/>
                <w:rtl/>
              </w:rPr>
            </w:pPr>
            <w:r w:rsidRPr="00754A55">
              <w:rPr>
                <w:rFonts w:hint="cs"/>
                <w:sz w:val="32"/>
                <w:szCs w:val="32"/>
                <w:highlight w:val="lightGray"/>
                <w:rtl/>
              </w:rPr>
              <w:t>الباب الثاني</w:t>
            </w:r>
          </w:p>
          <w:p w:rsidR="003F49F0" w:rsidRPr="00754A55" w:rsidRDefault="003F49F0" w:rsidP="007253A0">
            <w:pPr>
              <w:bidi/>
              <w:ind w:left="126"/>
              <w:cnfStyle w:val="000000010000"/>
              <w:rPr>
                <w:sz w:val="32"/>
                <w:szCs w:val="32"/>
                <w:rtl/>
              </w:rPr>
            </w:pPr>
            <w:r w:rsidRPr="00754A55">
              <w:rPr>
                <w:rFonts w:hint="cs"/>
                <w:sz w:val="32"/>
                <w:szCs w:val="32"/>
                <w:rtl/>
              </w:rPr>
              <w:t>أدوية التخدير</w:t>
            </w:r>
          </w:p>
        </w:tc>
        <w:tc>
          <w:tcPr>
            <w:cnfStyle w:val="000010000000"/>
            <w:tcW w:w="1472" w:type="dxa"/>
            <w:gridSpan w:val="2"/>
          </w:tcPr>
          <w:p w:rsidR="003F49F0" w:rsidRPr="00EB5C27" w:rsidRDefault="003F49F0" w:rsidP="00EB5C27">
            <w:pPr>
              <w:bidi/>
              <w:ind w:left="126"/>
              <w:jc w:val="center"/>
            </w:pPr>
          </w:p>
          <w:p w:rsidR="00BB6A1F" w:rsidRPr="00EB5C27" w:rsidRDefault="00BB6A1F" w:rsidP="00EB5C27">
            <w:pPr>
              <w:bidi/>
              <w:ind w:left="126"/>
              <w:jc w:val="center"/>
              <w:rPr>
                <w:rtl/>
              </w:rPr>
            </w:pPr>
            <w:r w:rsidRPr="00EB5C27">
              <w:t>8</w:t>
            </w:r>
          </w:p>
        </w:tc>
      </w:tr>
      <w:tr w:rsidR="003F49F0" w:rsidTr="00BB6A1F">
        <w:trPr>
          <w:cnfStyle w:val="000000100000"/>
          <w:trHeight w:val="1741"/>
        </w:trPr>
        <w:tc>
          <w:tcPr>
            <w:cnfStyle w:val="000010000000"/>
            <w:tcW w:w="1333" w:type="dxa"/>
            <w:gridSpan w:val="2"/>
            <w:vMerge/>
          </w:tcPr>
          <w:p w:rsidR="003F49F0" w:rsidRDefault="003F49F0" w:rsidP="0054652B">
            <w:pPr>
              <w:bidi/>
              <w:ind w:left="126"/>
              <w:rPr>
                <w:sz w:val="28"/>
                <w:szCs w:val="28"/>
                <w:rtl/>
              </w:rPr>
            </w:pPr>
          </w:p>
        </w:tc>
        <w:tc>
          <w:tcPr>
            <w:tcW w:w="6289" w:type="dxa"/>
          </w:tcPr>
          <w:p w:rsidR="003F49F0" w:rsidRPr="00754A55" w:rsidRDefault="003F49F0" w:rsidP="0054652B">
            <w:pPr>
              <w:bidi/>
              <w:ind w:left="126"/>
              <w:cnfStyle w:val="000000100000"/>
              <w:rPr>
                <w:sz w:val="32"/>
                <w:szCs w:val="32"/>
                <w:u w:val="single"/>
                <w:rtl/>
              </w:rPr>
            </w:pPr>
            <w:r w:rsidRPr="00754A55">
              <w:rPr>
                <w:rFonts w:hint="cs"/>
                <w:sz w:val="32"/>
                <w:szCs w:val="32"/>
                <w:u w:val="single"/>
                <w:rtl/>
              </w:rPr>
              <w:t>الفصل الأول</w:t>
            </w:r>
          </w:p>
          <w:p w:rsidR="003F49F0" w:rsidRPr="003F49F0" w:rsidRDefault="003F49F0" w:rsidP="007253A0">
            <w:pPr>
              <w:bidi/>
              <w:ind w:left="126"/>
              <w:cnfStyle w:val="000000100000"/>
              <w:rPr>
                <w:sz w:val="32"/>
                <w:szCs w:val="32"/>
                <w:rtl/>
              </w:rPr>
            </w:pPr>
            <w:r w:rsidRPr="003F49F0">
              <w:rPr>
                <w:rFonts w:hint="cs"/>
                <w:sz w:val="32"/>
                <w:szCs w:val="32"/>
                <w:rtl/>
              </w:rPr>
              <w:t xml:space="preserve">تحضيرات ما قبل التخدير </w:t>
            </w:r>
            <w:r w:rsidR="00754A55">
              <w:rPr>
                <w:rFonts w:hint="cs"/>
                <w:sz w:val="32"/>
                <w:szCs w:val="32"/>
                <w:rtl/>
              </w:rPr>
              <w:t>:</w:t>
            </w:r>
          </w:p>
          <w:p w:rsidR="003F49F0" w:rsidRDefault="003F49F0" w:rsidP="007253A0">
            <w:pPr>
              <w:pStyle w:val="ListParagraph"/>
              <w:numPr>
                <w:ilvl w:val="0"/>
                <w:numId w:val="2"/>
              </w:numPr>
              <w:bidi/>
              <w:cnfStyle w:val="000000100000"/>
              <w:rPr>
                <w:sz w:val="28"/>
                <w:szCs w:val="28"/>
              </w:rPr>
            </w:pPr>
            <w:r w:rsidRPr="00754A55">
              <w:rPr>
                <w:rFonts w:hint="cs"/>
                <w:sz w:val="28"/>
                <w:szCs w:val="28"/>
                <w:rtl/>
              </w:rPr>
              <w:t>طرائق التخدير</w:t>
            </w:r>
          </w:p>
          <w:p w:rsidR="00754A55" w:rsidRPr="00754A55" w:rsidRDefault="00754A55" w:rsidP="00754A55">
            <w:pPr>
              <w:bidi/>
              <w:ind w:left="360"/>
              <w:cnfStyle w:val="000000100000"/>
              <w:rPr>
                <w:sz w:val="28"/>
                <w:szCs w:val="28"/>
              </w:rPr>
            </w:pPr>
          </w:p>
          <w:p w:rsidR="003F49F0" w:rsidRPr="007253A0" w:rsidRDefault="003F49F0" w:rsidP="007253A0">
            <w:pPr>
              <w:pStyle w:val="ListParagraph"/>
              <w:numPr>
                <w:ilvl w:val="0"/>
                <w:numId w:val="2"/>
              </w:numPr>
              <w:bidi/>
              <w:cnfStyle w:val="000000100000"/>
              <w:rPr>
                <w:sz w:val="28"/>
                <w:szCs w:val="28"/>
                <w:rtl/>
              </w:rPr>
            </w:pPr>
            <w:r w:rsidRPr="00754A55">
              <w:rPr>
                <w:rFonts w:hint="cs"/>
                <w:sz w:val="28"/>
                <w:szCs w:val="28"/>
                <w:rtl/>
              </w:rPr>
              <w:t>التحضير الدوائي للمريض</w:t>
            </w:r>
          </w:p>
        </w:tc>
        <w:tc>
          <w:tcPr>
            <w:cnfStyle w:val="000010000000"/>
            <w:tcW w:w="1472" w:type="dxa"/>
            <w:gridSpan w:val="2"/>
          </w:tcPr>
          <w:p w:rsidR="00BB6A1F" w:rsidRPr="00EB5C27" w:rsidRDefault="00CB4E6B" w:rsidP="00EB5C27">
            <w:pPr>
              <w:bidi/>
              <w:jc w:val="center"/>
            </w:pPr>
            <w:r w:rsidRPr="00EB5C27">
              <w:t>8</w:t>
            </w:r>
          </w:p>
          <w:p w:rsidR="00CB4E6B" w:rsidRPr="00EB5C27" w:rsidRDefault="00CB4E6B" w:rsidP="00EB5C27">
            <w:pPr>
              <w:bidi/>
              <w:jc w:val="center"/>
            </w:pPr>
          </w:p>
          <w:p w:rsidR="00CB4E6B" w:rsidRPr="00EB5C27" w:rsidRDefault="00CB4E6B" w:rsidP="00EB5C27">
            <w:pPr>
              <w:bidi/>
              <w:jc w:val="center"/>
            </w:pPr>
            <w:r w:rsidRPr="00EB5C27">
              <w:t>9</w:t>
            </w:r>
          </w:p>
          <w:p w:rsidR="00CB4E6B" w:rsidRPr="00EB5C27" w:rsidRDefault="00CB4E6B" w:rsidP="00EB5C27">
            <w:pPr>
              <w:bidi/>
              <w:jc w:val="center"/>
            </w:pPr>
          </w:p>
          <w:p w:rsidR="00CB4E6B" w:rsidRPr="00EB5C27" w:rsidRDefault="00CB4E6B" w:rsidP="00EB5C27">
            <w:pPr>
              <w:bidi/>
              <w:jc w:val="center"/>
              <w:rPr>
                <w:rtl/>
              </w:rPr>
            </w:pPr>
            <w:r w:rsidRPr="00EB5C27">
              <w:t>9</w:t>
            </w:r>
          </w:p>
        </w:tc>
      </w:tr>
      <w:tr w:rsidR="003F49F0" w:rsidTr="00BB6A1F">
        <w:trPr>
          <w:cnfStyle w:val="000000010000"/>
          <w:trHeight w:val="1691"/>
        </w:trPr>
        <w:tc>
          <w:tcPr>
            <w:cnfStyle w:val="000010000000"/>
            <w:tcW w:w="1333" w:type="dxa"/>
            <w:gridSpan w:val="2"/>
            <w:vMerge/>
          </w:tcPr>
          <w:p w:rsidR="003F49F0" w:rsidRDefault="003F49F0" w:rsidP="0054652B">
            <w:pPr>
              <w:bidi/>
              <w:ind w:left="126"/>
              <w:rPr>
                <w:sz w:val="28"/>
                <w:szCs w:val="28"/>
                <w:rtl/>
              </w:rPr>
            </w:pPr>
          </w:p>
        </w:tc>
        <w:tc>
          <w:tcPr>
            <w:tcW w:w="6289" w:type="dxa"/>
          </w:tcPr>
          <w:p w:rsidR="003F49F0" w:rsidRPr="00754A55" w:rsidRDefault="003F49F0" w:rsidP="0054652B">
            <w:pPr>
              <w:bidi/>
              <w:ind w:left="126"/>
              <w:cnfStyle w:val="000000010000"/>
              <w:rPr>
                <w:sz w:val="32"/>
                <w:szCs w:val="32"/>
                <w:u w:val="single"/>
                <w:rtl/>
              </w:rPr>
            </w:pPr>
            <w:r w:rsidRPr="00754A55">
              <w:rPr>
                <w:rFonts w:hint="cs"/>
                <w:sz w:val="32"/>
                <w:szCs w:val="32"/>
                <w:u w:val="single"/>
                <w:rtl/>
              </w:rPr>
              <w:t xml:space="preserve">الفصل الثاني </w:t>
            </w:r>
          </w:p>
          <w:p w:rsidR="003F49F0" w:rsidRPr="003F49F0" w:rsidRDefault="003F49F0" w:rsidP="007253A0">
            <w:pPr>
              <w:bidi/>
              <w:ind w:left="126"/>
              <w:cnfStyle w:val="000000010000"/>
              <w:rPr>
                <w:sz w:val="28"/>
                <w:szCs w:val="28"/>
                <w:rtl/>
              </w:rPr>
            </w:pPr>
            <w:r w:rsidRPr="003F49F0">
              <w:rPr>
                <w:rFonts w:hint="cs"/>
                <w:sz w:val="28"/>
                <w:szCs w:val="28"/>
                <w:rtl/>
              </w:rPr>
              <w:t>ا</w:t>
            </w:r>
            <w:r w:rsidRPr="00754A55">
              <w:rPr>
                <w:rFonts w:hint="cs"/>
                <w:sz w:val="32"/>
                <w:szCs w:val="32"/>
                <w:rtl/>
              </w:rPr>
              <w:t xml:space="preserve">لأدوية المستخدمة عند بدء التخدير </w:t>
            </w:r>
            <w:r w:rsidR="00754A55" w:rsidRPr="00754A55">
              <w:rPr>
                <w:rFonts w:hint="cs"/>
                <w:sz w:val="32"/>
                <w:szCs w:val="32"/>
                <w:rtl/>
              </w:rPr>
              <w:t>:</w:t>
            </w:r>
          </w:p>
          <w:p w:rsidR="003F49F0" w:rsidRDefault="003F49F0" w:rsidP="007253A0">
            <w:pPr>
              <w:pStyle w:val="ListParagraph"/>
              <w:numPr>
                <w:ilvl w:val="0"/>
                <w:numId w:val="2"/>
              </w:numPr>
              <w:bidi/>
              <w:cnfStyle w:val="000000010000"/>
              <w:rPr>
                <w:sz w:val="28"/>
                <w:szCs w:val="28"/>
              </w:rPr>
            </w:pPr>
            <w:r w:rsidRPr="003F49F0">
              <w:rPr>
                <w:rFonts w:hint="cs"/>
                <w:sz w:val="28"/>
                <w:szCs w:val="28"/>
                <w:rtl/>
              </w:rPr>
              <w:t xml:space="preserve">المبنجات الشائع استخدامها في التخدير عن طريق استنتاجها </w:t>
            </w:r>
          </w:p>
          <w:p w:rsidR="00754A55" w:rsidRPr="00754A55" w:rsidRDefault="00754A55" w:rsidP="00754A55">
            <w:pPr>
              <w:bidi/>
              <w:ind w:left="360"/>
              <w:cnfStyle w:val="000000010000"/>
              <w:rPr>
                <w:sz w:val="28"/>
                <w:szCs w:val="28"/>
              </w:rPr>
            </w:pPr>
          </w:p>
          <w:p w:rsidR="003F49F0" w:rsidRPr="007253A0" w:rsidRDefault="003F49F0" w:rsidP="007253A0">
            <w:pPr>
              <w:pStyle w:val="ListParagraph"/>
              <w:numPr>
                <w:ilvl w:val="0"/>
                <w:numId w:val="2"/>
              </w:numPr>
              <w:bidi/>
              <w:cnfStyle w:val="000000010000"/>
              <w:rPr>
                <w:sz w:val="28"/>
                <w:szCs w:val="28"/>
                <w:rtl/>
              </w:rPr>
            </w:pPr>
            <w:r w:rsidRPr="003F49F0">
              <w:rPr>
                <w:rFonts w:hint="cs"/>
                <w:sz w:val="28"/>
                <w:szCs w:val="28"/>
                <w:rtl/>
              </w:rPr>
              <w:t>من أدوية التخدير الأخرى</w:t>
            </w:r>
          </w:p>
        </w:tc>
        <w:tc>
          <w:tcPr>
            <w:cnfStyle w:val="000010000000"/>
            <w:tcW w:w="1472" w:type="dxa"/>
            <w:gridSpan w:val="2"/>
          </w:tcPr>
          <w:p w:rsidR="00CB4E6B" w:rsidRPr="00EB5C27" w:rsidRDefault="00CB4E6B" w:rsidP="00EB5C27">
            <w:pPr>
              <w:bidi/>
              <w:jc w:val="center"/>
            </w:pPr>
            <w:r w:rsidRPr="00EB5C27">
              <w:t>14</w:t>
            </w:r>
          </w:p>
          <w:p w:rsidR="00CB4E6B" w:rsidRPr="00EB5C27" w:rsidRDefault="00CB4E6B" w:rsidP="00EB5C27">
            <w:pPr>
              <w:bidi/>
              <w:jc w:val="center"/>
            </w:pPr>
          </w:p>
          <w:p w:rsidR="00CB4E6B" w:rsidRPr="00EB5C27" w:rsidRDefault="00CB4E6B" w:rsidP="00EB5C27">
            <w:pPr>
              <w:bidi/>
              <w:jc w:val="center"/>
            </w:pPr>
            <w:r w:rsidRPr="00EB5C27">
              <w:t>14</w:t>
            </w:r>
          </w:p>
          <w:p w:rsidR="00CB4E6B" w:rsidRPr="00EB5C27" w:rsidRDefault="00CB4E6B" w:rsidP="00EB5C27">
            <w:pPr>
              <w:bidi/>
              <w:jc w:val="center"/>
            </w:pPr>
          </w:p>
          <w:p w:rsidR="00CB4E6B" w:rsidRPr="00EB5C27" w:rsidRDefault="00CB4E6B" w:rsidP="00EB5C27">
            <w:pPr>
              <w:bidi/>
              <w:jc w:val="center"/>
              <w:rPr>
                <w:rtl/>
              </w:rPr>
            </w:pPr>
            <w:r w:rsidRPr="00EB5C27">
              <w:t>16</w:t>
            </w:r>
          </w:p>
        </w:tc>
      </w:tr>
      <w:tr w:rsidR="003F49F0" w:rsidTr="00BB6A1F">
        <w:trPr>
          <w:cnfStyle w:val="000000100000"/>
          <w:trHeight w:val="1172"/>
        </w:trPr>
        <w:tc>
          <w:tcPr>
            <w:cnfStyle w:val="000010000000"/>
            <w:tcW w:w="1333" w:type="dxa"/>
            <w:gridSpan w:val="2"/>
            <w:vMerge/>
          </w:tcPr>
          <w:p w:rsidR="003F49F0" w:rsidRDefault="003F49F0" w:rsidP="0054652B">
            <w:pPr>
              <w:bidi/>
              <w:ind w:left="126"/>
              <w:rPr>
                <w:sz w:val="28"/>
                <w:szCs w:val="28"/>
                <w:rtl/>
              </w:rPr>
            </w:pPr>
          </w:p>
        </w:tc>
        <w:tc>
          <w:tcPr>
            <w:tcW w:w="6289" w:type="dxa"/>
          </w:tcPr>
          <w:p w:rsidR="003F49F0" w:rsidRPr="00732EB7" w:rsidRDefault="003F49F0" w:rsidP="008130D5">
            <w:pPr>
              <w:bidi/>
              <w:ind w:left="126"/>
              <w:jc w:val="center"/>
              <w:cnfStyle w:val="000000100000"/>
              <w:rPr>
                <w:sz w:val="32"/>
                <w:szCs w:val="32"/>
                <w:rtl/>
              </w:rPr>
            </w:pPr>
            <w:r w:rsidRPr="00732EB7">
              <w:rPr>
                <w:rFonts w:hint="cs"/>
                <w:sz w:val="32"/>
                <w:szCs w:val="32"/>
                <w:highlight w:val="lightGray"/>
                <w:rtl/>
              </w:rPr>
              <w:t>الباب الثالث</w:t>
            </w:r>
          </w:p>
          <w:p w:rsidR="003F49F0" w:rsidRPr="00732EB7" w:rsidRDefault="003F49F0" w:rsidP="005440F0">
            <w:pPr>
              <w:bidi/>
              <w:ind w:left="126"/>
              <w:cnfStyle w:val="000000100000"/>
              <w:rPr>
                <w:sz w:val="32"/>
                <w:szCs w:val="32"/>
                <w:rtl/>
              </w:rPr>
            </w:pPr>
            <w:r w:rsidRPr="00732EB7">
              <w:rPr>
                <w:rFonts w:hint="cs"/>
                <w:sz w:val="32"/>
                <w:szCs w:val="32"/>
                <w:rtl/>
              </w:rPr>
              <w:t>آلية التخير</w:t>
            </w:r>
          </w:p>
        </w:tc>
        <w:tc>
          <w:tcPr>
            <w:cnfStyle w:val="000010000000"/>
            <w:tcW w:w="1472" w:type="dxa"/>
            <w:gridSpan w:val="2"/>
          </w:tcPr>
          <w:p w:rsidR="00EB5C27" w:rsidRDefault="00EB5C27" w:rsidP="00EB5C27">
            <w:pPr>
              <w:bidi/>
              <w:ind w:left="126"/>
              <w:jc w:val="center"/>
            </w:pPr>
          </w:p>
          <w:p w:rsidR="00EB5C27" w:rsidRDefault="00EB5C27" w:rsidP="00EB5C27">
            <w:pPr>
              <w:bidi/>
              <w:ind w:left="126"/>
              <w:jc w:val="center"/>
              <w:rPr>
                <w:rtl/>
              </w:rPr>
            </w:pPr>
            <w:r w:rsidRPr="00EB5C27">
              <w:t>20</w:t>
            </w:r>
          </w:p>
          <w:p w:rsidR="00EB5C27" w:rsidRDefault="00EB5C27" w:rsidP="00EB5C27">
            <w:pPr>
              <w:bidi/>
              <w:ind w:left="126"/>
              <w:jc w:val="center"/>
            </w:pPr>
          </w:p>
          <w:p w:rsidR="00EB5C27" w:rsidRPr="00EB5C27" w:rsidRDefault="00EB5C27" w:rsidP="00EB5C27">
            <w:pPr>
              <w:bidi/>
              <w:ind w:left="126"/>
              <w:jc w:val="center"/>
              <w:rPr>
                <w:rtl/>
              </w:rPr>
            </w:pPr>
          </w:p>
        </w:tc>
      </w:tr>
      <w:tr w:rsidR="003F49F0" w:rsidTr="00BB6A1F">
        <w:trPr>
          <w:cnfStyle w:val="000000010000"/>
          <w:trHeight w:val="1959"/>
        </w:trPr>
        <w:tc>
          <w:tcPr>
            <w:cnfStyle w:val="000010000000"/>
            <w:tcW w:w="1333" w:type="dxa"/>
            <w:gridSpan w:val="2"/>
            <w:vMerge/>
          </w:tcPr>
          <w:p w:rsidR="003F49F0" w:rsidRDefault="003F49F0" w:rsidP="0054652B">
            <w:pPr>
              <w:bidi/>
              <w:ind w:left="126"/>
              <w:rPr>
                <w:sz w:val="28"/>
                <w:szCs w:val="28"/>
                <w:rtl/>
              </w:rPr>
            </w:pPr>
          </w:p>
        </w:tc>
        <w:tc>
          <w:tcPr>
            <w:tcW w:w="6289" w:type="dxa"/>
          </w:tcPr>
          <w:p w:rsidR="003F49F0" w:rsidRPr="00732EB7" w:rsidRDefault="003F49F0" w:rsidP="0054652B">
            <w:pPr>
              <w:bidi/>
              <w:ind w:left="126"/>
              <w:cnfStyle w:val="000000010000"/>
              <w:rPr>
                <w:sz w:val="32"/>
                <w:szCs w:val="32"/>
                <w:u w:val="single"/>
                <w:rtl/>
              </w:rPr>
            </w:pPr>
            <w:r w:rsidRPr="00732EB7">
              <w:rPr>
                <w:rFonts w:hint="cs"/>
                <w:sz w:val="32"/>
                <w:szCs w:val="32"/>
                <w:u w:val="single"/>
                <w:rtl/>
              </w:rPr>
              <w:t>الفصل الأول</w:t>
            </w:r>
          </w:p>
          <w:p w:rsidR="003F49F0" w:rsidRDefault="003F49F0" w:rsidP="005440F0">
            <w:pPr>
              <w:bidi/>
              <w:ind w:left="126"/>
              <w:cnfStyle w:val="000000010000"/>
              <w:rPr>
                <w:sz w:val="28"/>
                <w:szCs w:val="28"/>
                <w:rtl/>
              </w:rPr>
            </w:pPr>
            <w:r>
              <w:rPr>
                <w:rFonts w:hint="cs"/>
                <w:sz w:val="28"/>
                <w:szCs w:val="28"/>
                <w:rtl/>
              </w:rPr>
              <w:t>متى يمكننا أن نستخدم التخدير؟ و ما آثاره ؟</w:t>
            </w:r>
          </w:p>
          <w:p w:rsidR="003F49F0" w:rsidRDefault="003F49F0" w:rsidP="005440F0">
            <w:pPr>
              <w:pStyle w:val="ListParagraph"/>
              <w:numPr>
                <w:ilvl w:val="0"/>
                <w:numId w:val="2"/>
              </w:numPr>
              <w:bidi/>
              <w:cnfStyle w:val="000000010000"/>
              <w:rPr>
                <w:sz w:val="28"/>
                <w:szCs w:val="28"/>
              </w:rPr>
            </w:pPr>
            <w:r>
              <w:rPr>
                <w:rFonts w:hint="cs"/>
                <w:sz w:val="28"/>
                <w:szCs w:val="28"/>
                <w:rtl/>
              </w:rPr>
              <w:t>استطبابات التخدير العام</w:t>
            </w:r>
          </w:p>
          <w:p w:rsidR="00732EB7" w:rsidRPr="00732EB7" w:rsidRDefault="00732EB7" w:rsidP="00732EB7">
            <w:pPr>
              <w:bidi/>
              <w:ind w:left="360"/>
              <w:cnfStyle w:val="000000010000"/>
              <w:rPr>
                <w:sz w:val="28"/>
                <w:szCs w:val="28"/>
              </w:rPr>
            </w:pPr>
          </w:p>
          <w:p w:rsidR="003F49F0" w:rsidRDefault="003F49F0" w:rsidP="00A95119">
            <w:pPr>
              <w:pStyle w:val="ListParagraph"/>
              <w:numPr>
                <w:ilvl w:val="0"/>
                <w:numId w:val="2"/>
              </w:numPr>
              <w:bidi/>
              <w:cnfStyle w:val="000000010000"/>
              <w:rPr>
                <w:sz w:val="28"/>
                <w:szCs w:val="28"/>
              </w:rPr>
            </w:pPr>
            <w:r>
              <w:rPr>
                <w:rFonts w:hint="cs"/>
                <w:sz w:val="28"/>
                <w:szCs w:val="28"/>
                <w:rtl/>
              </w:rPr>
              <w:t xml:space="preserve">مضادات استطبابات التخدير العام </w:t>
            </w:r>
          </w:p>
          <w:p w:rsidR="00732EB7" w:rsidRPr="00732EB7" w:rsidRDefault="00732EB7" w:rsidP="00732EB7">
            <w:pPr>
              <w:bidi/>
              <w:ind w:left="360"/>
              <w:cnfStyle w:val="000000010000"/>
              <w:rPr>
                <w:sz w:val="28"/>
                <w:szCs w:val="28"/>
              </w:rPr>
            </w:pPr>
          </w:p>
          <w:p w:rsidR="003F49F0" w:rsidRPr="005440F0" w:rsidRDefault="003F49F0" w:rsidP="00A95119">
            <w:pPr>
              <w:pStyle w:val="ListParagraph"/>
              <w:numPr>
                <w:ilvl w:val="0"/>
                <w:numId w:val="2"/>
              </w:numPr>
              <w:bidi/>
              <w:cnfStyle w:val="000000010000"/>
              <w:rPr>
                <w:sz w:val="28"/>
                <w:szCs w:val="28"/>
                <w:rtl/>
              </w:rPr>
            </w:pPr>
            <w:r>
              <w:rPr>
                <w:rFonts w:hint="cs"/>
                <w:sz w:val="28"/>
                <w:szCs w:val="28"/>
                <w:rtl/>
              </w:rPr>
              <w:t xml:space="preserve">اختلاطات التخدير العام </w:t>
            </w:r>
          </w:p>
          <w:p w:rsidR="003F49F0" w:rsidRDefault="003F49F0" w:rsidP="005440F0">
            <w:pPr>
              <w:bidi/>
              <w:ind w:left="126"/>
              <w:cnfStyle w:val="000000010000"/>
              <w:rPr>
                <w:sz w:val="28"/>
                <w:szCs w:val="28"/>
                <w:rtl/>
              </w:rPr>
            </w:pPr>
          </w:p>
        </w:tc>
        <w:tc>
          <w:tcPr>
            <w:cnfStyle w:val="000010000000"/>
            <w:tcW w:w="1472" w:type="dxa"/>
            <w:gridSpan w:val="2"/>
          </w:tcPr>
          <w:p w:rsidR="00CB4E6B" w:rsidRPr="00EB5C27" w:rsidRDefault="00CB4E6B" w:rsidP="00EB5C27">
            <w:pPr>
              <w:bidi/>
              <w:jc w:val="center"/>
            </w:pPr>
            <w:r w:rsidRPr="00EB5C27">
              <w:t>20</w:t>
            </w:r>
          </w:p>
          <w:p w:rsidR="00CB4E6B" w:rsidRPr="00EB5C27" w:rsidRDefault="00CB4E6B" w:rsidP="00EB5C27">
            <w:pPr>
              <w:bidi/>
              <w:jc w:val="center"/>
            </w:pPr>
          </w:p>
          <w:p w:rsidR="00CB4E6B" w:rsidRPr="00EB5C27" w:rsidRDefault="00CB4E6B" w:rsidP="00EB5C27">
            <w:pPr>
              <w:bidi/>
              <w:jc w:val="center"/>
            </w:pPr>
            <w:r w:rsidRPr="00EB5C27">
              <w:t>20</w:t>
            </w:r>
          </w:p>
          <w:p w:rsidR="00CB4E6B" w:rsidRPr="00EB5C27" w:rsidRDefault="00CB4E6B" w:rsidP="00EB5C27">
            <w:pPr>
              <w:bidi/>
              <w:jc w:val="center"/>
            </w:pPr>
          </w:p>
          <w:p w:rsidR="00CB4E6B" w:rsidRPr="00EB5C27" w:rsidRDefault="00CB4E6B" w:rsidP="00EB5C27">
            <w:pPr>
              <w:bidi/>
              <w:jc w:val="center"/>
            </w:pPr>
            <w:r w:rsidRPr="00EB5C27">
              <w:t>21</w:t>
            </w:r>
          </w:p>
          <w:p w:rsidR="00CB4E6B" w:rsidRPr="00EB5C27" w:rsidRDefault="00CB4E6B" w:rsidP="00EB5C27">
            <w:pPr>
              <w:bidi/>
              <w:jc w:val="center"/>
            </w:pPr>
          </w:p>
          <w:p w:rsidR="00CB4E6B" w:rsidRPr="00EB5C27" w:rsidRDefault="00CB4E6B" w:rsidP="00EB5C27">
            <w:pPr>
              <w:bidi/>
              <w:jc w:val="center"/>
              <w:rPr>
                <w:rtl/>
              </w:rPr>
            </w:pPr>
            <w:r w:rsidRPr="00EB5C27">
              <w:t>21</w:t>
            </w:r>
          </w:p>
        </w:tc>
      </w:tr>
      <w:tr w:rsidR="003F49F0" w:rsidTr="00BB6A1F">
        <w:trPr>
          <w:cnfStyle w:val="000000100000"/>
          <w:trHeight w:val="2327"/>
        </w:trPr>
        <w:tc>
          <w:tcPr>
            <w:cnfStyle w:val="000010000000"/>
            <w:tcW w:w="1333" w:type="dxa"/>
            <w:gridSpan w:val="2"/>
            <w:vMerge/>
          </w:tcPr>
          <w:p w:rsidR="003F49F0" w:rsidRDefault="003F49F0" w:rsidP="0054652B">
            <w:pPr>
              <w:bidi/>
              <w:ind w:left="126"/>
              <w:rPr>
                <w:sz w:val="28"/>
                <w:szCs w:val="28"/>
                <w:rtl/>
              </w:rPr>
            </w:pPr>
          </w:p>
        </w:tc>
        <w:tc>
          <w:tcPr>
            <w:tcW w:w="6289" w:type="dxa"/>
          </w:tcPr>
          <w:p w:rsidR="003F49F0" w:rsidRPr="00732EB7" w:rsidRDefault="003F49F0" w:rsidP="0054652B">
            <w:pPr>
              <w:bidi/>
              <w:ind w:left="126"/>
              <w:cnfStyle w:val="000000100000"/>
              <w:rPr>
                <w:sz w:val="32"/>
                <w:szCs w:val="32"/>
                <w:u w:val="single"/>
                <w:rtl/>
              </w:rPr>
            </w:pPr>
            <w:r w:rsidRPr="00732EB7">
              <w:rPr>
                <w:rFonts w:hint="cs"/>
                <w:sz w:val="32"/>
                <w:szCs w:val="32"/>
                <w:u w:val="single"/>
                <w:rtl/>
              </w:rPr>
              <w:t xml:space="preserve">الفصل الثاني </w:t>
            </w:r>
          </w:p>
          <w:p w:rsidR="003F49F0" w:rsidRDefault="003F49F0" w:rsidP="00A95119">
            <w:pPr>
              <w:bidi/>
              <w:ind w:left="126"/>
              <w:cnfStyle w:val="000000100000"/>
              <w:rPr>
                <w:sz w:val="28"/>
                <w:szCs w:val="28"/>
                <w:rtl/>
              </w:rPr>
            </w:pPr>
            <w:r>
              <w:rPr>
                <w:rFonts w:hint="cs"/>
                <w:sz w:val="28"/>
                <w:szCs w:val="28"/>
                <w:rtl/>
              </w:rPr>
              <w:t>جهاز التخدير</w:t>
            </w:r>
            <w:r w:rsidR="00732EB7">
              <w:rPr>
                <w:rFonts w:hint="cs"/>
                <w:sz w:val="28"/>
                <w:szCs w:val="28"/>
                <w:rtl/>
              </w:rPr>
              <w:t>:</w:t>
            </w:r>
          </w:p>
          <w:p w:rsidR="003F49F0" w:rsidRDefault="003F49F0" w:rsidP="00A95119">
            <w:pPr>
              <w:pStyle w:val="ListParagraph"/>
              <w:numPr>
                <w:ilvl w:val="0"/>
                <w:numId w:val="2"/>
              </w:numPr>
              <w:bidi/>
              <w:cnfStyle w:val="000000100000"/>
              <w:rPr>
                <w:sz w:val="28"/>
                <w:szCs w:val="28"/>
              </w:rPr>
            </w:pPr>
            <w:r>
              <w:rPr>
                <w:rFonts w:hint="cs"/>
                <w:sz w:val="28"/>
                <w:szCs w:val="28"/>
                <w:rtl/>
              </w:rPr>
              <w:t xml:space="preserve">التعريف بجهاز التخدير </w:t>
            </w:r>
          </w:p>
          <w:p w:rsidR="00732EB7" w:rsidRDefault="00732EB7" w:rsidP="00732EB7">
            <w:pPr>
              <w:bidi/>
              <w:cnfStyle w:val="000000100000"/>
              <w:rPr>
                <w:sz w:val="28"/>
                <w:szCs w:val="28"/>
                <w:rtl/>
              </w:rPr>
            </w:pPr>
          </w:p>
          <w:p w:rsidR="00732EB7" w:rsidRPr="00732EB7" w:rsidRDefault="00732EB7" w:rsidP="00732EB7">
            <w:pPr>
              <w:bidi/>
              <w:cnfStyle w:val="000000100000"/>
              <w:rPr>
                <w:sz w:val="28"/>
                <w:szCs w:val="28"/>
              </w:rPr>
            </w:pPr>
          </w:p>
          <w:p w:rsidR="003F49F0" w:rsidRPr="00A95119" w:rsidRDefault="003F49F0" w:rsidP="00A95119">
            <w:pPr>
              <w:pStyle w:val="ListParagraph"/>
              <w:numPr>
                <w:ilvl w:val="0"/>
                <w:numId w:val="2"/>
              </w:numPr>
              <w:bidi/>
              <w:cnfStyle w:val="000000100000"/>
              <w:rPr>
                <w:sz w:val="28"/>
                <w:szCs w:val="28"/>
                <w:rtl/>
              </w:rPr>
            </w:pPr>
            <w:r>
              <w:rPr>
                <w:rFonts w:hint="cs"/>
                <w:sz w:val="28"/>
                <w:szCs w:val="28"/>
                <w:rtl/>
              </w:rPr>
              <w:t>متضمنات جهاز التخدير</w:t>
            </w:r>
          </w:p>
        </w:tc>
        <w:tc>
          <w:tcPr>
            <w:cnfStyle w:val="000010000000"/>
            <w:tcW w:w="1472" w:type="dxa"/>
            <w:gridSpan w:val="2"/>
          </w:tcPr>
          <w:p w:rsidR="003F49F0" w:rsidRPr="00EB5C27" w:rsidRDefault="00CB4E6B" w:rsidP="00EB5C27">
            <w:pPr>
              <w:bidi/>
              <w:ind w:left="126"/>
              <w:jc w:val="center"/>
            </w:pPr>
            <w:r w:rsidRPr="00EB5C27">
              <w:t>22</w:t>
            </w:r>
          </w:p>
          <w:p w:rsidR="00CB4E6B" w:rsidRPr="00EB5C27" w:rsidRDefault="00CB4E6B" w:rsidP="00EB5C27">
            <w:pPr>
              <w:bidi/>
              <w:ind w:left="126"/>
              <w:jc w:val="center"/>
            </w:pPr>
          </w:p>
          <w:p w:rsidR="00CB4E6B" w:rsidRPr="00EB5C27" w:rsidRDefault="00CB4E6B" w:rsidP="00EB5C27">
            <w:pPr>
              <w:bidi/>
              <w:ind w:left="126"/>
              <w:jc w:val="center"/>
            </w:pPr>
            <w:r w:rsidRPr="00EB5C27">
              <w:t>22</w:t>
            </w:r>
          </w:p>
          <w:p w:rsidR="00CB4E6B" w:rsidRPr="00EB5C27" w:rsidRDefault="00CB4E6B" w:rsidP="00EB5C27">
            <w:pPr>
              <w:bidi/>
              <w:ind w:left="126"/>
              <w:jc w:val="center"/>
            </w:pPr>
          </w:p>
          <w:p w:rsidR="00CB4E6B" w:rsidRPr="00EB5C27" w:rsidRDefault="00CB4E6B" w:rsidP="00EB5C27">
            <w:pPr>
              <w:bidi/>
              <w:ind w:left="126"/>
              <w:jc w:val="center"/>
            </w:pPr>
          </w:p>
          <w:p w:rsidR="00CB4E6B" w:rsidRPr="00EB5C27" w:rsidRDefault="00CB4E6B" w:rsidP="00EB5C27">
            <w:pPr>
              <w:bidi/>
              <w:ind w:left="126"/>
              <w:jc w:val="center"/>
              <w:rPr>
                <w:rtl/>
              </w:rPr>
            </w:pPr>
            <w:r w:rsidRPr="00EB5C27">
              <w:t>23</w:t>
            </w:r>
          </w:p>
        </w:tc>
      </w:tr>
      <w:tr w:rsidR="003F49F0" w:rsidTr="00BB6A1F">
        <w:trPr>
          <w:cnfStyle w:val="000000010000"/>
          <w:trHeight w:val="804"/>
        </w:trPr>
        <w:tc>
          <w:tcPr>
            <w:cnfStyle w:val="000010000000"/>
            <w:tcW w:w="7622" w:type="dxa"/>
            <w:gridSpan w:val="3"/>
          </w:tcPr>
          <w:p w:rsidR="003F49F0" w:rsidRDefault="003F49F0" w:rsidP="0054652B">
            <w:pPr>
              <w:bidi/>
              <w:ind w:left="126"/>
              <w:rPr>
                <w:sz w:val="28"/>
                <w:szCs w:val="28"/>
                <w:rtl/>
              </w:rPr>
            </w:pPr>
            <w:r>
              <w:rPr>
                <w:rFonts w:hint="cs"/>
                <w:sz w:val="28"/>
                <w:szCs w:val="28"/>
                <w:rtl/>
              </w:rPr>
              <w:t>الخاتمة</w:t>
            </w:r>
          </w:p>
        </w:tc>
        <w:tc>
          <w:tcPr>
            <w:tcW w:w="1472" w:type="dxa"/>
            <w:gridSpan w:val="2"/>
          </w:tcPr>
          <w:p w:rsidR="003F49F0" w:rsidRPr="00EB5C27" w:rsidRDefault="00CB4E6B" w:rsidP="00EB5C27">
            <w:pPr>
              <w:bidi/>
              <w:ind w:left="126"/>
              <w:jc w:val="center"/>
              <w:cnfStyle w:val="000000010000"/>
              <w:rPr>
                <w:rtl/>
              </w:rPr>
            </w:pPr>
            <w:r w:rsidRPr="00EB5C27">
              <w:t>25</w:t>
            </w:r>
          </w:p>
        </w:tc>
      </w:tr>
      <w:tr w:rsidR="003F49F0" w:rsidTr="00BB6A1F">
        <w:trPr>
          <w:cnfStyle w:val="000000100000"/>
          <w:trHeight w:val="653"/>
        </w:trPr>
        <w:tc>
          <w:tcPr>
            <w:cnfStyle w:val="000010000000"/>
            <w:tcW w:w="7622" w:type="dxa"/>
            <w:gridSpan w:val="3"/>
          </w:tcPr>
          <w:p w:rsidR="003F49F0" w:rsidRDefault="003F49F0" w:rsidP="0054652B">
            <w:pPr>
              <w:bidi/>
              <w:ind w:left="126"/>
              <w:rPr>
                <w:sz w:val="28"/>
                <w:szCs w:val="28"/>
                <w:rtl/>
              </w:rPr>
            </w:pPr>
            <w:r>
              <w:rPr>
                <w:rFonts w:hint="cs"/>
                <w:sz w:val="28"/>
                <w:szCs w:val="28"/>
                <w:rtl/>
              </w:rPr>
              <w:t>الفهرس</w:t>
            </w:r>
          </w:p>
        </w:tc>
        <w:tc>
          <w:tcPr>
            <w:tcW w:w="1472" w:type="dxa"/>
            <w:gridSpan w:val="2"/>
          </w:tcPr>
          <w:p w:rsidR="003F49F0" w:rsidRPr="00EB5C27" w:rsidRDefault="00CB4E6B" w:rsidP="00EB5C27">
            <w:pPr>
              <w:bidi/>
              <w:ind w:left="126"/>
              <w:jc w:val="center"/>
              <w:cnfStyle w:val="000000100000"/>
              <w:rPr>
                <w:rtl/>
              </w:rPr>
            </w:pPr>
            <w:r w:rsidRPr="00EB5C27">
              <w:t>26</w:t>
            </w:r>
          </w:p>
        </w:tc>
      </w:tr>
      <w:tr w:rsidR="003F49F0" w:rsidTr="00BB6A1F">
        <w:trPr>
          <w:cnfStyle w:val="000000010000"/>
          <w:trHeight w:val="667"/>
        </w:trPr>
        <w:tc>
          <w:tcPr>
            <w:cnfStyle w:val="000010000000"/>
            <w:tcW w:w="7622" w:type="dxa"/>
            <w:gridSpan w:val="3"/>
          </w:tcPr>
          <w:p w:rsidR="003F49F0" w:rsidRDefault="003F49F0" w:rsidP="0054652B">
            <w:pPr>
              <w:bidi/>
              <w:ind w:left="126"/>
              <w:rPr>
                <w:sz w:val="28"/>
                <w:szCs w:val="28"/>
                <w:rtl/>
              </w:rPr>
            </w:pPr>
            <w:r>
              <w:rPr>
                <w:rFonts w:hint="cs"/>
                <w:sz w:val="28"/>
                <w:szCs w:val="28"/>
                <w:rtl/>
              </w:rPr>
              <w:t xml:space="preserve">فهرس الصور </w:t>
            </w:r>
          </w:p>
          <w:p w:rsidR="003F49F0" w:rsidRDefault="003F49F0" w:rsidP="00D03875">
            <w:pPr>
              <w:bidi/>
              <w:ind w:left="126"/>
              <w:rPr>
                <w:sz w:val="28"/>
                <w:szCs w:val="28"/>
                <w:rtl/>
              </w:rPr>
            </w:pPr>
          </w:p>
        </w:tc>
        <w:tc>
          <w:tcPr>
            <w:tcW w:w="1472" w:type="dxa"/>
            <w:gridSpan w:val="2"/>
          </w:tcPr>
          <w:p w:rsidR="003F49F0" w:rsidRPr="00EB5C27" w:rsidRDefault="00CB4E6B" w:rsidP="00EB5C27">
            <w:pPr>
              <w:bidi/>
              <w:ind w:left="126"/>
              <w:jc w:val="center"/>
              <w:cnfStyle w:val="000000010000"/>
              <w:rPr>
                <w:rtl/>
              </w:rPr>
            </w:pPr>
            <w:r w:rsidRPr="00EB5C27">
              <w:t>28</w:t>
            </w:r>
          </w:p>
        </w:tc>
      </w:tr>
      <w:tr w:rsidR="003F49F0" w:rsidTr="00BB6A1F">
        <w:trPr>
          <w:cnfStyle w:val="000000100000"/>
          <w:trHeight w:val="745"/>
        </w:trPr>
        <w:tc>
          <w:tcPr>
            <w:cnfStyle w:val="000010000000"/>
            <w:tcW w:w="7622" w:type="dxa"/>
            <w:gridSpan w:val="3"/>
          </w:tcPr>
          <w:p w:rsidR="003F49F0" w:rsidRDefault="003F49F0" w:rsidP="0054652B">
            <w:pPr>
              <w:bidi/>
              <w:ind w:left="126"/>
              <w:rPr>
                <w:sz w:val="28"/>
                <w:szCs w:val="28"/>
                <w:rtl/>
              </w:rPr>
            </w:pPr>
            <w:r>
              <w:rPr>
                <w:rFonts w:hint="cs"/>
                <w:sz w:val="28"/>
                <w:szCs w:val="28"/>
                <w:rtl/>
              </w:rPr>
              <w:lastRenderedPageBreak/>
              <w:t>المراجع</w:t>
            </w:r>
          </w:p>
        </w:tc>
        <w:tc>
          <w:tcPr>
            <w:tcW w:w="1472" w:type="dxa"/>
            <w:gridSpan w:val="2"/>
          </w:tcPr>
          <w:p w:rsidR="003F49F0" w:rsidRPr="00EB5C27" w:rsidRDefault="00CB4E6B" w:rsidP="00EB5C27">
            <w:pPr>
              <w:bidi/>
              <w:ind w:left="126"/>
              <w:jc w:val="center"/>
              <w:cnfStyle w:val="000000100000"/>
              <w:rPr>
                <w:rtl/>
              </w:rPr>
            </w:pPr>
            <w:r w:rsidRPr="00EB5C27">
              <w:t>29</w:t>
            </w:r>
          </w:p>
        </w:tc>
      </w:tr>
    </w:tbl>
    <w:p w:rsidR="001F5F42" w:rsidRDefault="001F5F42" w:rsidP="001F5F42">
      <w:pPr>
        <w:bidi/>
        <w:rPr>
          <w:sz w:val="28"/>
          <w:szCs w:val="28"/>
        </w:rPr>
      </w:pPr>
    </w:p>
    <w:p w:rsidR="00920992" w:rsidRDefault="00BF25BF" w:rsidP="00BF25BF">
      <w:pPr>
        <w:pStyle w:val="Title"/>
        <w:bidi/>
        <w:rPr>
          <w:rtl/>
        </w:rPr>
      </w:pPr>
      <w:r>
        <w:rPr>
          <w:rFonts w:hint="cs"/>
          <w:rtl/>
        </w:rPr>
        <w:t>فهرس الصور :</w:t>
      </w:r>
    </w:p>
    <w:tbl>
      <w:tblPr>
        <w:tblStyle w:val="LightShading-Accent11"/>
        <w:bidiVisual/>
        <w:tblW w:w="0" w:type="auto"/>
        <w:tblLook w:val="04A0"/>
      </w:tblPr>
      <w:tblGrid>
        <w:gridCol w:w="2936"/>
        <w:gridCol w:w="16"/>
        <w:gridCol w:w="2952"/>
        <w:gridCol w:w="24"/>
        <w:gridCol w:w="2928"/>
      </w:tblGrid>
      <w:tr w:rsidR="00257B95" w:rsidTr="00982D14">
        <w:trPr>
          <w:cnfStyle w:val="100000000000"/>
        </w:trPr>
        <w:tc>
          <w:tcPr>
            <w:cnfStyle w:val="001000000000"/>
            <w:tcW w:w="2952" w:type="dxa"/>
            <w:gridSpan w:val="2"/>
          </w:tcPr>
          <w:p w:rsidR="00257B95" w:rsidRPr="00257B95" w:rsidRDefault="00257B95" w:rsidP="000173C2">
            <w:pPr>
              <w:bidi/>
              <w:rPr>
                <w:sz w:val="40"/>
                <w:szCs w:val="40"/>
                <w:rtl/>
              </w:rPr>
            </w:pPr>
            <w:r>
              <w:rPr>
                <w:rFonts w:hint="cs"/>
                <w:sz w:val="40"/>
                <w:szCs w:val="40"/>
                <w:rtl/>
              </w:rPr>
              <w:t xml:space="preserve">رقم الصورة </w:t>
            </w:r>
          </w:p>
        </w:tc>
        <w:tc>
          <w:tcPr>
            <w:tcW w:w="2952" w:type="dxa"/>
          </w:tcPr>
          <w:p w:rsidR="00257B95" w:rsidRPr="00257B95" w:rsidRDefault="00257B95" w:rsidP="000173C2">
            <w:pPr>
              <w:bidi/>
              <w:cnfStyle w:val="100000000000"/>
              <w:rPr>
                <w:sz w:val="40"/>
                <w:szCs w:val="40"/>
                <w:rtl/>
              </w:rPr>
            </w:pPr>
            <w:r w:rsidRPr="00257B95">
              <w:rPr>
                <w:rFonts w:hint="cs"/>
                <w:sz w:val="40"/>
                <w:szCs w:val="40"/>
                <w:rtl/>
              </w:rPr>
              <w:t>الشرح</w:t>
            </w:r>
          </w:p>
        </w:tc>
        <w:tc>
          <w:tcPr>
            <w:tcW w:w="2952" w:type="dxa"/>
            <w:gridSpan w:val="2"/>
          </w:tcPr>
          <w:p w:rsidR="00257B95" w:rsidRPr="00257B95" w:rsidRDefault="00257B95" w:rsidP="000173C2">
            <w:pPr>
              <w:bidi/>
              <w:cnfStyle w:val="100000000000"/>
              <w:rPr>
                <w:sz w:val="40"/>
                <w:szCs w:val="40"/>
                <w:rtl/>
              </w:rPr>
            </w:pPr>
            <w:r w:rsidRPr="00257B95">
              <w:rPr>
                <w:rFonts w:hint="cs"/>
                <w:sz w:val="40"/>
                <w:szCs w:val="40"/>
                <w:rtl/>
              </w:rPr>
              <w:t>رقم الصفحة</w:t>
            </w:r>
          </w:p>
        </w:tc>
      </w:tr>
      <w:tr w:rsidR="00257B95" w:rsidTr="00982D14">
        <w:trPr>
          <w:cnfStyle w:val="000000100000"/>
        </w:trPr>
        <w:tc>
          <w:tcPr>
            <w:cnfStyle w:val="001000000000"/>
            <w:tcW w:w="2952" w:type="dxa"/>
            <w:gridSpan w:val="2"/>
          </w:tcPr>
          <w:p w:rsidR="00257B95" w:rsidRPr="000173C2" w:rsidRDefault="00257B95" w:rsidP="000173C2">
            <w:pPr>
              <w:bidi/>
              <w:jc w:val="center"/>
              <w:rPr>
                <w:color w:val="9C0041" w:themeColor="accent1" w:themeShade="80"/>
                <w:sz w:val="36"/>
                <w:szCs w:val="36"/>
                <w:rtl/>
              </w:rPr>
            </w:pPr>
            <w:r w:rsidRPr="000173C2">
              <w:rPr>
                <w:rFonts w:hint="cs"/>
                <w:color w:val="9C0041" w:themeColor="accent1" w:themeShade="80"/>
                <w:sz w:val="36"/>
                <w:szCs w:val="36"/>
                <w:rtl/>
              </w:rPr>
              <w:t>(1)</w:t>
            </w:r>
          </w:p>
          <w:p w:rsidR="00257B95" w:rsidRPr="000173C2" w:rsidRDefault="00257B95" w:rsidP="000173C2">
            <w:pPr>
              <w:bidi/>
              <w:jc w:val="center"/>
              <w:rPr>
                <w:color w:val="9C0041" w:themeColor="accent1" w:themeShade="80"/>
                <w:sz w:val="36"/>
                <w:szCs w:val="36"/>
                <w:rtl/>
              </w:rPr>
            </w:pPr>
            <w:r w:rsidRPr="000173C2">
              <w:rPr>
                <w:rFonts w:hint="cs"/>
                <w:color w:val="9C0041" w:themeColor="accent1" w:themeShade="80"/>
                <w:sz w:val="36"/>
                <w:szCs w:val="36"/>
                <w:rtl/>
              </w:rPr>
              <w:t>(2)</w:t>
            </w:r>
          </w:p>
          <w:p w:rsidR="00257B95" w:rsidRPr="000173C2" w:rsidRDefault="00257B95" w:rsidP="000173C2">
            <w:pPr>
              <w:bidi/>
              <w:jc w:val="center"/>
              <w:rPr>
                <w:color w:val="9C0041" w:themeColor="accent1" w:themeShade="80"/>
                <w:sz w:val="36"/>
                <w:szCs w:val="36"/>
                <w:rtl/>
              </w:rPr>
            </w:pPr>
            <w:r w:rsidRPr="000173C2">
              <w:rPr>
                <w:rFonts w:hint="cs"/>
                <w:color w:val="9C0041" w:themeColor="accent1" w:themeShade="80"/>
                <w:sz w:val="36"/>
                <w:szCs w:val="36"/>
                <w:rtl/>
              </w:rPr>
              <w:t>(3)</w:t>
            </w:r>
          </w:p>
        </w:tc>
        <w:tc>
          <w:tcPr>
            <w:tcW w:w="2952" w:type="dxa"/>
          </w:tcPr>
          <w:p w:rsidR="00257B95" w:rsidRDefault="005A3B4F" w:rsidP="000173C2">
            <w:pPr>
              <w:bidi/>
              <w:cnfStyle w:val="000000100000"/>
              <w:rPr>
                <w:sz w:val="36"/>
                <w:szCs w:val="36"/>
                <w:rtl/>
              </w:rPr>
            </w:pPr>
            <w:r w:rsidRPr="005A3B4F">
              <w:rPr>
                <w:rFonts w:hint="cs"/>
                <w:sz w:val="36"/>
                <w:szCs w:val="36"/>
                <w:rtl/>
              </w:rPr>
              <w:t>توضيح  التخدير قديماً</w:t>
            </w:r>
          </w:p>
          <w:p w:rsidR="005A3B4F" w:rsidRDefault="005A3B4F" w:rsidP="005A3B4F">
            <w:pPr>
              <w:bidi/>
              <w:cnfStyle w:val="000000100000"/>
              <w:rPr>
                <w:sz w:val="36"/>
                <w:szCs w:val="36"/>
                <w:rtl/>
              </w:rPr>
            </w:pPr>
            <w:r>
              <w:rPr>
                <w:rFonts w:hint="cs"/>
                <w:sz w:val="36"/>
                <w:szCs w:val="36"/>
                <w:rtl/>
              </w:rPr>
              <w:t>التخدير موضوع طبي</w:t>
            </w:r>
          </w:p>
          <w:p w:rsidR="005A3B4F" w:rsidRPr="005A3B4F" w:rsidRDefault="005A3B4F" w:rsidP="005A3B4F">
            <w:pPr>
              <w:bidi/>
              <w:cnfStyle w:val="000000100000"/>
              <w:rPr>
                <w:sz w:val="32"/>
                <w:szCs w:val="32"/>
                <w:rtl/>
              </w:rPr>
            </w:pPr>
            <w:r w:rsidRPr="005A3B4F">
              <w:rPr>
                <w:rFonts w:hint="cs"/>
                <w:sz w:val="32"/>
                <w:szCs w:val="32"/>
                <w:rtl/>
              </w:rPr>
              <w:t>أطباء التخدير</w:t>
            </w:r>
            <w:r>
              <w:rPr>
                <w:rFonts w:hint="cs"/>
                <w:sz w:val="32"/>
                <w:szCs w:val="32"/>
                <w:rtl/>
              </w:rPr>
              <w:t xml:space="preserve"> أثناء التخدير </w:t>
            </w:r>
          </w:p>
        </w:tc>
        <w:tc>
          <w:tcPr>
            <w:tcW w:w="2952" w:type="dxa"/>
            <w:gridSpan w:val="2"/>
          </w:tcPr>
          <w:p w:rsidR="00257B95" w:rsidRDefault="00566A99" w:rsidP="00240230">
            <w:pPr>
              <w:bidi/>
              <w:jc w:val="center"/>
              <w:cnfStyle w:val="000000100000"/>
              <w:rPr>
                <w:sz w:val="36"/>
                <w:szCs w:val="36"/>
                <w:rtl/>
              </w:rPr>
            </w:pPr>
            <w:r>
              <w:rPr>
                <w:rFonts w:hint="cs"/>
                <w:sz w:val="36"/>
                <w:szCs w:val="36"/>
                <w:rtl/>
              </w:rPr>
              <w:t>4</w:t>
            </w:r>
          </w:p>
          <w:p w:rsidR="00566A99" w:rsidRDefault="00566A99" w:rsidP="00240230">
            <w:pPr>
              <w:bidi/>
              <w:jc w:val="center"/>
              <w:cnfStyle w:val="000000100000"/>
              <w:rPr>
                <w:sz w:val="36"/>
                <w:szCs w:val="36"/>
                <w:rtl/>
              </w:rPr>
            </w:pPr>
            <w:r>
              <w:rPr>
                <w:rFonts w:hint="cs"/>
                <w:sz w:val="36"/>
                <w:szCs w:val="36"/>
                <w:rtl/>
              </w:rPr>
              <w:t>5</w:t>
            </w:r>
          </w:p>
          <w:p w:rsidR="00566A99" w:rsidRPr="00566A99" w:rsidRDefault="00566A99" w:rsidP="00240230">
            <w:pPr>
              <w:bidi/>
              <w:jc w:val="center"/>
              <w:cnfStyle w:val="000000100000"/>
              <w:rPr>
                <w:sz w:val="36"/>
                <w:szCs w:val="36"/>
                <w:rtl/>
              </w:rPr>
            </w:pPr>
            <w:r>
              <w:rPr>
                <w:rFonts w:hint="cs"/>
                <w:sz w:val="36"/>
                <w:szCs w:val="36"/>
                <w:rtl/>
              </w:rPr>
              <w:t>6</w:t>
            </w:r>
          </w:p>
        </w:tc>
      </w:tr>
      <w:tr w:rsidR="00257B95" w:rsidTr="00982D14">
        <w:tc>
          <w:tcPr>
            <w:cnfStyle w:val="001000000000"/>
            <w:tcW w:w="2952" w:type="dxa"/>
            <w:gridSpan w:val="2"/>
          </w:tcPr>
          <w:p w:rsidR="00257B95" w:rsidRPr="000173C2" w:rsidRDefault="00257B95" w:rsidP="000173C2">
            <w:pPr>
              <w:bidi/>
              <w:jc w:val="center"/>
              <w:rPr>
                <w:color w:val="9C0041" w:themeColor="accent1" w:themeShade="80"/>
                <w:sz w:val="36"/>
                <w:szCs w:val="36"/>
                <w:rtl/>
              </w:rPr>
            </w:pPr>
            <w:r w:rsidRPr="000173C2">
              <w:rPr>
                <w:rFonts w:hint="cs"/>
                <w:color w:val="9C0041" w:themeColor="accent1" w:themeShade="80"/>
                <w:sz w:val="36"/>
                <w:szCs w:val="36"/>
                <w:rtl/>
              </w:rPr>
              <w:t>(4)</w:t>
            </w:r>
          </w:p>
          <w:p w:rsidR="00257B95" w:rsidRPr="000173C2" w:rsidRDefault="00257B95" w:rsidP="000173C2">
            <w:pPr>
              <w:bidi/>
              <w:jc w:val="center"/>
              <w:rPr>
                <w:color w:val="9C0041" w:themeColor="accent1" w:themeShade="80"/>
                <w:sz w:val="36"/>
                <w:szCs w:val="36"/>
                <w:rtl/>
              </w:rPr>
            </w:pPr>
            <w:r w:rsidRPr="000173C2">
              <w:rPr>
                <w:rFonts w:hint="cs"/>
                <w:color w:val="9C0041" w:themeColor="accent1" w:themeShade="80"/>
                <w:sz w:val="36"/>
                <w:szCs w:val="36"/>
                <w:rtl/>
              </w:rPr>
              <w:t>(5)</w:t>
            </w:r>
          </w:p>
          <w:p w:rsidR="00257B95" w:rsidRPr="000173C2" w:rsidRDefault="00257B95" w:rsidP="000173C2">
            <w:pPr>
              <w:bidi/>
              <w:jc w:val="center"/>
              <w:rPr>
                <w:color w:val="9C0041" w:themeColor="accent1" w:themeShade="80"/>
                <w:sz w:val="36"/>
                <w:szCs w:val="36"/>
                <w:rtl/>
              </w:rPr>
            </w:pPr>
            <w:r w:rsidRPr="000173C2">
              <w:rPr>
                <w:rFonts w:hint="cs"/>
                <w:color w:val="9C0041" w:themeColor="accent1" w:themeShade="80"/>
                <w:sz w:val="36"/>
                <w:szCs w:val="36"/>
                <w:rtl/>
              </w:rPr>
              <w:t>(6)</w:t>
            </w:r>
          </w:p>
        </w:tc>
        <w:tc>
          <w:tcPr>
            <w:tcW w:w="2952" w:type="dxa"/>
          </w:tcPr>
          <w:p w:rsidR="00257B95" w:rsidRDefault="005A3B4F" w:rsidP="000173C2">
            <w:pPr>
              <w:bidi/>
              <w:cnfStyle w:val="000000000000"/>
              <w:rPr>
                <w:sz w:val="36"/>
                <w:szCs w:val="36"/>
                <w:rtl/>
              </w:rPr>
            </w:pPr>
            <w:r>
              <w:rPr>
                <w:rFonts w:hint="cs"/>
                <w:sz w:val="36"/>
                <w:szCs w:val="36"/>
                <w:rtl/>
              </w:rPr>
              <w:t>التخدير الناحي</w:t>
            </w:r>
          </w:p>
          <w:p w:rsidR="005A3B4F" w:rsidRDefault="005A3B4F" w:rsidP="005A3B4F">
            <w:pPr>
              <w:bidi/>
              <w:cnfStyle w:val="000000000000"/>
              <w:rPr>
                <w:sz w:val="36"/>
                <w:szCs w:val="36"/>
                <w:rtl/>
              </w:rPr>
            </w:pPr>
            <w:r>
              <w:rPr>
                <w:rFonts w:hint="cs"/>
                <w:sz w:val="36"/>
                <w:szCs w:val="36"/>
                <w:rtl/>
              </w:rPr>
              <w:t>التخدير الناحي القطني</w:t>
            </w:r>
          </w:p>
          <w:p w:rsidR="005A3B4F" w:rsidRPr="005A3B4F" w:rsidRDefault="005A3B4F" w:rsidP="005A3B4F">
            <w:pPr>
              <w:bidi/>
              <w:cnfStyle w:val="000000000000"/>
              <w:rPr>
                <w:sz w:val="36"/>
                <w:szCs w:val="36"/>
                <w:rtl/>
              </w:rPr>
            </w:pPr>
            <w:r>
              <w:rPr>
                <w:rFonts w:hint="cs"/>
                <w:sz w:val="36"/>
                <w:szCs w:val="36"/>
                <w:rtl/>
              </w:rPr>
              <w:t>التخدير الموضعي</w:t>
            </w:r>
          </w:p>
        </w:tc>
        <w:tc>
          <w:tcPr>
            <w:tcW w:w="2952" w:type="dxa"/>
            <w:gridSpan w:val="2"/>
          </w:tcPr>
          <w:p w:rsidR="00257B95" w:rsidRDefault="00566A99" w:rsidP="00240230">
            <w:pPr>
              <w:bidi/>
              <w:jc w:val="center"/>
              <w:cnfStyle w:val="000000000000"/>
              <w:rPr>
                <w:sz w:val="36"/>
                <w:szCs w:val="36"/>
                <w:rtl/>
              </w:rPr>
            </w:pPr>
            <w:r>
              <w:rPr>
                <w:rFonts w:hint="cs"/>
                <w:sz w:val="36"/>
                <w:szCs w:val="36"/>
                <w:rtl/>
              </w:rPr>
              <w:t>7</w:t>
            </w:r>
          </w:p>
          <w:p w:rsidR="00566A99" w:rsidRDefault="00566A99" w:rsidP="00240230">
            <w:pPr>
              <w:bidi/>
              <w:jc w:val="center"/>
              <w:cnfStyle w:val="000000000000"/>
              <w:rPr>
                <w:sz w:val="36"/>
                <w:szCs w:val="36"/>
                <w:rtl/>
              </w:rPr>
            </w:pPr>
            <w:r>
              <w:rPr>
                <w:rFonts w:hint="cs"/>
                <w:sz w:val="36"/>
                <w:szCs w:val="36"/>
                <w:rtl/>
              </w:rPr>
              <w:t>8</w:t>
            </w:r>
          </w:p>
          <w:p w:rsidR="00566A99" w:rsidRPr="00566A99" w:rsidRDefault="00566A99" w:rsidP="00240230">
            <w:pPr>
              <w:bidi/>
              <w:jc w:val="center"/>
              <w:cnfStyle w:val="000000000000"/>
              <w:rPr>
                <w:sz w:val="36"/>
                <w:szCs w:val="36"/>
                <w:rtl/>
              </w:rPr>
            </w:pPr>
            <w:r>
              <w:rPr>
                <w:rFonts w:hint="cs"/>
                <w:sz w:val="36"/>
                <w:szCs w:val="36"/>
                <w:rtl/>
              </w:rPr>
              <w:t>8</w:t>
            </w:r>
          </w:p>
        </w:tc>
      </w:tr>
      <w:tr w:rsidR="00257B95" w:rsidTr="00982D14">
        <w:trPr>
          <w:cnfStyle w:val="000000100000"/>
        </w:trPr>
        <w:tc>
          <w:tcPr>
            <w:cnfStyle w:val="001000000000"/>
            <w:tcW w:w="2952" w:type="dxa"/>
            <w:gridSpan w:val="2"/>
          </w:tcPr>
          <w:p w:rsidR="00257B95" w:rsidRPr="000173C2" w:rsidRDefault="00257B95" w:rsidP="000173C2">
            <w:pPr>
              <w:bidi/>
              <w:jc w:val="center"/>
              <w:rPr>
                <w:color w:val="9C0041" w:themeColor="accent1" w:themeShade="80"/>
                <w:sz w:val="36"/>
                <w:szCs w:val="36"/>
                <w:rtl/>
              </w:rPr>
            </w:pPr>
            <w:r w:rsidRPr="000173C2">
              <w:rPr>
                <w:rFonts w:hint="cs"/>
                <w:color w:val="9C0041" w:themeColor="accent1" w:themeShade="80"/>
                <w:sz w:val="36"/>
                <w:szCs w:val="36"/>
                <w:rtl/>
              </w:rPr>
              <w:t>(7)</w:t>
            </w:r>
          </w:p>
          <w:p w:rsidR="00257B95" w:rsidRPr="000173C2" w:rsidRDefault="00257B95" w:rsidP="000173C2">
            <w:pPr>
              <w:bidi/>
              <w:jc w:val="center"/>
              <w:rPr>
                <w:color w:val="9C0041" w:themeColor="accent1" w:themeShade="80"/>
                <w:sz w:val="36"/>
                <w:szCs w:val="36"/>
                <w:rtl/>
              </w:rPr>
            </w:pPr>
            <w:r w:rsidRPr="000173C2">
              <w:rPr>
                <w:rFonts w:hint="cs"/>
                <w:color w:val="9C0041" w:themeColor="accent1" w:themeShade="80"/>
                <w:sz w:val="36"/>
                <w:szCs w:val="36"/>
                <w:rtl/>
              </w:rPr>
              <w:t>(8)</w:t>
            </w:r>
          </w:p>
          <w:p w:rsidR="00257B95" w:rsidRPr="000173C2" w:rsidRDefault="00257B95" w:rsidP="000173C2">
            <w:pPr>
              <w:bidi/>
              <w:jc w:val="center"/>
              <w:rPr>
                <w:color w:val="9C0041" w:themeColor="accent1" w:themeShade="80"/>
                <w:sz w:val="36"/>
                <w:szCs w:val="36"/>
                <w:rtl/>
              </w:rPr>
            </w:pPr>
            <w:r w:rsidRPr="000173C2">
              <w:rPr>
                <w:rFonts w:hint="cs"/>
                <w:color w:val="9C0041" w:themeColor="accent1" w:themeShade="80"/>
                <w:sz w:val="36"/>
                <w:szCs w:val="36"/>
                <w:rtl/>
              </w:rPr>
              <w:t>(9)</w:t>
            </w:r>
          </w:p>
        </w:tc>
        <w:tc>
          <w:tcPr>
            <w:tcW w:w="2952" w:type="dxa"/>
          </w:tcPr>
          <w:p w:rsidR="00257B95" w:rsidRDefault="005A3B4F" w:rsidP="000173C2">
            <w:pPr>
              <w:bidi/>
              <w:cnfStyle w:val="000000100000"/>
              <w:rPr>
                <w:sz w:val="36"/>
                <w:szCs w:val="36"/>
                <w:rtl/>
              </w:rPr>
            </w:pPr>
            <w:r>
              <w:rPr>
                <w:rFonts w:hint="cs"/>
                <w:sz w:val="36"/>
                <w:szCs w:val="36"/>
                <w:rtl/>
              </w:rPr>
              <w:t>أدوية التخدير</w:t>
            </w:r>
          </w:p>
          <w:p w:rsidR="005A3B4F" w:rsidRDefault="005A3B4F" w:rsidP="005A3B4F">
            <w:pPr>
              <w:bidi/>
              <w:cnfStyle w:val="000000100000"/>
              <w:rPr>
                <w:sz w:val="36"/>
                <w:szCs w:val="36"/>
                <w:rtl/>
              </w:rPr>
            </w:pPr>
            <w:r>
              <w:rPr>
                <w:rFonts w:hint="cs"/>
                <w:sz w:val="36"/>
                <w:szCs w:val="36"/>
                <w:rtl/>
              </w:rPr>
              <w:t>أدوية التخدير</w:t>
            </w:r>
          </w:p>
          <w:p w:rsidR="005A3B4F" w:rsidRPr="005A3B4F" w:rsidRDefault="005A3B4F" w:rsidP="005A3B4F">
            <w:pPr>
              <w:bidi/>
              <w:cnfStyle w:val="000000100000"/>
              <w:rPr>
                <w:sz w:val="36"/>
                <w:szCs w:val="36"/>
                <w:rtl/>
              </w:rPr>
            </w:pPr>
            <w:r>
              <w:rPr>
                <w:rFonts w:hint="cs"/>
                <w:sz w:val="36"/>
                <w:szCs w:val="36"/>
                <w:rtl/>
              </w:rPr>
              <w:t xml:space="preserve">دواء الليكسوتانيل </w:t>
            </w:r>
          </w:p>
        </w:tc>
        <w:tc>
          <w:tcPr>
            <w:tcW w:w="2952" w:type="dxa"/>
            <w:gridSpan w:val="2"/>
          </w:tcPr>
          <w:p w:rsidR="00257B95" w:rsidRDefault="00566A99" w:rsidP="00240230">
            <w:pPr>
              <w:bidi/>
              <w:jc w:val="center"/>
              <w:cnfStyle w:val="000000100000"/>
              <w:rPr>
                <w:sz w:val="36"/>
                <w:szCs w:val="36"/>
                <w:rtl/>
              </w:rPr>
            </w:pPr>
            <w:r>
              <w:rPr>
                <w:rFonts w:hint="cs"/>
                <w:sz w:val="36"/>
                <w:szCs w:val="36"/>
                <w:rtl/>
              </w:rPr>
              <w:t>9</w:t>
            </w:r>
          </w:p>
          <w:p w:rsidR="00566A99" w:rsidRDefault="00566A99" w:rsidP="00240230">
            <w:pPr>
              <w:bidi/>
              <w:jc w:val="center"/>
              <w:cnfStyle w:val="000000100000"/>
              <w:rPr>
                <w:sz w:val="36"/>
                <w:szCs w:val="36"/>
                <w:rtl/>
              </w:rPr>
            </w:pPr>
            <w:r>
              <w:rPr>
                <w:rFonts w:hint="cs"/>
                <w:sz w:val="36"/>
                <w:szCs w:val="36"/>
                <w:rtl/>
              </w:rPr>
              <w:t>10</w:t>
            </w:r>
          </w:p>
          <w:p w:rsidR="00566A99" w:rsidRPr="00566A99" w:rsidRDefault="00566A99" w:rsidP="00240230">
            <w:pPr>
              <w:bidi/>
              <w:jc w:val="center"/>
              <w:cnfStyle w:val="000000100000"/>
              <w:rPr>
                <w:sz w:val="36"/>
                <w:szCs w:val="36"/>
                <w:rtl/>
              </w:rPr>
            </w:pPr>
            <w:r>
              <w:rPr>
                <w:rFonts w:hint="cs"/>
                <w:sz w:val="36"/>
                <w:szCs w:val="36"/>
                <w:rtl/>
              </w:rPr>
              <w:t>10</w:t>
            </w:r>
          </w:p>
        </w:tc>
      </w:tr>
      <w:tr w:rsidR="00257B95" w:rsidTr="00982D14">
        <w:tc>
          <w:tcPr>
            <w:cnfStyle w:val="001000000000"/>
            <w:tcW w:w="2952" w:type="dxa"/>
            <w:gridSpan w:val="2"/>
          </w:tcPr>
          <w:p w:rsidR="00257B95" w:rsidRPr="000173C2" w:rsidRDefault="00257B95" w:rsidP="000173C2">
            <w:pPr>
              <w:bidi/>
              <w:jc w:val="center"/>
              <w:rPr>
                <w:color w:val="9C0041" w:themeColor="accent1" w:themeShade="80"/>
                <w:sz w:val="36"/>
                <w:szCs w:val="36"/>
                <w:rtl/>
              </w:rPr>
            </w:pPr>
            <w:r w:rsidRPr="000173C2">
              <w:rPr>
                <w:rFonts w:hint="cs"/>
                <w:color w:val="9C0041" w:themeColor="accent1" w:themeShade="80"/>
                <w:sz w:val="36"/>
                <w:szCs w:val="36"/>
                <w:rtl/>
              </w:rPr>
              <w:t>(10)</w:t>
            </w:r>
          </w:p>
          <w:p w:rsidR="00257B95" w:rsidRPr="000173C2" w:rsidRDefault="00257B95" w:rsidP="000173C2">
            <w:pPr>
              <w:bidi/>
              <w:jc w:val="center"/>
              <w:rPr>
                <w:color w:val="9C0041" w:themeColor="accent1" w:themeShade="80"/>
                <w:sz w:val="36"/>
                <w:szCs w:val="36"/>
                <w:rtl/>
              </w:rPr>
            </w:pPr>
            <w:r w:rsidRPr="000173C2">
              <w:rPr>
                <w:rFonts w:hint="cs"/>
                <w:color w:val="9C0041" w:themeColor="accent1" w:themeShade="80"/>
                <w:sz w:val="36"/>
                <w:szCs w:val="36"/>
                <w:rtl/>
              </w:rPr>
              <w:t>(11)</w:t>
            </w:r>
          </w:p>
          <w:p w:rsidR="00257B95" w:rsidRPr="000173C2" w:rsidRDefault="00257B95" w:rsidP="000173C2">
            <w:pPr>
              <w:bidi/>
              <w:jc w:val="center"/>
              <w:rPr>
                <w:color w:val="9C0041" w:themeColor="accent1" w:themeShade="80"/>
                <w:sz w:val="36"/>
                <w:szCs w:val="36"/>
                <w:rtl/>
              </w:rPr>
            </w:pPr>
            <w:r w:rsidRPr="000173C2">
              <w:rPr>
                <w:rFonts w:hint="cs"/>
                <w:color w:val="9C0041" w:themeColor="accent1" w:themeShade="80"/>
                <w:sz w:val="36"/>
                <w:szCs w:val="36"/>
                <w:rtl/>
              </w:rPr>
              <w:t>(12)</w:t>
            </w:r>
          </w:p>
        </w:tc>
        <w:tc>
          <w:tcPr>
            <w:tcW w:w="2952" w:type="dxa"/>
          </w:tcPr>
          <w:p w:rsidR="00257B95" w:rsidRDefault="005A3B4F" w:rsidP="000173C2">
            <w:pPr>
              <w:bidi/>
              <w:cnfStyle w:val="000000000000"/>
              <w:rPr>
                <w:sz w:val="36"/>
                <w:szCs w:val="36"/>
                <w:rtl/>
              </w:rPr>
            </w:pPr>
            <w:r>
              <w:rPr>
                <w:rFonts w:hint="cs"/>
                <w:sz w:val="36"/>
                <w:szCs w:val="36"/>
                <w:rtl/>
              </w:rPr>
              <w:t>التخدير الاستنشاقي</w:t>
            </w:r>
          </w:p>
          <w:p w:rsidR="005A3B4F" w:rsidRDefault="005A3B4F" w:rsidP="005A3B4F">
            <w:pPr>
              <w:bidi/>
              <w:cnfStyle w:val="000000000000"/>
              <w:rPr>
                <w:sz w:val="36"/>
                <w:szCs w:val="36"/>
                <w:rtl/>
              </w:rPr>
            </w:pPr>
            <w:r>
              <w:rPr>
                <w:rFonts w:hint="cs"/>
                <w:sz w:val="36"/>
                <w:szCs w:val="36"/>
                <w:rtl/>
              </w:rPr>
              <w:t>أدوية التخدير</w:t>
            </w:r>
          </w:p>
          <w:p w:rsidR="005A3B4F" w:rsidRPr="005A3B4F" w:rsidRDefault="005A3B4F" w:rsidP="005A3B4F">
            <w:pPr>
              <w:bidi/>
              <w:cnfStyle w:val="000000000000"/>
              <w:rPr>
                <w:sz w:val="36"/>
                <w:szCs w:val="36"/>
                <w:rtl/>
              </w:rPr>
            </w:pPr>
            <w:r>
              <w:rPr>
                <w:rFonts w:hint="cs"/>
                <w:sz w:val="36"/>
                <w:szCs w:val="36"/>
                <w:rtl/>
              </w:rPr>
              <w:t>أدوية التخدير</w:t>
            </w:r>
          </w:p>
        </w:tc>
        <w:tc>
          <w:tcPr>
            <w:tcW w:w="2952" w:type="dxa"/>
            <w:gridSpan w:val="2"/>
          </w:tcPr>
          <w:p w:rsidR="00257B95" w:rsidRDefault="00566A99" w:rsidP="00240230">
            <w:pPr>
              <w:bidi/>
              <w:jc w:val="center"/>
              <w:cnfStyle w:val="000000000000"/>
              <w:rPr>
                <w:sz w:val="36"/>
                <w:szCs w:val="36"/>
                <w:rtl/>
              </w:rPr>
            </w:pPr>
            <w:r>
              <w:rPr>
                <w:rFonts w:hint="cs"/>
                <w:sz w:val="36"/>
                <w:szCs w:val="36"/>
                <w:rtl/>
              </w:rPr>
              <w:t>13</w:t>
            </w:r>
          </w:p>
          <w:p w:rsidR="00566A99" w:rsidRDefault="00566A99" w:rsidP="00240230">
            <w:pPr>
              <w:bidi/>
              <w:jc w:val="center"/>
              <w:cnfStyle w:val="000000000000"/>
              <w:rPr>
                <w:sz w:val="36"/>
                <w:szCs w:val="36"/>
                <w:rtl/>
              </w:rPr>
            </w:pPr>
            <w:r>
              <w:rPr>
                <w:rFonts w:hint="cs"/>
                <w:sz w:val="36"/>
                <w:szCs w:val="36"/>
                <w:rtl/>
              </w:rPr>
              <w:t>14</w:t>
            </w:r>
          </w:p>
          <w:p w:rsidR="00566A99" w:rsidRPr="00566A99" w:rsidRDefault="00566A99" w:rsidP="00240230">
            <w:pPr>
              <w:bidi/>
              <w:jc w:val="center"/>
              <w:cnfStyle w:val="000000000000"/>
              <w:rPr>
                <w:sz w:val="36"/>
                <w:szCs w:val="36"/>
                <w:rtl/>
              </w:rPr>
            </w:pPr>
            <w:r>
              <w:rPr>
                <w:rFonts w:hint="cs"/>
                <w:sz w:val="36"/>
                <w:szCs w:val="36"/>
                <w:rtl/>
              </w:rPr>
              <w:t>16</w:t>
            </w:r>
          </w:p>
        </w:tc>
      </w:tr>
      <w:tr w:rsidR="00257B95" w:rsidTr="00982D14">
        <w:trPr>
          <w:cnfStyle w:val="000000100000"/>
        </w:trPr>
        <w:tc>
          <w:tcPr>
            <w:cnfStyle w:val="001000000000"/>
            <w:tcW w:w="2952" w:type="dxa"/>
            <w:gridSpan w:val="2"/>
          </w:tcPr>
          <w:p w:rsidR="00257B95" w:rsidRPr="000173C2" w:rsidRDefault="00257B95" w:rsidP="000173C2">
            <w:pPr>
              <w:bidi/>
              <w:jc w:val="center"/>
              <w:rPr>
                <w:color w:val="9C0041" w:themeColor="accent1" w:themeShade="80"/>
                <w:sz w:val="36"/>
                <w:szCs w:val="36"/>
                <w:rtl/>
              </w:rPr>
            </w:pPr>
            <w:r w:rsidRPr="000173C2">
              <w:rPr>
                <w:rFonts w:hint="cs"/>
                <w:color w:val="9C0041" w:themeColor="accent1" w:themeShade="80"/>
                <w:sz w:val="36"/>
                <w:szCs w:val="36"/>
                <w:rtl/>
              </w:rPr>
              <w:t>(13)</w:t>
            </w:r>
          </w:p>
          <w:p w:rsidR="00257B95" w:rsidRPr="000173C2" w:rsidRDefault="00257B95" w:rsidP="000173C2">
            <w:pPr>
              <w:bidi/>
              <w:jc w:val="center"/>
              <w:rPr>
                <w:color w:val="9C0041" w:themeColor="accent1" w:themeShade="80"/>
                <w:sz w:val="36"/>
                <w:szCs w:val="36"/>
                <w:rtl/>
              </w:rPr>
            </w:pPr>
            <w:r w:rsidRPr="000173C2">
              <w:rPr>
                <w:rFonts w:hint="cs"/>
                <w:color w:val="9C0041" w:themeColor="accent1" w:themeShade="80"/>
                <w:sz w:val="36"/>
                <w:szCs w:val="36"/>
                <w:rtl/>
              </w:rPr>
              <w:t>(14)</w:t>
            </w:r>
          </w:p>
          <w:p w:rsidR="00257B95" w:rsidRPr="000173C2" w:rsidRDefault="00257B95" w:rsidP="000173C2">
            <w:pPr>
              <w:bidi/>
              <w:jc w:val="center"/>
              <w:rPr>
                <w:color w:val="9C0041" w:themeColor="accent1" w:themeShade="80"/>
                <w:sz w:val="36"/>
                <w:szCs w:val="36"/>
                <w:rtl/>
              </w:rPr>
            </w:pPr>
            <w:r w:rsidRPr="000173C2">
              <w:rPr>
                <w:rFonts w:hint="cs"/>
                <w:color w:val="9C0041" w:themeColor="accent1" w:themeShade="80"/>
                <w:sz w:val="36"/>
                <w:szCs w:val="36"/>
                <w:rtl/>
              </w:rPr>
              <w:t>(15)</w:t>
            </w:r>
          </w:p>
        </w:tc>
        <w:tc>
          <w:tcPr>
            <w:tcW w:w="2952" w:type="dxa"/>
          </w:tcPr>
          <w:p w:rsidR="00257B95" w:rsidRDefault="005A3B4F" w:rsidP="000173C2">
            <w:pPr>
              <w:bidi/>
              <w:cnfStyle w:val="000000100000"/>
              <w:rPr>
                <w:sz w:val="36"/>
                <w:szCs w:val="36"/>
                <w:rtl/>
              </w:rPr>
            </w:pPr>
            <w:r>
              <w:rPr>
                <w:rFonts w:hint="cs"/>
                <w:sz w:val="36"/>
                <w:szCs w:val="36"/>
                <w:rtl/>
              </w:rPr>
              <w:t>أدوية التخدير</w:t>
            </w:r>
          </w:p>
          <w:p w:rsidR="005A3B4F" w:rsidRDefault="005A3B4F" w:rsidP="005A3B4F">
            <w:pPr>
              <w:bidi/>
              <w:cnfStyle w:val="000000100000"/>
              <w:rPr>
                <w:sz w:val="36"/>
                <w:szCs w:val="36"/>
                <w:rtl/>
              </w:rPr>
            </w:pPr>
            <w:r>
              <w:rPr>
                <w:rFonts w:hint="cs"/>
                <w:sz w:val="36"/>
                <w:szCs w:val="36"/>
                <w:rtl/>
              </w:rPr>
              <w:t>التخدير الموضعي</w:t>
            </w:r>
          </w:p>
          <w:p w:rsidR="005A3B4F" w:rsidRPr="005A3B4F" w:rsidRDefault="005A3B4F" w:rsidP="005A3B4F">
            <w:pPr>
              <w:bidi/>
              <w:cnfStyle w:val="000000100000"/>
              <w:rPr>
                <w:sz w:val="32"/>
                <w:szCs w:val="32"/>
                <w:rtl/>
              </w:rPr>
            </w:pPr>
            <w:r>
              <w:rPr>
                <w:rFonts w:hint="cs"/>
                <w:sz w:val="32"/>
                <w:szCs w:val="32"/>
                <w:rtl/>
              </w:rPr>
              <w:t xml:space="preserve">الليجنوكائين-الليدوكائين \مخدرات موضعية </w:t>
            </w:r>
          </w:p>
        </w:tc>
        <w:tc>
          <w:tcPr>
            <w:tcW w:w="2952" w:type="dxa"/>
            <w:gridSpan w:val="2"/>
          </w:tcPr>
          <w:p w:rsidR="00257B95" w:rsidRDefault="00566A99" w:rsidP="00240230">
            <w:pPr>
              <w:bidi/>
              <w:jc w:val="center"/>
              <w:cnfStyle w:val="000000100000"/>
              <w:rPr>
                <w:sz w:val="36"/>
                <w:szCs w:val="36"/>
                <w:rtl/>
              </w:rPr>
            </w:pPr>
            <w:r>
              <w:rPr>
                <w:rFonts w:hint="cs"/>
                <w:sz w:val="36"/>
                <w:szCs w:val="36"/>
                <w:rtl/>
              </w:rPr>
              <w:t>16</w:t>
            </w:r>
          </w:p>
          <w:p w:rsidR="00566A99" w:rsidRDefault="00566A99" w:rsidP="00240230">
            <w:pPr>
              <w:bidi/>
              <w:jc w:val="center"/>
              <w:cnfStyle w:val="000000100000"/>
              <w:rPr>
                <w:sz w:val="36"/>
                <w:szCs w:val="36"/>
                <w:rtl/>
              </w:rPr>
            </w:pPr>
            <w:r>
              <w:rPr>
                <w:rFonts w:hint="cs"/>
                <w:sz w:val="36"/>
                <w:szCs w:val="36"/>
                <w:rtl/>
              </w:rPr>
              <w:t>18</w:t>
            </w:r>
          </w:p>
          <w:p w:rsidR="00566A99" w:rsidRPr="00566A99" w:rsidRDefault="00566A99" w:rsidP="00240230">
            <w:pPr>
              <w:bidi/>
              <w:jc w:val="center"/>
              <w:cnfStyle w:val="000000100000"/>
              <w:rPr>
                <w:sz w:val="36"/>
                <w:szCs w:val="36"/>
                <w:rtl/>
              </w:rPr>
            </w:pPr>
            <w:r>
              <w:rPr>
                <w:rFonts w:hint="cs"/>
                <w:sz w:val="36"/>
                <w:szCs w:val="36"/>
                <w:rtl/>
              </w:rPr>
              <w:t>19</w:t>
            </w:r>
          </w:p>
        </w:tc>
      </w:tr>
      <w:tr w:rsidR="00257B95" w:rsidTr="00982D14">
        <w:tc>
          <w:tcPr>
            <w:cnfStyle w:val="001000000000"/>
            <w:tcW w:w="2952" w:type="dxa"/>
            <w:gridSpan w:val="2"/>
          </w:tcPr>
          <w:p w:rsidR="00257B95" w:rsidRPr="000173C2" w:rsidRDefault="00257B95" w:rsidP="000173C2">
            <w:pPr>
              <w:bidi/>
              <w:jc w:val="center"/>
              <w:rPr>
                <w:color w:val="9C0041" w:themeColor="accent1" w:themeShade="80"/>
                <w:sz w:val="36"/>
                <w:szCs w:val="36"/>
                <w:rtl/>
              </w:rPr>
            </w:pPr>
            <w:r w:rsidRPr="000173C2">
              <w:rPr>
                <w:rFonts w:hint="cs"/>
                <w:color w:val="9C0041" w:themeColor="accent1" w:themeShade="80"/>
                <w:sz w:val="36"/>
                <w:szCs w:val="36"/>
                <w:rtl/>
              </w:rPr>
              <w:t>(16)</w:t>
            </w:r>
          </w:p>
          <w:p w:rsidR="00257B95" w:rsidRPr="000173C2" w:rsidRDefault="00257B95" w:rsidP="000173C2">
            <w:pPr>
              <w:bidi/>
              <w:jc w:val="center"/>
              <w:rPr>
                <w:color w:val="9C0041" w:themeColor="accent1" w:themeShade="80"/>
                <w:sz w:val="36"/>
                <w:szCs w:val="36"/>
                <w:rtl/>
              </w:rPr>
            </w:pPr>
            <w:r w:rsidRPr="000173C2">
              <w:rPr>
                <w:rFonts w:hint="cs"/>
                <w:color w:val="9C0041" w:themeColor="accent1" w:themeShade="80"/>
                <w:sz w:val="36"/>
                <w:szCs w:val="36"/>
                <w:rtl/>
              </w:rPr>
              <w:t>(17)</w:t>
            </w:r>
          </w:p>
          <w:p w:rsidR="00257B95" w:rsidRPr="000173C2" w:rsidRDefault="00257B95" w:rsidP="000173C2">
            <w:pPr>
              <w:bidi/>
              <w:jc w:val="center"/>
              <w:rPr>
                <w:color w:val="9C0041" w:themeColor="accent1" w:themeShade="80"/>
                <w:sz w:val="36"/>
                <w:szCs w:val="36"/>
                <w:rtl/>
              </w:rPr>
            </w:pPr>
            <w:r w:rsidRPr="000173C2">
              <w:rPr>
                <w:rFonts w:hint="cs"/>
                <w:color w:val="9C0041" w:themeColor="accent1" w:themeShade="80"/>
                <w:sz w:val="36"/>
                <w:szCs w:val="36"/>
                <w:rtl/>
              </w:rPr>
              <w:t>(18)</w:t>
            </w:r>
          </w:p>
        </w:tc>
        <w:tc>
          <w:tcPr>
            <w:tcW w:w="2952" w:type="dxa"/>
          </w:tcPr>
          <w:p w:rsidR="00257B95" w:rsidRDefault="005A3B4F" w:rsidP="000173C2">
            <w:pPr>
              <w:bidi/>
              <w:cnfStyle w:val="000000000000"/>
              <w:rPr>
                <w:sz w:val="36"/>
                <w:szCs w:val="36"/>
                <w:rtl/>
              </w:rPr>
            </w:pPr>
            <w:r>
              <w:rPr>
                <w:rFonts w:hint="cs"/>
                <w:sz w:val="36"/>
                <w:szCs w:val="36"/>
                <w:rtl/>
              </w:rPr>
              <w:t>استخدام التخدير</w:t>
            </w:r>
          </w:p>
          <w:p w:rsidR="005A3B4F" w:rsidRDefault="005A3B4F" w:rsidP="005A3B4F">
            <w:pPr>
              <w:bidi/>
              <w:cnfStyle w:val="000000000000"/>
              <w:rPr>
                <w:sz w:val="36"/>
                <w:szCs w:val="36"/>
                <w:rtl/>
              </w:rPr>
            </w:pPr>
            <w:r>
              <w:rPr>
                <w:rFonts w:hint="cs"/>
                <w:sz w:val="36"/>
                <w:szCs w:val="36"/>
                <w:rtl/>
              </w:rPr>
              <w:t>جهاز التخدير</w:t>
            </w:r>
          </w:p>
          <w:p w:rsidR="005A3B4F" w:rsidRPr="005A3B4F" w:rsidRDefault="005A3B4F" w:rsidP="005A3B4F">
            <w:pPr>
              <w:bidi/>
              <w:cnfStyle w:val="000000000000"/>
              <w:rPr>
                <w:sz w:val="36"/>
                <w:szCs w:val="36"/>
                <w:rtl/>
              </w:rPr>
            </w:pPr>
            <w:r>
              <w:rPr>
                <w:rFonts w:hint="cs"/>
                <w:sz w:val="36"/>
                <w:szCs w:val="36"/>
                <w:rtl/>
              </w:rPr>
              <w:t>جهاز التخدير</w:t>
            </w:r>
          </w:p>
        </w:tc>
        <w:tc>
          <w:tcPr>
            <w:tcW w:w="2952" w:type="dxa"/>
            <w:gridSpan w:val="2"/>
          </w:tcPr>
          <w:p w:rsidR="00257B95" w:rsidRDefault="00566A99" w:rsidP="00240230">
            <w:pPr>
              <w:bidi/>
              <w:jc w:val="center"/>
              <w:cnfStyle w:val="000000000000"/>
              <w:rPr>
                <w:sz w:val="36"/>
                <w:szCs w:val="36"/>
                <w:rtl/>
              </w:rPr>
            </w:pPr>
            <w:r>
              <w:rPr>
                <w:rFonts w:hint="cs"/>
                <w:sz w:val="36"/>
                <w:szCs w:val="36"/>
                <w:rtl/>
              </w:rPr>
              <w:t>20</w:t>
            </w:r>
          </w:p>
          <w:p w:rsidR="00566A99" w:rsidRDefault="00566A99" w:rsidP="00240230">
            <w:pPr>
              <w:bidi/>
              <w:jc w:val="center"/>
              <w:cnfStyle w:val="000000000000"/>
              <w:rPr>
                <w:sz w:val="36"/>
                <w:szCs w:val="36"/>
                <w:rtl/>
              </w:rPr>
            </w:pPr>
            <w:r>
              <w:rPr>
                <w:rFonts w:hint="cs"/>
                <w:sz w:val="36"/>
                <w:szCs w:val="36"/>
                <w:rtl/>
              </w:rPr>
              <w:t>22</w:t>
            </w:r>
          </w:p>
          <w:p w:rsidR="00566A99" w:rsidRPr="00566A99" w:rsidRDefault="00566A99" w:rsidP="00240230">
            <w:pPr>
              <w:bidi/>
              <w:jc w:val="center"/>
              <w:cnfStyle w:val="000000000000"/>
              <w:rPr>
                <w:sz w:val="36"/>
                <w:szCs w:val="36"/>
                <w:rtl/>
              </w:rPr>
            </w:pPr>
            <w:r>
              <w:rPr>
                <w:rFonts w:hint="cs"/>
                <w:sz w:val="36"/>
                <w:szCs w:val="36"/>
                <w:rtl/>
              </w:rPr>
              <w:t>22</w:t>
            </w:r>
          </w:p>
        </w:tc>
      </w:tr>
      <w:tr w:rsidR="000173C2" w:rsidTr="00982D14">
        <w:trPr>
          <w:cnfStyle w:val="000000100000"/>
          <w:trHeight w:val="1328"/>
        </w:trPr>
        <w:tc>
          <w:tcPr>
            <w:cnfStyle w:val="001000000000"/>
            <w:tcW w:w="2936" w:type="dxa"/>
          </w:tcPr>
          <w:p w:rsidR="000173C2" w:rsidRPr="000173C2" w:rsidRDefault="000173C2" w:rsidP="000173C2">
            <w:pPr>
              <w:bidi/>
              <w:jc w:val="center"/>
              <w:rPr>
                <w:color w:val="9C0041" w:themeColor="accent1" w:themeShade="80"/>
                <w:sz w:val="36"/>
                <w:szCs w:val="36"/>
              </w:rPr>
            </w:pPr>
            <w:r w:rsidRPr="000173C2">
              <w:rPr>
                <w:rFonts w:hint="cs"/>
                <w:color w:val="9C0041" w:themeColor="accent1" w:themeShade="80"/>
                <w:sz w:val="36"/>
                <w:szCs w:val="36"/>
                <w:rtl/>
              </w:rPr>
              <w:t>(19)</w:t>
            </w:r>
          </w:p>
          <w:p w:rsidR="000173C2" w:rsidRPr="000173C2" w:rsidRDefault="000173C2" w:rsidP="000173C2">
            <w:pPr>
              <w:bidi/>
              <w:jc w:val="center"/>
              <w:rPr>
                <w:color w:val="9C0041" w:themeColor="accent1" w:themeShade="80"/>
                <w:sz w:val="36"/>
                <w:szCs w:val="36"/>
                <w:rtl/>
              </w:rPr>
            </w:pPr>
            <w:r w:rsidRPr="000173C2">
              <w:rPr>
                <w:rFonts w:hint="cs"/>
                <w:color w:val="9C0041" w:themeColor="accent1" w:themeShade="80"/>
                <w:sz w:val="36"/>
                <w:szCs w:val="36"/>
                <w:rtl/>
              </w:rPr>
              <w:t>(20)</w:t>
            </w:r>
          </w:p>
          <w:p w:rsidR="000173C2" w:rsidRPr="000173C2" w:rsidRDefault="000173C2" w:rsidP="000173C2">
            <w:pPr>
              <w:bidi/>
              <w:jc w:val="center"/>
              <w:rPr>
                <w:color w:val="9C0041" w:themeColor="accent1" w:themeShade="80"/>
                <w:sz w:val="36"/>
                <w:szCs w:val="36"/>
                <w:rtl/>
              </w:rPr>
            </w:pPr>
            <w:r w:rsidRPr="000173C2">
              <w:rPr>
                <w:rFonts w:hint="cs"/>
                <w:color w:val="9C0041" w:themeColor="accent1" w:themeShade="80"/>
                <w:sz w:val="36"/>
                <w:szCs w:val="36"/>
                <w:rtl/>
              </w:rPr>
              <w:t>(21)</w:t>
            </w:r>
          </w:p>
        </w:tc>
        <w:tc>
          <w:tcPr>
            <w:tcW w:w="2992" w:type="dxa"/>
            <w:gridSpan w:val="3"/>
          </w:tcPr>
          <w:p w:rsidR="000173C2" w:rsidRPr="00566A99" w:rsidRDefault="005A3B4F" w:rsidP="00240230">
            <w:pPr>
              <w:jc w:val="right"/>
              <w:cnfStyle w:val="000000100000"/>
              <w:rPr>
                <w:sz w:val="36"/>
                <w:szCs w:val="36"/>
                <w:rtl/>
              </w:rPr>
            </w:pPr>
            <w:r w:rsidRPr="00566A99">
              <w:rPr>
                <w:rFonts w:hint="cs"/>
                <w:sz w:val="36"/>
                <w:szCs w:val="36"/>
                <w:rtl/>
              </w:rPr>
              <w:t>أقسام جهاز التخدير</w:t>
            </w:r>
          </w:p>
          <w:p w:rsidR="005A3B4F" w:rsidRPr="00566A99" w:rsidRDefault="005A3B4F" w:rsidP="00240230">
            <w:pPr>
              <w:jc w:val="right"/>
              <w:cnfStyle w:val="000000100000"/>
              <w:rPr>
                <w:sz w:val="36"/>
                <w:szCs w:val="36"/>
              </w:rPr>
            </w:pPr>
            <w:r w:rsidRPr="00566A99">
              <w:rPr>
                <w:rFonts w:hint="cs"/>
                <w:sz w:val="36"/>
                <w:szCs w:val="36"/>
                <w:rtl/>
              </w:rPr>
              <w:t>متضمنات جهاز التخدير غرفة التخدير و معداته</w:t>
            </w:r>
          </w:p>
          <w:p w:rsidR="000173C2" w:rsidRPr="00566A99" w:rsidRDefault="000173C2" w:rsidP="00240230">
            <w:pPr>
              <w:bidi/>
              <w:jc w:val="center"/>
              <w:cnfStyle w:val="000000100000"/>
              <w:rPr>
                <w:sz w:val="36"/>
                <w:szCs w:val="36"/>
                <w:rtl/>
              </w:rPr>
            </w:pPr>
          </w:p>
        </w:tc>
        <w:tc>
          <w:tcPr>
            <w:tcW w:w="2928" w:type="dxa"/>
          </w:tcPr>
          <w:p w:rsidR="000173C2" w:rsidRDefault="00566A99" w:rsidP="00240230">
            <w:pPr>
              <w:jc w:val="center"/>
              <w:cnfStyle w:val="000000100000"/>
              <w:rPr>
                <w:sz w:val="36"/>
                <w:szCs w:val="36"/>
                <w:rtl/>
              </w:rPr>
            </w:pPr>
            <w:r>
              <w:rPr>
                <w:rFonts w:hint="cs"/>
                <w:sz w:val="36"/>
                <w:szCs w:val="36"/>
                <w:rtl/>
              </w:rPr>
              <w:t>23</w:t>
            </w:r>
          </w:p>
          <w:p w:rsidR="00566A99" w:rsidRDefault="00566A99" w:rsidP="00240230">
            <w:pPr>
              <w:jc w:val="center"/>
              <w:cnfStyle w:val="000000100000"/>
              <w:rPr>
                <w:sz w:val="36"/>
                <w:szCs w:val="36"/>
                <w:rtl/>
              </w:rPr>
            </w:pPr>
            <w:r>
              <w:rPr>
                <w:rFonts w:hint="cs"/>
                <w:sz w:val="36"/>
                <w:szCs w:val="36"/>
                <w:rtl/>
              </w:rPr>
              <w:t>23</w:t>
            </w:r>
          </w:p>
          <w:p w:rsidR="00566A99" w:rsidRPr="00566A99" w:rsidRDefault="00566A99" w:rsidP="00240230">
            <w:pPr>
              <w:jc w:val="center"/>
              <w:cnfStyle w:val="000000100000"/>
              <w:rPr>
                <w:sz w:val="36"/>
                <w:szCs w:val="36"/>
                <w:rtl/>
              </w:rPr>
            </w:pPr>
            <w:r>
              <w:rPr>
                <w:rFonts w:hint="cs"/>
                <w:sz w:val="36"/>
                <w:szCs w:val="36"/>
                <w:rtl/>
              </w:rPr>
              <w:t>24</w:t>
            </w:r>
          </w:p>
          <w:p w:rsidR="000173C2" w:rsidRPr="00566A99" w:rsidRDefault="000173C2" w:rsidP="00240230">
            <w:pPr>
              <w:bidi/>
              <w:jc w:val="center"/>
              <w:cnfStyle w:val="000000100000"/>
              <w:rPr>
                <w:sz w:val="36"/>
                <w:szCs w:val="36"/>
                <w:rtl/>
              </w:rPr>
            </w:pPr>
          </w:p>
        </w:tc>
      </w:tr>
    </w:tbl>
    <w:p w:rsidR="00920992" w:rsidRDefault="00920992" w:rsidP="00920992">
      <w:pPr>
        <w:bidi/>
        <w:rPr>
          <w:sz w:val="28"/>
          <w:szCs w:val="28"/>
          <w:rtl/>
        </w:rPr>
      </w:pPr>
    </w:p>
    <w:p w:rsidR="00982D14" w:rsidRDefault="00982D14" w:rsidP="00982D14">
      <w:pPr>
        <w:pStyle w:val="Title"/>
        <w:bidi/>
        <w:rPr>
          <w:rtl/>
        </w:rPr>
      </w:pPr>
      <w:r>
        <w:rPr>
          <w:rFonts w:hint="cs"/>
          <w:rtl/>
        </w:rPr>
        <w:lastRenderedPageBreak/>
        <w:t>المراجع :</w:t>
      </w:r>
    </w:p>
    <w:p w:rsidR="00F52E1F" w:rsidRPr="00D30DBC" w:rsidRDefault="00E63480" w:rsidP="00F52E1F">
      <w:pPr>
        <w:pStyle w:val="ListParagraph"/>
        <w:numPr>
          <w:ilvl w:val="0"/>
          <w:numId w:val="33"/>
        </w:numPr>
        <w:shd w:val="clear" w:color="auto" w:fill="FFFFFF"/>
        <w:spacing w:after="0" w:line="240" w:lineRule="auto"/>
        <w:rPr>
          <w:rFonts w:ascii="Times New Roman" w:eastAsia="Times New Roman" w:hAnsi="Times New Roman" w:cs="Times New Roman"/>
          <w:color w:val="FF388C" w:themeColor="accent1"/>
        </w:rPr>
      </w:pPr>
      <w:hyperlink r:id="rId37" w:anchor="ixzz3N0S7fkOk" w:history="1">
        <w:r w:rsidR="00F52E1F" w:rsidRPr="00D30DBC">
          <w:rPr>
            <w:rFonts w:ascii="Times New Roman" w:eastAsia="Times New Roman" w:hAnsi="Times New Roman" w:cs="Times New Roman"/>
            <w:color w:val="FF388C" w:themeColor="accent1"/>
            <w:u w:val="single"/>
          </w:rPr>
          <w:t>http://www.webteb.com/general-health/diseases/%D8%A7%D9%84%D8%AA%D8%AE%D8%AF%D9%8A%D8%B1#ixzz3N0S7fkOk</w:t>
        </w:r>
      </w:hyperlink>
    </w:p>
    <w:p w:rsidR="00F52E1F" w:rsidRPr="00F52E1F" w:rsidRDefault="00F52E1F" w:rsidP="00F52E1F">
      <w:pPr>
        <w:shd w:val="clear" w:color="auto" w:fill="FFFFFF"/>
        <w:spacing w:after="0" w:line="240" w:lineRule="auto"/>
        <w:ind w:left="360"/>
        <w:rPr>
          <w:rFonts w:ascii="Times New Roman" w:eastAsia="Times New Roman" w:hAnsi="Times New Roman" w:cs="Times New Roman"/>
          <w:color w:val="E40059" w:themeColor="accent2"/>
        </w:rPr>
      </w:pPr>
    </w:p>
    <w:p w:rsidR="00982D14" w:rsidRPr="00F52E1F" w:rsidRDefault="00F52E1F" w:rsidP="00F52E1F">
      <w:pPr>
        <w:pStyle w:val="ListParagraph"/>
        <w:numPr>
          <w:ilvl w:val="0"/>
          <w:numId w:val="33"/>
        </w:numPr>
        <w:rPr>
          <w:lang w:bidi="ar-SY"/>
        </w:rPr>
      </w:pPr>
      <w:r>
        <w:rPr>
          <w:lang w:bidi="ar-SY"/>
        </w:rPr>
        <w:t>Oxford Radcliffe Hospitals ,Anaesthesia explained,</w:t>
      </w:r>
      <w:r w:rsidRPr="00D30DBC">
        <w:rPr>
          <w:color w:val="FF388C" w:themeColor="accent1"/>
          <w:lang w:bidi="ar-SY"/>
        </w:rPr>
        <w:t xml:space="preserve"> </w:t>
      </w:r>
      <w:hyperlink r:id="rId38" w:history="1">
        <w:r w:rsidRPr="00D30DBC">
          <w:rPr>
            <w:rStyle w:val="Hyperlink"/>
            <w:color w:val="FF388C" w:themeColor="accent1"/>
            <w:lang w:bidi="ar-SY"/>
          </w:rPr>
          <w:t>http://www.oxfordrdradcliffe.nhs.uk</w:t>
        </w:r>
      </w:hyperlink>
    </w:p>
    <w:p w:rsidR="00F52E1F" w:rsidRDefault="00F52E1F" w:rsidP="00F52E1F">
      <w:pPr>
        <w:pStyle w:val="ListParagraph"/>
        <w:rPr>
          <w:lang w:bidi="ar-SY"/>
        </w:rPr>
      </w:pPr>
    </w:p>
    <w:p w:rsidR="00F52E1F" w:rsidRPr="00D30DBC" w:rsidRDefault="00E63480" w:rsidP="00F52E1F">
      <w:pPr>
        <w:pStyle w:val="ListParagraph"/>
        <w:numPr>
          <w:ilvl w:val="0"/>
          <w:numId w:val="33"/>
        </w:numPr>
        <w:rPr>
          <w:color w:val="FF388C" w:themeColor="accent1"/>
          <w:lang w:bidi="ar-SY"/>
        </w:rPr>
      </w:pPr>
      <w:hyperlink r:id="rId39" w:history="1">
        <w:r w:rsidR="00095C66" w:rsidRPr="00D30DBC">
          <w:rPr>
            <w:rStyle w:val="Hyperlink"/>
            <w:color w:val="FF388C" w:themeColor="accent1"/>
          </w:rPr>
          <w:t>http://www.syrianclinic.com/component/content/article/1389.html</w:t>
        </w:r>
      </w:hyperlink>
    </w:p>
    <w:p w:rsidR="00D30DBC" w:rsidRDefault="00D30DBC" w:rsidP="00D30DBC">
      <w:pPr>
        <w:pStyle w:val="ListParagraph"/>
        <w:rPr>
          <w:lang w:bidi="ar-SY"/>
        </w:rPr>
      </w:pPr>
    </w:p>
    <w:p w:rsidR="00D30DBC" w:rsidRPr="00D30DBC" w:rsidRDefault="00E63480" w:rsidP="00F52E1F">
      <w:pPr>
        <w:pStyle w:val="ListParagraph"/>
        <w:numPr>
          <w:ilvl w:val="0"/>
          <w:numId w:val="33"/>
        </w:numPr>
        <w:rPr>
          <w:lang w:bidi="ar-SY"/>
        </w:rPr>
      </w:pPr>
      <w:hyperlink r:id="rId40" w:history="1">
        <w:r w:rsidR="00D30DBC" w:rsidRPr="009A128B">
          <w:rPr>
            <w:rStyle w:val="Hyperlink"/>
            <w:color w:val="FF3399"/>
          </w:rPr>
          <w:t>http://archives.who.int/eml/wmf/2004/arabic/006_anaesthesia.pdf</w:t>
        </w:r>
      </w:hyperlink>
    </w:p>
    <w:p w:rsidR="002D559C" w:rsidRPr="00E832F5" w:rsidRDefault="00E63480" w:rsidP="002D559C">
      <w:pPr>
        <w:pStyle w:val="FootnoteText"/>
        <w:numPr>
          <w:ilvl w:val="0"/>
          <w:numId w:val="33"/>
        </w:numPr>
        <w:rPr>
          <w:rtl/>
          <w:lang w:bidi="ar-SY"/>
        </w:rPr>
      </w:pPr>
      <w:hyperlink r:id="rId41" w:history="1">
        <w:r w:rsidR="002D559C" w:rsidRPr="009A128B">
          <w:rPr>
            <w:rStyle w:val="Hyperlink"/>
            <w:color w:val="FF3399"/>
          </w:rPr>
          <w:t>http://www.tishreen.edu.sy/sites/default/files/research_letter/Master%20thesis2009_5.pdf</w:t>
        </w:r>
      </w:hyperlink>
    </w:p>
    <w:p w:rsidR="00D30DBC" w:rsidRDefault="00D30DBC" w:rsidP="002D559C">
      <w:pPr>
        <w:ind w:left="360" w:right="-360"/>
        <w:rPr>
          <w:rtl/>
          <w:lang w:bidi="ar-SY"/>
        </w:rPr>
      </w:pPr>
    </w:p>
    <w:p w:rsidR="002D559C" w:rsidRDefault="005776D4" w:rsidP="005776D4">
      <w:pPr>
        <w:pStyle w:val="ListParagraph"/>
        <w:numPr>
          <w:ilvl w:val="0"/>
          <w:numId w:val="33"/>
        </w:numPr>
        <w:tabs>
          <w:tab w:val="left" w:pos="450"/>
        </w:tabs>
        <w:bidi/>
        <w:ind w:right="-360"/>
        <w:rPr>
          <w:lang w:bidi="ar-SY"/>
        </w:rPr>
      </w:pPr>
      <w:r>
        <w:rPr>
          <w:rFonts w:hint="cs"/>
          <w:rtl/>
        </w:rPr>
        <w:t>مجلة الصحة ( عدد 24 , ص 42 ) .</w:t>
      </w:r>
    </w:p>
    <w:p w:rsidR="005776D4" w:rsidRDefault="005776D4" w:rsidP="005776D4">
      <w:pPr>
        <w:pStyle w:val="ListParagraph"/>
        <w:rPr>
          <w:rtl/>
          <w:lang w:bidi="ar-SY"/>
        </w:rPr>
      </w:pPr>
    </w:p>
    <w:p w:rsidR="005776D4" w:rsidRDefault="00663B06" w:rsidP="005776D4">
      <w:pPr>
        <w:pStyle w:val="ListParagraph"/>
        <w:numPr>
          <w:ilvl w:val="0"/>
          <w:numId w:val="33"/>
        </w:numPr>
        <w:tabs>
          <w:tab w:val="left" w:pos="450"/>
        </w:tabs>
        <w:bidi/>
        <w:ind w:right="-360"/>
        <w:rPr>
          <w:lang w:bidi="ar-SY"/>
        </w:rPr>
      </w:pPr>
      <w:r>
        <w:rPr>
          <w:rFonts w:hint="cs"/>
          <w:rtl/>
        </w:rPr>
        <w:t>جريدة البداية الجديدة , تاريخ و تطور علم التخدير , الأحد 23/11/2014 .</w:t>
      </w:r>
    </w:p>
    <w:p w:rsidR="00663B06" w:rsidRDefault="00663B06" w:rsidP="00663B06">
      <w:pPr>
        <w:pStyle w:val="ListParagraph"/>
        <w:rPr>
          <w:rtl/>
          <w:lang w:bidi="ar-SY"/>
        </w:rPr>
      </w:pPr>
    </w:p>
    <w:p w:rsidR="00663B06" w:rsidRDefault="009A1F1D" w:rsidP="00663B06">
      <w:pPr>
        <w:pStyle w:val="ListParagraph"/>
        <w:numPr>
          <w:ilvl w:val="0"/>
          <w:numId w:val="33"/>
        </w:numPr>
        <w:tabs>
          <w:tab w:val="left" w:pos="450"/>
        </w:tabs>
        <w:bidi/>
        <w:ind w:right="-360"/>
        <w:rPr>
          <w:lang w:bidi="ar-SY"/>
        </w:rPr>
      </w:pPr>
      <w:r>
        <w:rPr>
          <w:rFonts w:hint="cs"/>
          <w:rtl/>
        </w:rPr>
        <w:t>عبد السلام بن إبراهيم بن محمد الحصين , تطبيق القواعد الفقهية على مسائل التخدير المعاصرة .</w:t>
      </w:r>
    </w:p>
    <w:p w:rsidR="00CD38CD" w:rsidRDefault="00CD38CD" w:rsidP="00CD38CD">
      <w:pPr>
        <w:pStyle w:val="ListParagraph"/>
        <w:rPr>
          <w:rtl/>
          <w:lang w:bidi="ar-SY"/>
        </w:rPr>
      </w:pPr>
    </w:p>
    <w:p w:rsidR="00CD38CD" w:rsidRDefault="00CD38CD" w:rsidP="00CD38CD">
      <w:pPr>
        <w:pStyle w:val="ListParagraph"/>
        <w:numPr>
          <w:ilvl w:val="0"/>
          <w:numId w:val="33"/>
        </w:numPr>
        <w:tabs>
          <w:tab w:val="left" w:pos="450"/>
        </w:tabs>
        <w:bidi/>
        <w:ind w:right="-360"/>
        <w:rPr>
          <w:lang w:bidi="ar-SY"/>
        </w:rPr>
      </w:pPr>
      <w:r>
        <w:rPr>
          <w:rFonts w:hint="cs"/>
          <w:rtl/>
          <w:lang w:bidi="ar-SY"/>
        </w:rPr>
        <w:t xml:space="preserve">,التخدير و طب الطوارئ , </w:t>
      </w:r>
      <w:r w:rsidR="00E205C9">
        <w:rPr>
          <w:rFonts w:hint="cs"/>
          <w:rtl/>
          <w:lang w:bidi="ar-SY"/>
        </w:rPr>
        <w:t>, د.منى عباس 27\9\2012 \</w:t>
      </w:r>
      <w:r>
        <w:rPr>
          <w:rFonts w:hint="cs"/>
          <w:rtl/>
          <w:lang w:bidi="ar-SY"/>
        </w:rPr>
        <w:t xml:space="preserve">\ د.فاتن رستم 16\10\2012 , </w:t>
      </w:r>
      <w:r>
        <w:rPr>
          <w:lang w:bidi="ar-SY"/>
        </w:rPr>
        <w:t>BCS team  Med</w:t>
      </w:r>
      <w:r>
        <w:rPr>
          <w:rFonts w:hint="cs"/>
          <w:rtl/>
          <w:lang w:bidi="ar-SY"/>
        </w:rPr>
        <w:t xml:space="preserve"> .</w:t>
      </w:r>
    </w:p>
    <w:p w:rsidR="00CD38CD" w:rsidRDefault="00CD38CD" w:rsidP="00CD38CD">
      <w:pPr>
        <w:pStyle w:val="ListParagraph"/>
        <w:rPr>
          <w:rtl/>
          <w:lang w:bidi="ar-SY"/>
        </w:rPr>
      </w:pPr>
    </w:p>
    <w:p w:rsidR="00CD38CD" w:rsidRPr="00F52E1F" w:rsidRDefault="00CD38CD" w:rsidP="00CD38CD">
      <w:pPr>
        <w:pStyle w:val="ListParagraph"/>
        <w:numPr>
          <w:ilvl w:val="0"/>
          <w:numId w:val="33"/>
        </w:numPr>
        <w:tabs>
          <w:tab w:val="left" w:pos="450"/>
        </w:tabs>
        <w:bidi/>
        <w:ind w:right="-360"/>
        <w:rPr>
          <w:rtl/>
          <w:lang w:bidi="ar-SY"/>
        </w:rPr>
      </w:pPr>
      <w:r>
        <w:rPr>
          <w:rFonts w:hint="cs"/>
          <w:rtl/>
        </w:rPr>
        <w:t xml:space="preserve">الجمهورية العربية السورية- جامعة تشرين </w:t>
      </w:r>
      <w:r>
        <w:rPr>
          <w:rtl/>
        </w:rPr>
        <w:t>–</w:t>
      </w:r>
      <w:r>
        <w:rPr>
          <w:rFonts w:hint="cs"/>
          <w:rtl/>
        </w:rPr>
        <w:t xml:space="preserve"> كلية الطب البشري \قسم التخدير و الإنعاش , بحث لنيل  شهادة الماجستير في التخدير و الإنعاش , التسكين بالريمي فنتانيل في التخدير العام في العمليات الجراحية الكبرى طالب الدراسات العليا عيسى أحمد محمد ,لعام 2006-2007 .</w:t>
      </w:r>
    </w:p>
    <w:sectPr w:rsidR="00CD38CD" w:rsidRPr="00F52E1F" w:rsidSect="002A2670">
      <w:footerReference w:type="default" r:id="rId42"/>
      <w:pgSz w:w="12240" w:h="15840"/>
      <w:pgMar w:top="1260" w:right="1800" w:bottom="1440" w:left="1800" w:header="720" w:footer="720" w:gutter="0"/>
      <w:pgBorders w:display="notFirstPage" w:offsetFrom="page">
        <w:top w:val="dashDotStroked" w:sz="24" w:space="24" w:color="FF5597" w:themeColor="accent2" w:themeTint="99"/>
        <w:left w:val="dashDotStroked" w:sz="24" w:space="24" w:color="FF5597" w:themeColor="accent2" w:themeTint="99"/>
        <w:bottom w:val="dashDotStroked" w:sz="24" w:space="24" w:color="FF5597" w:themeColor="accent2" w:themeTint="99"/>
        <w:right w:val="dashDotStroked" w:sz="24" w:space="24" w:color="FF5597" w:themeColor="accent2" w:themeTint="99"/>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1FD" w:rsidRDefault="001F21FD" w:rsidP="001B31D6">
      <w:pPr>
        <w:spacing w:after="0" w:line="240" w:lineRule="auto"/>
      </w:pPr>
      <w:r>
        <w:separator/>
      </w:r>
    </w:p>
  </w:endnote>
  <w:endnote w:type="continuationSeparator" w:id="1">
    <w:p w:rsidR="001F21FD" w:rsidRDefault="001F21FD" w:rsidP="001B3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Aharoni">
    <w:panose1 w:val="02010803020104030203"/>
    <w:charset w:val="B1"/>
    <w:family w:val="auto"/>
    <w:pitch w:val="variable"/>
    <w:sig w:usb0="00000801" w:usb1="00000000" w:usb2="00000000" w:usb3="00000000" w:csb0="0000002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32368"/>
      <w:docPartObj>
        <w:docPartGallery w:val="Page Numbers (Bottom of Page)"/>
        <w:docPartUnique/>
      </w:docPartObj>
    </w:sdtPr>
    <w:sdtContent>
      <w:p w:rsidR="00DA49FD" w:rsidRDefault="00DA49FD">
        <w:pPr>
          <w:pStyle w:val="Footer"/>
        </w:pPr>
        <w:r w:rsidRPr="00E63480">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4097" type="#_x0000_t176" style="position:absolute;margin-left:0;margin-top:0;width:40.35pt;height:34.75pt;rotation:360;z-index:251660288;mso-position-horizontal:center;mso-position-horizontal-relative:left-margin-area;mso-position-vertical:center;mso-position-vertical-relative:bottom-margin-area" filled="f" fillcolor="#ff388c [3204]" stroked="f" strokecolor="#737373 [1789]">
              <v:fill color2="#ff9bc5 [1620]" type="pattern"/>
              <v:textbox style="mso-next-textbox:#_x0000_s4097">
                <w:txbxContent>
                  <w:p w:rsidR="00DA49FD" w:rsidRDefault="00DA49FD">
                    <w:pPr>
                      <w:pStyle w:val="Footer"/>
                      <w:pBdr>
                        <w:top w:val="single" w:sz="12" w:space="1" w:color="9C007F" w:themeColor="accent3"/>
                        <w:bottom w:val="single" w:sz="48" w:space="1" w:color="9C007F" w:themeColor="accent3"/>
                      </w:pBdr>
                      <w:jc w:val="center"/>
                      <w:rPr>
                        <w:sz w:val="28"/>
                        <w:szCs w:val="28"/>
                      </w:rPr>
                    </w:pPr>
                    <w:fldSimple w:instr=" PAGE    \* MERGEFORMAT ">
                      <w:r w:rsidR="008E508B" w:rsidRPr="008E508B">
                        <w:rPr>
                          <w:noProof/>
                          <w:sz w:val="28"/>
                          <w:szCs w:val="28"/>
                        </w:rPr>
                        <w:t>12</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1FD" w:rsidRDefault="001F21FD" w:rsidP="001B31D6">
      <w:pPr>
        <w:spacing w:after="0" w:line="240" w:lineRule="auto"/>
      </w:pPr>
      <w:r>
        <w:separator/>
      </w:r>
    </w:p>
  </w:footnote>
  <w:footnote w:type="continuationSeparator" w:id="1">
    <w:p w:rsidR="001F21FD" w:rsidRDefault="001F21FD" w:rsidP="001B31D6">
      <w:pPr>
        <w:spacing w:after="0" w:line="240" w:lineRule="auto"/>
      </w:pPr>
      <w:r>
        <w:continuationSeparator/>
      </w:r>
    </w:p>
  </w:footnote>
  <w:footnote w:id="2">
    <w:p w:rsidR="00DA49FD" w:rsidRPr="00CE2FCB" w:rsidRDefault="00DA49FD" w:rsidP="003D1552">
      <w:pPr>
        <w:shd w:val="clear" w:color="auto" w:fill="FFFFFF"/>
        <w:spacing w:after="0" w:line="240" w:lineRule="auto"/>
        <w:rPr>
          <w:rFonts w:ascii="Times New Roman" w:eastAsia="Times New Roman" w:hAnsi="Times New Roman" w:cs="Times New Roman"/>
          <w:color w:val="E40059" w:themeColor="accent2"/>
          <w:sz w:val="24"/>
          <w:szCs w:val="24"/>
        </w:rPr>
      </w:pPr>
      <w:r>
        <w:rPr>
          <w:rStyle w:val="FootnoteReference"/>
        </w:rPr>
        <w:footnoteRef/>
      </w:r>
      <w:r>
        <w:t xml:space="preserve"> </w:t>
      </w:r>
      <w:hyperlink r:id="rId1" w:anchor="ixzz3N0S7fkOk" w:history="1">
        <w:r w:rsidRPr="00CE2FCB">
          <w:rPr>
            <w:rFonts w:ascii="Times New Roman" w:eastAsia="Times New Roman" w:hAnsi="Times New Roman" w:cs="Times New Roman"/>
            <w:color w:val="E40059" w:themeColor="accent2"/>
            <w:sz w:val="24"/>
            <w:szCs w:val="24"/>
            <w:u w:val="single"/>
          </w:rPr>
          <w:t>http://www.webteb.com/general-health/diseases/%D8%A7%D9%84%D8%AA%D8%AE%D8%AF%D9%8A%D8%B1#ixzz3N0S7fkOk</w:t>
        </w:r>
      </w:hyperlink>
    </w:p>
    <w:p w:rsidR="00DA49FD" w:rsidRDefault="00DA49FD">
      <w:pPr>
        <w:pStyle w:val="FootnoteText"/>
        <w:rPr>
          <w:rtl/>
        </w:rPr>
      </w:pPr>
    </w:p>
  </w:footnote>
  <w:footnote w:id="3">
    <w:p w:rsidR="00DA49FD" w:rsidRDefault="00DA49FD">
      <w:pPr>
        <w:pStyle w:val="FootnoteText"/>
        <w:rPr>
          <w:rtl/>
        </w:rPr>
      </w:pPr>
      <w:r>
        <w:rPr>
          <w:rStyle w:val="FootnoteReference"/>
        </w:rPr>
        <w:footnoteRef/>
      </w:r>
      <w:r>
        <w:t xml:space="preserve"> </w:t>
      </w:r>
      <w:r>
        <w:rPr>
          <w:rFonts w:hint="cs"/>
          <w:rtl/>
        </w:rPr>
        <w:t xml:space="preserve">مجلة الصحة ( عدد 24 , ص 42 ) </w:t>
      </w:r>
    </w:p>
  </w:footnote>
  <w:footnote w:id="4">
    <w:p w:rsidR="00DA49FD" w:rsidRDefault="00DA49FD" w:rsidP="003B08E0">
      <w:pPr>
        <w:pStyle w:val="FootnoteText"/>
        <w:rPr>
          <w:rtl/>
        </w:rPr>
      </w:pPr>
      <w:r>
        <w:rPr>
          <w:rStyle w:val="FootnoteReference"/>
        </w:rPr>
        <w:footnoteRef/>
      </w:r>
      <w:r>
        <w:t xml:space="preserve"> </w:t>
      </w:r>
      <w:r>
        <w:rPr>
          <w:rFonts w:hint="cs"/>
          <w:rtl/>
        </w:rPr>
        <w:t xml:space="preserve">جريدة البداية الجديدة , تاريخ و تطور علم التخدير , الأحد 23/11/2014 </w:t>
      </w:r>
    </w:p>
  </w:footnote>
  <w:footnote w:id="5">
    <w:p w:rsidR="00DA49FD" w:rsidRDefault="00DA49FD" w:rsidP="0051227A">
      <w:pPr>
        <w:pStyle w:val="FootnoteText"/>
        <w:ind w:left="-450" w:firstLine="90"/>
        <w:rPr>
          <w:lang w:bidi="ar-SY"/>
        </w:rPr>
      </w:pPr>
      <w:r>
        <w:rPr>
          <w:rStyle w:val="FootnoteReference"/>
        </w:rPr>
        <w:footnoteRef/>
      </w:r>
      <w:r>
        <w:t xml:space="preserve"> </w:t>
      </w:r>
      <w:r>
        <w:rPr>
          <w:lang w:bidi="ar-SY"/>
        </w:rPr>
        <w:t xml:space="preserve">Oxford Radcliffe Hospitals ,Anaesthesia explained, page 2 </w:t>
      </w:r>
      <w:r w:rsidRPr="002C5A3D">
        <w:rPr>
          <w:color w:val="E40059" w:themeColor="accent2"/>
          <w:lang w:bidi="ar-SY"/>
        </w:rPr>
        <w:t xml:space="preserve">, </w:t>
      </w:r>
      <w:hyperlink r:id="rId2" w:history="1">
        <w:r w:rsidRPr="002C5A3D">
          <w:rPr>
            <w:rStyle w:val="Hyperlink"/>
            <w:color w:val="E40059" w:themeColor="accent2"/>
            <w:lang w:bidi="ar-SY"/>
          </w:rPr>
          <w:t>http://www.oxfordrdradcliffe.nhs.uk</w:t>
        </w:r>
      </w:hyperlink>
      <w:r>
        <w:rPr>
          <w:lang w:bidi="ar-SY"/>
        </w:rPr>
        <w:t xml:space="preserve"> </w:t>
      </w:r>
    </w:p>
  </w:footnote>
  <w:footnote w:id="6">
    <w:p w:rsidR="00DA49FD" w:rsidRPr="0051227A" w:rsidRDefault="00DA49FD" w:rsidP="00CD0CF4">
      <w:pPr>
        <w:pStyle w:val="FootnoteText"/>
        <w:ind w:left="-360"/>
        <w:rPr>
          <w:rtl/>
          <w:lang w:bidi="ar-SY"/>
        </w:rPr>
      </w:pPr>
      <w:r>
        <w:rPr>
          <w:rStyle w:val="FootnoteReference"/>
        </w:rPr>
        <w:footnoteRef/>
      </w:r>
      <w:r>
        <w:t xml:space="preserve"> </w:t>
      </w:r>
      <w:r>
        <w:rPr>
          <w:rFonts w:hint="cs"/>
          <w:rtl/>
        </w:rPr>
        <w:t xml:space="preserve">عبد السلام بن إبراهيم بن محمد الحصين , تطبيق القواعد الفقهية على مسائل التخدير المعاصرة , ص 8  </w:t>
      </w:r>
    </w:p>
  </w:footnote>
  <w:footnote w:id="7">
    <w:p w:rsidR="00DA49FD" w:rsidRDefault="00DA49FD" w:rsidP="0051227A">
      <w:pPr>
        <w:pStyle w:val="FootnoteText"/>
        <w:ind w:left="-360"/>
        <w:rPr>
          <w:rtl/>
        </w:rPr>
      </w:pPr>
      <w:r>
        <w:rPr>
          <w:rStyle w:val="FootnoteReference"/>
        </w:rPr>
        <w:footnoteRef/>
      </w:r>
      <w:r>
        <w:t xml:space="preserve"> </w:t>
      </w:r>
      <w:r>
        <w:rPr>
          <w:rFonts w:hint="cs"/>
          <w:rtl/>
        </w:rPr>
        <w:t>عبد السلام بن إبراهيم بن محمد الحصين , تطبيق القواعد الفقهية على مسائل التخدير المعاصرة , ص 7 . مجلة الصحة  ( عدد24 , ص 43 )</w:t>
      </w:r>
    </w:p>
  </w:footnote>
  <w:footnote w:id="8">
    <w:p w:rsidR="00DA49FD" w:rsidRPr="002C5A3D" w:rsidRDefault="00DA49FD" w:rsidP="0051227A">
      <w:pPr>
        <w:pStyle w:val="FootnoteText"/>
        <w:ind w:left="-360"/>
        <w:rPr>
          <w:color w:val="E40059" w:themeColor="accent2"/>
          <w:rtl/>
          <w:lang w:bidi="ar-SY"/>
        </w:rPr>
      </w:pPr>
      <w:r>
        <w:rPr>
          <w:rStyle w:val="FootnoteReference"/>
        </w:rPr>
        <w:footnoteRef/>
      </w:r>
      <w:r>
        <w:t xml:space="preserve"> </w:t>
      </w:r>
      <w:hyperlink r:id="rId3" w:anchor="ixzz3N0S7fkOk" w:history="1">
        <w:r w:rsidRPr="002C5A3D">
          <w:rPr>
            <w:rFonts w:ascii="Times New Roman" w:eastAsia="Times New Roman" w:hAnsi="Times New Roman" w:cs="Times New Roman"/>
            <w:color w:val="E40059" w:themeColor="accent2"/>
            <w:sz w:val="24"/>
            <w:szCs w:val="24"/>
            <w:u w:val="single"/>
          </w:rPr>
          <w:t>http://www.webteb.com/general-health/diseases/%D8%A7%D9%84%D8%AA%D8%AE%D8%AF%D9%8A%D8%B1#ixzz3N0S7fkOk</w:t>
        </w:r>
      </w:hyperlink>
    </w:p>
  </w:footnote>
  <w:footnote w:id="9">
    <w:p w:rsidR="00DA49FD" w:rsidRDefault="00DA49FD" w:rsidP="000141F1">
      <w:pPr>
        <w:pStyle w:val="FootnoteText"/>
        <w:ind w:left="-450"/>
        <w:rPr>
          <w:rtl/>
        </w:rPr>
      </w:pPr>
      <w:r>
        <w:rPr>
          <w:rStyle w:val="FootnoteReference"/>
        </w:rPr>
        <w:footnoteRef/>
      </w:r>
      <w:r>
        <w:t xml:space="preserve"> </w:t>
      </w:r>
      <w:r>
        <w:rPr>
          <w:rFonts w:hint="cs"/>
          <w:rtl/>
        </w:rPr>
        <w:t xml:space="preserve">عبد السلام بن إبراهيم بن محمد الحصين , تطبيق القواعد الفقهية على مسائل التخدير المعاصرة , ص7-8 .مجلة الصحة (عدد24, ص43 ) </w:t>
      </w:r>
    </w:p>
  </w:footnote>
  <w:footnote w:id="10">
    <w:p w:rsidR="00DA49FD" w:rsidRPr="002C5A3D" w:rsidRDefault="00DA49FD" w:rsidP="00391167">
      <w:pPr>
        <w:pStyle w:val="FootnoteText"/>
        <w:rPr>
          <w:color w:val="E40059" w:themeColor="accent2"/>
          <w:rtl/>
          <w:lang w:bidi="ar-SY"/>
        </w:rPr>
      </w:pPr>
      <w:r>
        <w:rPr>
          <w:rStyle w:val="FootnoteReference"/>
        </w:rPr>
        <w:footnoteRef/>
      </w:r>
      <w:r>
        <w:t xml:space="preserve"> </w:t>
      </w:r>
      <w:hyperlink r:id="rId4" w:anchor="ixzz3N0S7fkOk" w:history="1">
        <w:r w:rsidRPr="002C5A3D">
          <w:rPr>
            <w:rFonts w:ascii="Times New Roman" w:eastAsia="Times New Roman" w:hAnsi="Times New Roman" w:cs="Times New Roman"/>
            <w:color w:val="E40059" w:themeColor="accent2"/>
            <w:sz w:val="24"/>
            <w:szCs w:val="24"/>
            <w:u w:val="single"/>
          </w:rPr>
          <w:t>http://www.webteb.com/general-health/diseases/%D8%A7%D9%84%D8%AA%D8%AE%D8%AF%D9%8A%D8%B1#ixzz3N0S7fkOk</w:t>
        </w:r>
      </w:hyperlink>
    </w:p>
  </w:footnote>
  <w:footnote w:id="11">
    <w:p w:rsidR="00DA49FD" w:rsidRDefault="00DA49FD">
      <w:pPr>
        <w:pStyle w:val="FootnoteText"/>
        <w:rPr>
          <w:rtl/>
          <w:lang w:bidi="ar-SY"/>
        </w:rPr>
      </w:pPr>
      <w:r>
        <w:rPr>
          <w:rStyle w:val="FootnoteReference"/>
        </w:rPr>
        <w:footnoteRef/>
      </w:r>
      <w:r>
        <w:t xml:space="preserve"> </w:t>
      </w:r>
      <w:r>
        <w:rPr>
          <w:rFonts w:hint="cs"/>
          <w:rtl/>
        </w:rPr>
        <w:t>جريدة البداية الجديدة , تاريخ و تطور علم التخدير , الأحد 23/11/2014</w:t>
      </w:r>
    </w:p>
  </w:footnote>
  <w:footnote w:id="12">
    <w:p w:rsidR="00DA49FD" w:rsidRPr="004D4B96" w:rsidRDefault="00DA49FD" w:rsidP="00047802">
      <w:pPr>
        <w:pStyle w:val="FootnoteText"/>
        <w:ind w:left="-360"/>
        <w:rPr>
          <w:rtl/>
        </w:rPr>
      </w:pPr>
      <w:r>
        <w:rPr>
          <w:rStyle w:val="FootnoteReference"/>
        </w:rPr>
        <w:footnoteRef/>
      </w:r>
      <w:r>
        <w:t xml:space="preserve"> </w:t>
      </w:r>
      <w:r>
        <w:rPr>
          <w:rFonts w:hint="cs"/>
          <w:rtl/>
        </w:rPr>
        <w:t xml:space="preserve">عبد السلام بن إبراهيم بن محمد الحصين , تطبيق القواعد الفقهية على مسائل التخدير المعاصرة , ص7-8 </w:t>
      </w:r>
    </w:p>
  </w:footnote>
  <w:footnote w:id="13">
    <w:p w:rsidR="00DA49FD" w:rsidRDefault="00DA49FD" w:rsidP="00C90707">
      <w:pPr>
        <w:pStyle w:val="FootnoteText"/>
        <w:rPr>
          <w:rtl/>
          <w:lang w:bidi="ar-SY"/>
        </w:rPr>
      </w:pPr>
      <w:r>
        <w:rPr>
          <w:rStyle w:val="FootnoteReference"/>
        </w:rPr>
        <w:footnoteRef/>
      </w:r>
      <w:r>
        <w:rPr>
          <w:rFonts w:hint="cs"/>
          <w:rtl/>
          <w:lang w:bidi="ar-SY"/>
        </w:rPr>
        <w:t xml:space="preserve"> ,التخدير و طب الطوارئ , د.فاتن رستم 16\10\2012 , ص1-2  </w:t>
      </w:r>
      <w:r>
        <w:rPr>
          <w:lang w:bidi="ar-SY"/>
        </w:rPr>
        <w:t>BCS team  Med</w:t>
      </w:r>
    </w:p>
  </w:footnote>
  <w:footnote w:id="14">
    <w:p w:rsidR="00DA49FD" w:rsidRDefault="00DA49FD" w:rsidP="001F6678">
      <w:pPr>
        <w:pStyle w:val="FootnoteText"/>
        <w:rPr>
          <w:rtl/>
          <w:lang w:bidi="ar-SY"/>
        </w:rPr>
      </w:pPr>
      <w:r>
        <w:rPr>
          <w:rStyle w:val="FootnoteReference"/>
        </w:rPr>
        <w:footnoteRef/>
      </w:r>
      <w:r>
        <w:rPr>
          <w:rFonts w:hint="cs"/>
          <w:rtl/>
        </w:rPr>
        <w:t xml:space="preserve">4 </w:t>
      </w:r>
      <w:r>
        <w:t xml:space="preserve"> </w:t>
      </w:r>
      <w:r>
        <w:rPr>
          <w:rFonts w:hint="cs"/>
          <w:rtl/>
          <w:lang w:bidi="ar-SY"/>
        </w:rPr>
        <w:t>نفس المرجع السابق , القسم الثاني من المحاضرة , ص3-</w:t>
      </w:r>
    </w:p>
  </w:footnote>
  <w:footnote w:id="15">
    <w:p w:rsidR="00DA49FD" w:rsidRDefault="00DA49FD">
      <w:pPr>
        <w:pStyle w:val="FootnoteText"/>
        <w:rPr>
          <w:rtl/>
        </w:rPr>
      </w:pPr>
      <w:r>
        <w:rPr>
          <w:rStyle w:val="FootnoteReference"/>
        </w:rPr>
        <w:footnoteRef/>
      </w:r>
      <w:r>
        <w:t xml:space="preserve"> </w:t>
      </w:r>
      <w:r>
        <w:rPr>
          <w:rFonts w:hint="cs"/>
          <w:rtl/>
        </w:rPr>
        <w:t xml:space="preserve">نفس المرجع السابق , ص 4 </w:t>
      </w:r>
    </w:p>
  </w:footnote>
  <w:footnote w:id="16">
    <w:p w:rsidR="00DA49FD" w:rsidRDefault="00DA49FD">
      <w:pPr>
        <w:pStyle w:val="FootnoteText"/>
        <w:rPr>
          <w:rtl/>
          <w:lang w:bidi="ar-SY"/>
        </w:rPr>
      </w:pPr>
      <w:r>
        <w:rPr>
          <w:rStyle w:val="FootnoteReference"/>
        </w:rPr>
        <w:footnoteRef/>
      </w:r>
      <w:r>
        <w:t xml:space="preserve"> </w:t>
      </w:r>
      <w:r>
        <w:rPr>
          <w:rFonts w:hint="cs"/>
          <w:rtl/>
          <w:lang w:bidi="ar-SY"/>
        </w:rPr>
        <w:t xml:space="preserve">نفس المرجع السابق , ص 6 </w:t>
      </w:r>
    </w:p>
  </w:footnote>
  <w:footnote w:id="17">
    <w:p w:rsidR="00DA49FD" w:rsidRDefault="00DA49FD" w:rsidP="00E16585">
      <w:pPr>
        <w:pStyle w:val="FootnoteText"/>
        <w:ind w:left="-180" w:right="-270"/>
        <w:rPr>
          <w:rtl/>
        </w:rPr>
      </w:pPr>
      <w:r>
        <w:rPr>
          <w:rStyle w:val="FootnoteReference"/>
        </w:rPr>
        <w:footnoteRef/>
      </w:r>
      <w:r>
        <w:t xml:space="preserve"> </w:t>
      </w:r>
      <w:r>
        <w:rPr>
          <w:rFonts w:hint="cs"/>
          <w:rtl/>
        </w:rPr>
        <w:t xml:space="preserve">الجمهورية العربية السورية- جامعة تشرين </w:t>
      </w:r>
      <w:r>
        <w:rPr>
          <w:rtl/>
        </w:rPr>
        <w:t>–</w:t>
      </w:r>
      <w:r>
        <w:rPr>
          <w:rFonts w:hint="cs"/>
          <w:rtl/>
        </w:rPr>
        <w:t xml:space="preserve"> كلية الطب البشري \قسم التخدير و الإنعاش , بحث لنيل  شهادة الماجستير في التخدير و الإنعاش , التسكين بالريمي فنتانيل في التخدير العام في العمليات الجراحية الكبرى طالب الدراسات العليا عيسى أحمد محمد ,لعام 2006-2007 ,ص8 </w:t>
      </w:r>
    </w:p>
  </w:footnote>
  <w:footnote w:id="18">
    <w:p w:rsidR="00DA49FD" w:rsidRDefault="00DA49FD">
      <w:pPr>
        <w:pStyle w:val="FootnoteText"/>
        <w:rPr>
          <w:rtl/>
          <w:lang w:bidi="ar-SY"/>
        </w:rPr>
      </w:pPr>
      <w:r>
        <w:rPr>
          <w:rStyle w:val="FootnoteReference"/>
        </w:rPr>
        <w:footnoteRef/>
      </w:r>
      <w:r>
        <w:t xml:space="preserve"> </w:t>
      </w:r>
      <w:r>
        <w:rPr>
          <w:rFonts w:hint="cs"/>
          <w:rtl/>
          <w:lang w:bidi="ar-SY"/>
        </w:rPr>
        <w:t xml:space="preserve">نفس المرجع السابق , ص8 </w:t>
      </w:r>
    </w:p>
  </w:footnote>
  <w:footnote w:id="19">
    <w:p w:rsidR="00DA49FD" w:rsidRDefault="00DA49FD" w:rsidP="006252A7">
      <w:pPr>
        <w:pStyle w:val="FootnoteText"/>
        <w:rPr>
          <w:rtl/>
          <w:lang w:bidi="ar-SY"/>
        </w:rPr>
      </w:pPr>
      <w:r>
        <w:rPr>
          <w:rStyle w:val="FootnoteReference"/>
        </w:rPr>
        <w:footnoteRef/>
      </w:r>
      <w:r>
        <w:t xml:space="preserve"> </w:t>
      </w:r>
      <w:r>
        <w:rPr>
          <w:rFonts w:hint="cs"/>
          <w:rtl/>
        </w:rPr>
        <w:t xml:space="preserve"> ,</w:t>
      </w:r>
      <w:r>
        <w:rPr>
          <w:rFonts w:hint="cs"/>
          <w:rtl/>
          <w:lang w:bidi="ar-SY"/>
        </w:rPr>
        <w:t xml:space="preserve">التخدير و طب الطوارئ , د.فاتن رستم 16\10\2012 , ص6-7  </w:t>
      </w:r>
      <w:r>
        <w:rPr>
          <w:lang w:bidi="ar-SY"/>
        </w:rPr>
        <w:t>BCS team Med</w:t>
      </w:r>
    </w:p>
  </w:footnote>
  <w:footnote w:id="20">
    <w:p w:rsidR="00DA49FD" w:rsidRDefault="00DA49FD" w:rsidP="008100FA">
      <w:r>
        <w:rPr>
          <w:rStyle w:val="FootnoteReference"/>
        </w:rPr>
        <w:footnoteRef/>
      </w:r>
      <w:r>
        <w:t xml:space="preserve"> </w:t>
      </w:r>
      <w:hyperlink r:id="rId5" w:history="1">
        <w:r w:rsidRPr="002C5A3D">
          <w:rPr>
            <w:rStyle w:val="Hyperlink"/>
            <w:color w:val="E40059" w:themeColor="accent2"/>
          </w:rPr>
          <w:t>http://www.syrianclinic.com/component/content/article/1389.html</w:t>
        </w:r>
      </w:hyperlink>
      <w:r>
        <w:rPr>
          <w:rFonts w:hint="cs"/>
          <w:rtl/>
        </w:rPr>
        <w:t xml:space="preserve"> </w:t>
      </w:r>
    </w:p>
    <w:p w:rsidR="00DA49FD" w:rsidRPr="008100FA" w:rsidRDefault="00DA49FD">
      <w:pPr>
        <w:pStyle w:val="FootnoteText"/>
        <w:rPr>
          <w:rtl/>
        </w:rPr>
      </w:pPr>
    </w:p>
  </w:footnote>
  <w:footnote w:id="21">
    <w:p w:rsidR="00DA49FD" w:rsidRDefault="00DA49FD" w:rsidP="006B496F">
      <w:pPr>
        <w:pStyle w:val="FootnoteText"/>
      </w:pPr>
      <w:r>
        <w:rPr>
          <w:rStyle w:val="FootnoteReference"/>
        </w:rPr>
        <w:footnoteRef/>
      </w:r>
      <w:r>
        <w:t xml:space="preserve"> </w:t>
      </w:r>
      <w:r>
        <w:rPr>
          <w:rFonts w:hint="cs"/>
          <w:rtl/>
        </w:rPr>
        <w:t>,</w:t>
      </w:r>
      <w:r>
        <w:rPr>
          <w:rFonts w:hint="cs"/>
          <w:rtl/>
          <w:lang w:bidi="ar-SY"/>
        </w:rPr>
        <w:t xml:space="preserve">التخدير و طب الطوارئ , د.فاتن رستم 16\10\2012 , ص 7-8 </w:t>
      </w:r>
      <w:r>
        <w:rPr>
          <w:lang w:bidi="ar-SY"/>
        </w:rPr>
        <w:t>BCS team Med</w:t>
      </w:r>
    </w:p>
  </w:footnote>
  <w:footnote w:id="22">
    <w:p w:rsidR="00DA49FD" w:rsidRPr="00692DFC" w:rsidRDefault="00DA49FD">
      <w:pPr>
        <w:pStyle w:val="FootnoteText"/>
        <w:rPr>
          <w:rtl/>
          <w:lang w:bidi="ar-SY"/>
        </w:rPr>
      </w:pPr>
      <w:r>
        <w:rPr>
          <w:rStyle w:val="FootnoteReference"/>
        </w:rPr>
        <w:footnoteRef/>
      </w:r>
      <w:r>
        <w:t xml:space="preserve"> </w:t>
      </w:r>
      <w:r>
        <w:rPr>
          <w:rFonts w:hint="cs"/>
          <w:rtl/>
        </w:rPr>
        <w:t>جريدة البداية الجديدة , تاريخ و تطور علم التخدير , الأحد 23/11/2014</w:t>
      </w:r>
    </w:p>
  </w:footnote>
  <w:footnote w:id="23">
    <w:p w:rsidR="00DA49FD" w:rsidRPr="009379FC" w:rsidRDefault="00DA49FD" w:rsidP="000D2C9E">
      <w:pPr>
        <w:pStyle w:val="FootnoteText"/>
        <w:rPr>
          <w:rtl/>
        </w:rPr>
      </w:pPr>
      <w:r>
        <w:rPr>
          <w:rStyle w:val="FootnoteReference"/>
        </w:rPr>
        <w:footnoteRef/>
      </w:r>
      <w:r>
        <w:t xml:space="preserve"> </w:t>
      </w:r>
      <w:r>
        <w:rPr>
          <w:rFonts w:hint="cs"/>
          <w:rtl/>
        </w:rPr>
        <w:t>جريدة البداية الجديدة , تاريخ و تطور علم التخدير , الأحد 23\11\2014</w:t>
      </w:r>
    </w:p>
  </w:footnote>
  <w:footnote w:id="24">
    <w:p w:rsidR="00DA49FD" w:rsidRPr="004742E7" w:rsidRDefault="00DA49FD">
      <w:pPr>
        <w:pStyle w:val="FootnoteText"/>
        <w:rPr>
          <w:rtl/>
        </w:rPr>
      </w:pPr>
      <w:r>
        <w:rPr>
          <w:rStyle w:val="FootnoteReference"/>
        </w:rPr>
        <w:footnoteRef/>
      </w:r>
      <w:r>
        <w:t xml:space="preserve"> </w:t>
      </w:r>
      <w:hyperlink r:id="rId6" w:history="1">
        <w:r w:rsidRPr="009A128B">
          <w:rPr>
            <w:rStyle w:val="Hyperlink"/>
            <w:color w:val="FF3399"/>
          </w:rPr>
          <w:t>http://archives.who.int/eml/wmf/2004/arabic/006_anaesthesia.pdf</w:t>
        </w:r>
      </w:hyperlink>
      <w:r>
        <w:rPr>
          <w:rFonts w:hint="cs"/>
          <w:color w:val="FF3399"/>
          <w:rtl/>
        </w:rPr>
        <w:t xml:space="preserve"> </w:t>
      </w:r>
      <w:r>
        <w:rPr>
          <w:rFonts w:hint="cs"/>
          <w:color w:val="FF3399"/>
          <w:rtl/>
          <w:lang w:bidi="ar-SY"/>
        </w:rPr>
        <w:t xml:space="preserve">  </w:t>
      </w:r>
      <w:r>
        <w:rPr>
          <w:color w:val="FF3399"/>
          <w:lang w:bidi="ar-SY"/>
        </w:rPr>
        <w:t xml:space="preserve"> </w:t>
      </w:r>
      <w:r>
        <w:rPr>
          <w:rFonts w:hint="cs"/>
          <w:color w:val="FF3399"/>
          <w:rtl/>
        </w:rPr>
        <w:t>ص32</w:t>
      </w:r>
    </w:p>
  </w:footnote>
  <w:footnote w:id="25">
    <w:p w:rsidR="00DA49FD" w:rsidRDefault="00DA49FD" w:rsidP="004742E7">
      <w:pPr>
        <w:pStyle w:val="FootnoteText"/>
        <w:rPr>
          <w:rtl/>
        </w:rPr>
      </w:pPr>
      <w:r>
        <w:rPr>
          <w:rStyle w:val="FootnoteReference"/>
        </w:rPr>
        <w:footnoteRef/>
      </w:r>
      <w:r>
        <w:rPr>
          <w:rFonts w:hint="cs"/>
          <w:color w:val="E40059" w:themeColor="accent2"/>
          <w:rtl/>
        </w:rPr>
        <w:t xml:space="preserve"> </w:t>
      </w:r>
      <w:hyperlink r:id="rId7" w:history="1">
        <w:r w:rsidRPr="009A128B">
          <w:rPr>
            <w:rStyle w:val="Hyperlink"/>
            <w:color w:val="FF3399"/>
          </w:rPr>
          <w:t>http://archives.who.int/eml/wmf/2004/arabic/006_anaesthesia.pdf</w:t>
        </w:r>
      </w:hyperlink>
      <w:r>
        <w:rPr>
          <w:color w:val="E40059" w:themeColor="accent2"/>
        </w:rPr>
        <w:t xml:space="preserve"> </w:t>
      </w:r>
      <w:r>
        <w:rPr>
          <w:rFonts w:hint="cs"/>
          <w:color w:val="E40059" w:themeColor="accent2"/>
          <w:rtl/>
        </w:rPr>
        <w:t>ص32-33</w:t>
      </w:r>
    </w:p>
    <w:p w:rsidR="00DA49FD" w:rsidRPr="00DE4323" w:rsidRDefault="00DA49FD">
      <w:pPr>
        <w:pStyle w:val="FootnoteText"/>
        <w:rPr>
          <w:rtl/>
        </w:rPr>
      </w:pPr>
    </w:p>
  </w:footnote>
  <w:footnote w:id="26">
    <w:p w:rsidR="00DA49FD" w:rsidRDefault="00DA49FD" w:rsidP="000D2C9E">
      <w:pPr>
        <w:pStyle w:val="FootnoteText"/>
        <w:rPr>
          <w:rtl/>
        </w:rPr>
      </w:pPr>
      <w:r>
        <w:rPr>
          <w:rStyle w:val="FootnoteReference"/>
        </w:rPr>
        <w:footnoteRef/>
      </w:r>
      <w:r>
        <w:t xml:space="preserve"> </w:t>
      </w:r>
      <w:r>
        <w:rPr>
          <w:rFonts w:hint="cs"/>
          <w:rtl/>
        </w:rPr>
        <w:t>جريدة البداية الجديدة , تاريخ و تطور علم التخدير , الأحد 23\11\2014</w:t>
      </w:r>
    </w:p>
  </w:footnote>
  <w:footnote w:id="27">
    <w:p w:rsidR="00DA49FD" w:rsidRPr="0064760C" w:rsidRDefault="00DA49FD" w:rsidP="004F5C06">
      <w:pPr>
        <w:pStyle w:val="FootnoteText"/>
        <w:rPr>
          <w:rtl/>
          <w:lang w:bidi="ar-SY"/>
        </w:rPr>
      </w:pPr>
      <w:r>
        <w:rPr>
          <w:rStyle w:val="FootnoteReference"/>
        </w:rPr>
        <w:footnoteRef/>
      </w:r>
      <w:r w:rsidRPr="002C5A3D">
        <w:rPr>
          <w:color w:val="E40059" w:themeColor="accent2"/>
        </w:rPr>
        <w:t xml:space="preserve"> </w:t>
      </w:r>
      <w:hyperlink r:id="rId8" w:history="1">
        <w:r w:rsidRPr="009A128B">
          <w:rPr>
            <w:rStyle w:val="Hyperlink"/>
            <w:color w:val="FF3399"/>
          </w:rPr>
          <w:t>http://archives.who.int/eml/wmf/2004/arabic/006_anaesthesia.pdf</w:t>
        </w:r>
      </w:hyperlink>
      <w:r>
        <w:rPr>
          <w:rFonts w:hint="cs"/>
          <w:color w:val="E40059" w:themeColor="accent2"/>
          <w:rtl/>
        </w:rPr>
        <w:t xml:space="preserve">  </w:t>
      </w:r>
      <w:r>
        <w:rPr>
          <w:color w:val="E40059" w:themeColor="accent2"/>
        </w:rPr>
        <w:t xml:space="preserve"> </w:t>
      </w:r>
      <w:r>
        <w:rPr>
          <w:rFonts w:hint="cs"/>
          <w:color w:val="E40059" w:themeColor="accent2"/>
          <w:rtl/>
        </w:rPr>
        <w:t>32</w:t>
      </w:r>
      <w:r>
        <w:rPr>
          <w:color w:val="E40059" w:themeColor="accent2"/>
        </w:rPr>
        <w:t xml:space="preserve"> </w:t>
      </w:r>
      <w:r>
        <w:rPr>
          <w:rFonts w:hint="cs"/>
          <w:color w:val="E40059" w:themeColor="accent2"/>
          <w:rtl/>
          <w:lang w:bidi="ar-SY"/>
        </w:rPr>
        <w:t>ص</w:t>
      </w:r>
    </w:p>
  </w:footnote>
  <w:footnote w:id="28">
    <w:p w:rsidR="00DA49FD" w:rsidRDefault="00DA49FD">
      <w:pPr>
        <w:pStyle w:val="FootnoteText"/>
        <w:rPr>
          <w:rtl/>
        </w:rPr>
      </w:pPr>
      <w:r>
        <w:rPr>
          <w:rStyle w:val="FootnoteReference"/>
        </w:rPr>
        <w:footnoteRef/>
      </w:r>
      <w:r>
        <w:t xml:space="preserve"> </w:t>
      </w:r>
      <w:hyperlink r:id="rId9" w:history="1">
        <w:r w:rsidRPr="002C5A3D">
          <w:rPr>
            <w:rStyle w:val="Hyperlink"/>
            <w:color w:val="E40059" w:themeColor="accent2"/>
          </w:rPr>
          <w:t>http://www.syrianclinic.com/component/content/article/1389.html</w:t>
        </w:r>
      </w:hyperlink>
    </w:p>
  </w:footnote>
  <w:footnote w:id="29">
    <w:p w:rsidR="00DA49FD" w:rsidRPr="00E832F5" w:rsidRDefault="00DA49FD" w:rsidP="00E832F5">
      <w:pPr>
        <w:pStyle w:val="FootnoteText"/>
        <w:rPr>
          <w:rtl/>
          <w:lang w:bidi="ar-SY"/>
        </w:rPr>
      </w:pPr>
      <w:r>
        <w:rPr>
          <w:rStyle w:val="FootnoteReference"/>
        </w:rPr>
        <w:footnoteRef/>
      </w:r>
      <w:r>
        <w:t xml:space="preserve"> </w:t>
      </w:r>
      <w:hyperlink r:id="rId10" w:history="1">
        <w:r w:rsidRPr="002C5A3D">
          <w:rPr>
            <w:rStyle w:val="Hyperlink"/>
            <w:color w:val="E40059" w:themeColor="accent2"/>
          </w:rPr>
          <w:t>http://www.syrianclinic.com/component/content/article/1389.html</w:t>
        </w:r>
      </w:hyperlink>
    </w:p>
    <w:p w:rsidR="00DA49FD" w:rsidRDefault="00DA49FD">
      <w:pPr>
        <w:pStyle w:val="FootnoteText"/>
        <w:rPr>
          <w:rtl/>
        </w:rPr>
      </w:pPr>
    </w:p>
  </w:footnote>
  <w:footnote w:id="30">
    <w:p w:rsidR="00DA49FD" w:rsidRPr="00E832F5" w:rsidRDefault="00DA49FD">
      <w:pPr>
        <w:pStyle w:val="FootnoteText"/>
        <w:rPr>
          <w:rtl/>
          <w:lang w:bidi="ar-SY"/>
        </w:rPr>
      </w:pPr>
      <w:r>
        <w:rPr>
          <w:rStyle w:val="FootnoteReference"/>
        </w:rPr>
        <w:footnoteRef/>
      </w:r>
      <w:r>
        <w:t xml:space="preserve"> </w:t>
      </w:r>
      <w:r>
        <w:rPr>
          <w:rFonts w:hint="cs"/>
          <w:rtl/>
          <w:lang w:bidi="ar-SY"/>
        </w:rPr>
        <w:t xml:space="preserve">ص 16 </w:t>
      </w:r>
      <w:hyperlink r:id="rId11" w:history="1">
        <w:r w:rsidRPr="009A128B">
          <w:rPr>
            <w:rStyle w:val="Hyperlink"/>
            <w:color w:val="FF3399"/>
          </w:rPr>
          <w:t>http://www.tishreen.edu.sy/sites/default/files/research_letter/Master%20thesis2009_5.pdf</w:t>
        </w:r>
      </w:hyperlink>
    </w:p>
  </w:footnote>
  <w:footnote w:id="31">
    <w:p w:rsidR="00DA49FD" w:rsidRDefault="00DA49FD" w:rsidP="00E832F5">
      <w:pPr>
        <w:pStyle w:val="FootnoteText"/>
        <w:rPr>
          <w:rtl/>
        </w:rPr>
      </w:pPr>
      <w:r>
        <w:rPr>
          <w:rStyle w:val="FootnoteReference"/>
        </w:rPr>
        <w:footnoteRef/>
      </w:r>
      <w:r>
        <w:t xml:space="preserve"> </w:t>
      </w:r>
      <w:hyperlink r:id="rId12" w:history="1">
        <w:r w:rsidRPr="002C5A3D">
          <w:rPr>
            <w:rStyle w:val="Hyperlink"/>
            <w:color w:val="E40059" w:themeColor="accent2"/>
          </w:rPr>
          <w:t>http://www.syrianclinic.com/component/content/article/1389.html</w:t>
        </w:r>
      </w:hyperlink>
    </w:p>
  </w:footnote>
  <w:footnote w:id="32">
    <w:p w:rsidR="00DA49FD" w:rsidRDefault="00DA49FD" w:rsidP="004808BC">
      <w:pPr>
        <w:pStyle w:val="FootnoteText"/>
        <w:rPr>
          <w:rtl/>
        </w:rPr>
      </w:pPr>
      <w:r>
        <w:rPr>
          <w:rStyle w:val="FootnoteReference"/>
        </w:rPr>
        <w:footnoteRef/>
      </w:r>
      <w:r>
        <w:t xml:space="preserve"> </w:t>
      </w:r>
      <w:hyperlink r:id="rId13" w:history="1">
        <w:r w:rsidRPr="009A128B">
          <w:rPr>
            <w:rStyle w:val="Hyperlink"/>
            <w:color w:val="FF3399"/>
          </w:rPr>
          <w:t>http://archives.who.int/eml/wmf/2004/arabic/006_anaesthesia.pdf</w:t>
        </w:r>
      </w:hyperlink>
      <w:r w:rsidRPr="004808BC">
        <w:rPr>
          <w:rFonts w:hint="cs"/>
          <w:rtl/>
        </w:rPr>
        <w:t xml:space="preserve"> </w:t>
      </w:r>
      <w:r>
        <w:rPr>
          <w:rFonts w:hint="cs"/>
          <w:rtl/>
        </w:rPr>
        <w:t>ص</w:t>
      </w:r>
      <w:r w:rsidRPr="009A128B">
        <w:rPr>
          <w:color w:val="FF3399"/>
          <w:rtl/>
        </w:rPr>
        <w:t xml:space="preserve"> </w:t>
      </w:r>
      <w:r>
        <w:rPr>
          <w:rFonts w:hint="cs"/>
          <w:rtl/>
        </w:rPr>
        <w:t xml:space="preserve">35-38  </w:t>
      </w:r>
    </w:p>
  </w:footnote>
  <w:footnote w:id="33">
    <w:p w:rsidR="00DA49FD" w:rsidRDefault="00DA49FD">
      <w:pPr>
        <w:pStyle w:val="FootnoteText"/>
        <w:rPr>
          <w:rtl/>
        </w:rPr>
      </w:pPr>
      <w:r>
        <w:rPr>
          <w:rStyle w:val="FootnoteReference"/>
        </w:rPr>
        <w:footnoteRef/>
      </w:r>
      <w:r>
        <w:t xml:space="preserve"> </w:t>
      </w:r>
      <w:r>
        <w:rPr>
          <w:rFonts w:hint="cs"/>
          <w:rtl/>
        </w:rPr>
        <w:t xml:space="preserve">نفس المرجع السابق ص38 </w:t>
      </w:r>
    </w:p>
  </w:footnote>
  <w:footnote w:id="34">
    <w:p w:rsidR="00DA49FD" w:rsidRDefault="00DA49FD" w:rsidP="00FF5764">
      <w:pPr>
        <w:pStyle w:val="FootnoteText"/>
        <w:rPr>
          <w:rtl/>
        </w:rPr>
      </w:pPr>
      <w:r>
        <w:rPr>
          <w:rStyle w:val="FootnoteReference"/>
        </w:rPr>
        <w:footnoteRef/>
      </w:r>
      <w:r>
        <w:rPr>
          <w:rFonts w:hint="cs"/>
          <w:rtl/>
        </w:rPr>
        <w:t>نفس المرجع السابق ص 40-41</w:t>
      </w:r>
    </w:p>
  </w:footnote>
  <w:footnote w:id="35">
    <w:p w:rsidR="00DA49FD" w:rsidRDefault="00DA49FD">
      <w:pPr>
        <w:pStyle w:val="FootnoteText"/>
        <w:rPr>
          <w:rtl/>
          <w:lang w:bidi="ar-SY"/>
        </w:rPr>
      </w:pPr>
      <w:r>
        <w:rPr>
          <w:rStyle w:val="FootnoteReference"/>
        </w:rPr>
        <w:footnoteRef/>
      </w:r>
      <w:r>
        <w:t xml:space="preserve"> </w:t>
      </w:r>
      <w:r>
        <w:rPr>
          <w:rFonts w:hint="cs"/>
          <w:rtl/>
        </w:rPr>
        <w:t>نفس المرجع السابق ص 27</w:t>
      </w:r>
    </w:p>
  </w:footnote>
  <w:footnote w:id="36">
    <w:p w:rsidR="00DA49FD" w:rsidRDefault="00DA49FD">
      <w:pPr>
        <w:pStyle w:val="FootnoteText"/>
        <w:rPr>
          <w:rtl/>
          <w:lang w:bidi="ar-SY"/>
        </w:rPr>
      </w:pPr>
      <w:r>
        <w:rPr>
          <w:rStyle w:val="FootnoteReference"/>
        </w:rPr>
        <w:footnoteRef/>
      </w:r>
      <w:r>
        <w:t xml:space="preserve"> </w:t>
      </w:r>
      <w:r>
        <w:rPr>
          <w:rFonts w:hint="cs"/>
          <w:rtl/>
          <w:lang w:bidi="ar-SY"/>
        </w:rPr>
        <w:t xml:space="preserve"> ص 28-29</w:t>
      </w:r>
      <w:hyperlink r:id="rId14" w:history="1">
        <w:r w:rsidRPr="009A128B">
          <w:rPr>
            <w:rStyle w:val="Hyperlink"/>
            <w:color w:val="FF3399"/>
          </w:rPr>
          <w:t>http://archives.who.int/eml/wmf/2004/arabic/006_anaesthesia.pdf</w:t>
        </w:r>
      </w:hyperlink>
    </w:p>
  </w:footnote>
  <w:footnote w:id="37">
    <w:p w:rsidR="00DA49FD" w:rsidRDefault="00DA49FD">
      <w:pPr>
        <w:pStyle w:val="FootnoteText"/>
        <w:rPr>
          <w:rtl/>
          <w:lang w:bidi="ar-SY"/>
        </w:rPr>
      </w:pPr>
      <w:r>
        <w:rPr>
          <w:rStyle w:val="FootnoteReference"/>
        </w:rPr>
        <w:footnoteRef/>
      </w:r>
      <w:r>
        <w:t xml:space="preserve"> </w:t>
      </w:r>
      <w:r>
        <w:rPr>
          <w:rFonts w:hint="cs"/>
          <w:rtl/>
        </w:rPr>
        <w:t xml:space="preserve">ص 16 </w:t>
      </w:r>
      <w:hyperlink r:id="rId15" w:history="1">
        <w:r w:rsidRPr="009A128B">
          <w:rPr>
            <w:rStyle w:val="Hyperlink"/>
            <w:color w:val="FF3399"/>
          </w:rPr>
          <w:t>http://www.tishreen.edu.sy/sites/default/files/research_letter/Master%20thesis2009_5.pdf</w:t>
        </w:r>
      </w:hyperlink>
    </w:p>
  </w:footnote>
  <w:footnote w:id="38">
    <w:p w:rsidR="00DA49FD" w:rsidRDefault="00DA49FD">
      <w:pPr>
        <w:pStyle w:val="FootnoteText"/>
        <w:rPr>
          <w:rtl/>
          <w:lang w:bidi="ar-SY"/>
        </w:rPr>
      </w:pPr>
      <w:r>
        <w:rPr>
          <w:rStyle w:val="FootnoteReference"/>
        </w:rPr>
        <w:footnoteRef/>
      </w:r>
      <w:r>
        <w:t xml:space="preserve"> </w:t>
      </w:r>
      <w:r>
        <w:rPr>
          <w:rFonts w:hint="cs"/>
          <w:rtl/>
        </w:rPr>
        <w:t xml:space="preserve">ص 19 </w:t>
      </w:r>
      <w:hyperlink r:id="rId16" w:history="1">
        <w:r w:rsidRPr="009A128B">
          <w:rPr>
            <w:rStyle w:val="Hyperlink"/>
            <w:color w:val="FF3399"/>
          </w:rPr>
          <w:t>http://www.tishreen.edu.sy/sites/default/files/research_letter/Master%20thesis2009_5.pdf</w:t>
        </w:r>
      </w:hyperlink>
    </w:p>
  </w:footnote>
  <w:footnote w:id="39">
    <w:p w:rsidR="00DA49FD" w:rsidRDefault="00DA49FD" w:rsidP="00DF4564">
      <w:pPr>
        <w:pStyle w:val="FootnoteText"/>
        <w:rPr>
          <w:rtl/>
        </w:rPr>
      </w:pPr>
      <w:r>
        <w:rPr>
          <w:rStyle w:val="FootnoteReference"/>
        </w:rPr>
        <w:footnoteRef/>
      </w:r>
      <w:r>
        <w:t xml:space="preserve"> </w:t>
      </w:r>
      <w:r>
        <w:rPr>
          <w:rFonts w:hint="cs"/>
          <w:rtl/>
        </w:rPr>
        <w:t xml:space="preserve">ص19-20 </w:t>
      </w:r>
      <w:hyperlink r:id="rId17" w:history="1">
        <w:r w:rsidRPr="009A128B">
          <w:rPr>
            <w:rStyle w:val="Hyperlink"/>
            <w:color w:val="FF3399"/>
          </w:rPr>
          <w:t>http://www.tishreen.edu.sy/sites/default/files/research_letter/Master%20thesis2009_5.pdf</w:t>
        </w:r>
      </w:hyperlink>
    </w:p>
  </w:footnote>
  <w:footnote w:id="40">
    <w:p w:rsidR="00DA49FD" w:rsidRDefault="00DA49FD" w:rsidP="006B34A5">
      <w:pPr>
        <w:pStyle w:val="FootnoteText"/>
        <w:rPr>
          <w:rtl/>
          <w:lang w:bidi="ar-SY"/>
        </w:rPr>
      </w:pPr>
      <w:r>
        <w:rPr>
          <w:rStyle w:val="FootnoteReference"/>
        </w:rPr>
        <w:footnoteRef/>
      </w:r>
      <w:r>
        <w:t xml:space="preserve"> </w:t>
      </w:r>
      <w:r>
        <w:rPr>
          <w:rFonts w:hint="cs"/>
          <w:rtl/>
        </w:rPr>
        <w:t xml:space="preserve"> ,</w:t>
      </w:r>
      <w:r>
        <w:rPr>
          <w:rFonts w:hint="cs"/>
          <w:rtl/>
          <w:lang w:bidi="ar-SY"/>
        </w:rPr>
        <w:t xml:space="preserve">التخدير و طب الطوارئ , د.منى عباس 27\9\2012 , ص10  </w:t>
      </w:r>
      <w:r>
        <w:rPr>
          <w:lang w:bidi="ar-SY"/>
        </w:rPr>
        <w:t>BCS team Med</w:t>
      </w:r>
    </w:p>
  </w:footnote>
  <w:footnote w:id="41">
    <w:p w:rsidR="00DA49FD" w:rsidRDefault="00DA49FD">
      <w:pPr>
        <w:pStyle w:val="FootnoteText"/>
        <w:rPr>
          <w:rtl/>
          <w:lang w:bidi="ar-SY"/>
        </w:rPr>
      </w:pPr>
      <w:r>
        <w:rPr>
          <w:rStyle w:val="FootnoteReference"/>
        </w:rPr>
        <w:footnoteRef/>
      </w:r>
      <w:r>
        <w:t xml:space="preserve"> </w:t>
      </w:r>
      <w:r>
        <w:rPr>
          <w:rFonts w:hint="cs"/>
          <w:rtl/>
        </w:rPr>
        <w:t xml:space="preserve"> ,</w:t>
      </w:r>
      <w:r>
        <w:rPr>
          <w:rFonts w:hint="cs"/>
          <w:rtl/>
          <w:lang w:bidi="ar-SY"/>
        </w:rPr>
        <w:t xml:space="preserve">التخدير و طب الطوارئ , د.منى عباس 27\9\2012 , ص10  </w:t>
      </w:r>
      <w:r>
        <w:rPr>
          <w:lang w:bidi="ar-SY"/>
        </w:rPr>
        <w:t>BCS team Med</w:t>
      </w:r>
    </w:p>
  </w:footnote>
  <w:footnote w:id="42">
    <w:p w:rsidR="00DA49FD" w:rsidRDefault="00DA49FD">
      <w:pPr>
        <w:pStyle w:val="FootnoteText"/>
        <w:rPr>
          <w:rtl/>
        </w:rPr>
      </w:pPr>
      <w:r>
        <w:rPr>
          <w:rStyle w:val="FootnoteReference"/>
        </w:rPr>
        <w:footnoteRef/>
      </w:r>
      <w:r>
        <w:t xml:space="preserve"> </w:t>
      </w:r>
      <w:r>
        <w:rPr>
          <w:rFonts w:hint="cs"/>
          <w:rtl/>
        </w:rPr>
        <w:t xml:space="preserve">نفس المرجع السابق ص 12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5pt;height:11.15pt" o:bullet="t">
        <v:imagedata r:id="rId1" o:title="mso7A1D"/>
      </v:shape>
    </w:pict>
  </w:numPicBullet>
  <w:abstractNum w:abstractNumId="0">
    <w:nsid w:val="0A54749C"/>
    <w:multiLevelType w:val="hybridMultilevel"/>
    <w:tmpl w:val="92322C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A92E52"/>
    <w:multiLevelType w:val="hybridMultilevel"/>
    <w:tmpl w:val="0A7A2DC6"/>
    <w:lvl w:ilvl="0" w:tplc="8CDA27CC">
      <w:start w:val="1"/>
      <w:numFmt w:val="upperLetter"/>
      <w:lvlText w:val="%1."/>
      <w:lvlJc w:val="left"/>
      <w:pPr>
        <w:ind w:left="450" w:hanging="360"/>
      </w:pPr>
      <w:rPr>
        <w:color w:val="FF388C" w:themeColor="accent1"/>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C37475D"/>
    <w:multiLevelType w:val="hybridMultilevel"/>
    <w:tmpl w:val="11AE86E6"/>
    <w:lvl w:ilvl="0" w:tplc="C6F41E52">
      <w:start w:val="1"/>
      <w:numFmt w:val="bullet"/>
      <w:lvlText w:val=""/>
      <w:lvlJc w:val="left"/>
      <w:pPr>
        <w:ind w:left="720" w:hanging="360"/>
      </w:pPr>
      <w:rPr>
        <w:rFonts w:ascii="Symbol" w:hAnsi="Symbol" w:hint="default"/>
        <w:color w:val="FF388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877B7"/>
    <w:multiLevelType w:val="hybridMultilevel"/>
    <w:tmpl w:val="E0327824"/>
    <w:lvl w:ilvl="0" w:tplc="3D94BFE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DD775D"/>
    <w:multiLevelType w:val="hybridMultilevel"/>
    <w:tmpl w:val="04D22D38"/>
    <w:lvl w:ilvl="0" w:tplc="0409000D">
      <w:start w:val="1"/>
      <w:numFmt w:val="bullet"/>
      <w:lvlText w:val=""/>
      <w:lvlJc w:val="left"/>
      <w:pPr>
        <w:ind w:left="869" w:hanging="360"/>
      </w:pPr>
      <w:rPr>
        <w:rFonts w:ascii="Wingdings" w:hAnsi="Wingdings"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5">
    <w:nsid w:val="0FD21A9E"/>
    <w:multiLevelType w:val="hybridMultilevel"/>
    <w:tmpl w:val="B68A44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481AD9"/>
    <w:multiLevelType w:val="hybridMultilevel"/>
    <w:tmpl w:val="3A089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CF0CA4"/>
    <w:multiLevelType w:val="hybridMultilevel"/>
    <w:tmpl w:val="24F8B790"/>
    <w:lvl w:ilvl="0" w:tplc="04090007">
      <w:start w:val="1"/>
      <w:numFmt w:val="bullet"/>
      <w:lvlText w:val=""/>
      <w:lvlPicBulletId w:val="0"/>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nsid w:val="17E309CF"/>
    <w:multiLevelType w:val="hybridMultilevel"/>
    <w:tmpl w:val="D9FE7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D723B"/>
    <w:multiLevelType w:val="hybridMultilevel"/>
    <w:tmpl w:val="40067B40"/>
    <w:lvl w:ilvl="0" w:tplc="3D94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0B42F7"/>
    <w:multiLevelType w:val="hybridMultilevel"/>
    <w:tmpl w:val="A19413A8"/>
    <w:lvl w:ilvl="0" w:tplc="3D94BFE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E513518"/>
    <w:multiLevelType w:val="hybridMultilevel"/>
    <w:tmpl w:val="15C68B5E"/>
    <w:lvl w:ilvl="0" w:tplc="04090015">
      <w:start w:val="1"/>
      <w:numFmt w:val="upperLetter"/>
      <w:lvlText w:val="%1."/>
      <w:lvlJc w:val="left"/>
      <w:pPr>
        <w:ind w:left="50" w:hanging="360"/>
      </w:pPr>
    </w:lvl>
    <w:lvl w:ilvl="1" w:tplc="04090019" w:tentative="1">
      <w:start w:val="1"/>
      <w:numFmt w:val="lowerLetter"/>
      <w:lvlText w:val="%2."/>
      <w:lvlJc w:val="left"/>
      <w:pPr>
        <w:ind w:left="770" w:hanging="360"/>
      </w:pPr>
    </w:lvl>
    <w:lvl w:ilvl="2" w:tplc="0409001B" w:tentative="1">
      <w:start w:val="1"/>
      <w:numFmt w:val="lowerRoman"/>
      <w:lvlText w:val="%3."/>
      <w:lvlJc w:val="right"/>
      <w:pPr>
        <w:ind w:left="1490" w:hanging="180"/>
      </w:pPr>
    </w:lvl>
    <w:lvl w:ilvl="3" w:tplc="0409000F" w:tentative="1">
      <w:start w:val="1"/>
      <w:numFmt w:val="decimal"/>
      <w:lvlText w:val="%4."/>
      <w:lvlJc w:val="left"/>
      <w:pPr>
        <w:ind w:left="2210" w:hanging="360"/>
      </w:pPr>
    </w:lvl>
    <w:lvl w:ilvl="4" w:tplc="04090019" w:tentative="1">
      <w:start w:val="1"/>
      <w:numFmt w:val="lowerLetter"/>
      <w:lvlText w:val="%5."/>
      <w:lvlJc w:val="left"/>
      <w:pPr>
        <w:ind w:left="2930" w:hanging="360"/>
      </w:pPr>
    </w:lvl>
    <w:lvl w:ilvl="5" w:tplc="0409001B" w:tentative="1">
      <w:start w:val="1"/>
      <w:numFmt w:val="lowerRoman"/>
      <w:lvlText w:val="%6."/>
      <w:lvlJc w:val="right"/>
      <w:pPr>
        <w:ind w:left="3650" w:hanging="180"/>
      </w:pPr>
    </w:lvl>
    <w:lvl w:ilvl="6" w:tplc="0409000F" w:tentative="1">
      <w:start w:val="1"/>
      <w:numFmt w:val="decimal"/>
      <w:lvlText w:val="%7."/>
      <w:lvlJc w:val="left"/>
      <w:pPr>
        <w:ind w:left="4370" w:hanging="360"/>
      </w:pPr>
    </w:lvl>
    <w:lvl w:ilvl="7" w:tplc="04090019" w:tentative="1">
      <w:start w:val="1"/>
      <w:numFmt w:val="lowerLetter"/>
      <w:lvlText w:val="%8."/>
      <w:lvlJc w:val="left"/>
      <w:pPr>
        <w:ind w:left="5090" w:hanging="360"/>
      </w:pPr>
    </w:lvl>
    <w:lvl w:ilvl="8" w:tplc="0409001B" w:tentative="1">
      <w:start w:val="1"/>
      <w:numFmt w:val="lowerRoman"/>
      <w:lvlText w:val="%9."/>
      <w:lvlJc w:val="right"/>
      <w:pPr>
        <w:ind w:left="5810" w:hanging="180"/>
      </w:pPr>
    </w:lvl>
  </w:abstractNum>
  <w:abstractNum w:abstractNumId="12">
    <w:nsid w:val="226D7ADD"/>
    <w:multiLevelType w:val="hybridMultilevel"/>
    <w:tmpl w:val="6A1A0904"/>
    <w:lvl w:ilvl="0" w:tplc="04090013">
      <w:start w:val="1"/>
      <w:numFmt w:val="upperRoman"/>
      <w:lvlText w:val="%1."/>
      <w:lvlJc w:val="righ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3">
    <w:nsid w:val="24395A6F"/>
    <w:multiLevelType w:val="hybridMultilevel"/>
    <w:tmpl w:val="4E767FE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5F85220"/>
    <w:multiLevelType w:val="hybridMultilevel"/>
    <w:tmpl w:val="DAB4EDC2"/>
    <w:lvl w:ilvl="0" w:tplc="04090005">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5">
    <w:nsid w:val="2823787D"/>
    <w:multiLevelType w:val="hybridMultilevel"/>
    <w:tmpl w:val="E11EE2EA"/>
    <w:lvl w:ilvl="0" w:tplc="3D94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9213CF"/>
    <w:multiLevelType w:val="hybridMultilevel"/>
    <w:tmpl w:val="5966105A"/>
    <w:lvl w:ilvl="0" w:tplc="69009A5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E92587"/>
    <w:multiLevelType w:val="hybridMultilevel"/>
    <w:tmpl w:val="EDBA7DF6"/>
    <w:lvl w:ilvl="0" w:tplc="3D94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85674B"/>
    <w:multiLevelType w:val="hybridMultilevel"/>
    <w:tmpl w:val="AEBC03A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9">
    <w:nsid w:val="3CA25EC6"/>
    <w:multiLevelType w:val="hybridMultilevel"/>
    <w:tmpl w:val="4D32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154708"/>
    <w:multiLevelType w:val="hybridMultilevel"/>
    <w:tmpl w:val="7CFE9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D815D6"/>
    <w:multiLevelType w:val="hybridMultilevel"/>
    <w:tmpl w:val="A9C2E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EB41CF"/>
    <w:multiLevelType w:val="hybridMultilevel"/>
    <w:tmpl w:val="B3FC5A12"/>
    <w:lvl w:ilvl="0" w:tplc="3D94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C860E1"/>
    <w:multiLevelType w:val="hybridMultilevel"/>
    <w:tmpl w:val="B90ECAC4"/>
    <w:lvl w:ilvl="0" w:tplc="04090011">
      <w:start w:val="1"/>
      <w:numFmt w:val="decimal"/>
      <w:lvlText w:val="%1)"/>
      <w:lvlJc w:val="left"/>
      <w:pPr>
        <w:ind w:left="36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4">
    <w:nsid w:val="56680BF9"/>
    <w:multiLevelType w:val="hybridMultilevel"/>
    <w:tmpl w:val="DF3A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ED4265"/>
    <w:multiLevelType w:val="hybridMultilevel"/>
    <w:tmpl w:val="9990CC82"/>
    <w:lvl w:ilvl="0" w:tplc="04090015">
      <w:start w:val="1"/>
      <w:numFmt w:val="upperLetter"/>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6">
    <w:nsid w:val="621330E3"/>
    <w:multiLevelType w:val="hybridMultilevel"/>
    <w:tmpl w:val="82764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63C54B8"/>
    <w:multiLevelType w:val="hybridMultilevel"/>
    <w:tmpl w:val="9CFE6C32"/>
    <w:lvl w:ilvl="0" w:tplc="04090007">
      <w:start w:val="1"/>
      <w:numFmt w:val="bullet"/>
      <w:lvlText w:val=""/>
      <w:lvlPicBulletId w:val="0"/>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8">
    <w:nsid w:val="68206A1B"/>
    <w:multiLevelType w:val="hybridMultilevel"/>
    <w:tmpl w:val="D53E23B4"/>
    <w:lvl w:ilvl="0" w:tplc="3D94BFE8">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90C49B3"/>
    <w:multiLevelType w:val="hybridMultilevel"/>
    <w:tmpl w:val="52FE52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37723A"/>
    <w:multiLevelType w:val="hybridMultilevel"/>
    <w:tmpl w:val="D2BE5394"/>
    <w:lvl w:ilvl="0" w:tplc="3D94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4C79D8"/>
    <w:multiLevelType w:val="hybridMultilevel"/>
    <w:tmpl w:val="3E1C43DC"/>
    <w:lvl w:ilvl="0" w:tplc="3D94BFE8">
      <w:numFmt w:val="bullet"/>
      <w:lvlText w:val="-"/>
      <w:lvlJc w:val="left"/>
      <w:pPr>
        <w:ind w:left="810" w:hanging="360"/>
      </w:pPr>
      <w:rPr>
        <w:rFonts w:ascii="Arial" w:eastAsiaTheme="minorHAnsi"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FE750C2"/>
    <w:multiLevelType w:val="hybridMultilevel"/>
    <w:tmpl w:val="B3101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D56A49"/>
    <w:multiLevelType w:val="hybridMultilevel"/>
    <w:tmpl w:val="843C64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51876F8"/>
    <w:multiLevelType w:val="hybridMultilevel"/>
    <w:tmpl w:val="D402EAEA"/>
    <w:lvl w:ilvl="0" w:tplc="DB107F92">
      <w:start w:val="1"/>
      <w:numFmt w:val="bullet"/>
      <w:lvlText w:val=""/>
      <w:lvlJc w:val="left"/>
      <w:pPr>
        <w:ind w:left="720" w:hanging="360"/>
      </w:pPr>
      <w:rPr>
        <w:rFonts w:ascii="Symbol" w:hAnsi="Symbol" w:hint="default"/>
        <w:color w:val="9C007F"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B07472"/>
    <w:multiLevelType w:val="hybridMultilevel"/>
    <w:tmpl w:val="1F72C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DAF6350"/>
    <w:multiLevelType w:val="hybridMultilevel"/>
    <w:tmpl w:val="8EB2C0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5"/>
  </w:num>
  <w:num w:numId="3">
    <w:abstractNumId w:val="8"/>
  </w:num>
  <w:num w:numId="4">
    <w:abstractNumId w:val="21"/>
  </w:num>
  <w:num w:numId="5">
    <w:abstractNumId w:val="6"/>
  </w:num>
  <w:num w:numId="6">
    <w:abstractNumId w:val="24"/>
  </w:num>
  <w:num w:numId="7">
    <w:abstractNumId w:val="18"/>
  </w:num>
  <w:num w:numId="8">
    <w:abstractNumId w:val="7"/>
  </w:num>
  <w:num w:numId="9">
    <w:abstractNumId w:val="1"/>
  </w:num>
  <w:num w:numId="10">
    <w:abstractNumId w:val="29"/>
  </w:num>
  <w:num w:numId="11">
    <w:abstractNumId w:val="33"/>
  </w:num>
  <w:num w:numId="12">
    <w:abstractNumId w:val="0"/>
  </w:num>
  <w:num w:numId="13">
    <w:abstractNumId w:val="13"/>
  </w:num>
  <w:num w:numId="14">
    <w:abstractNumId w:val="25"/>
  </w:num>
  <w:num w:numId="15">
    <w:abstractNumId w:val="5"/>
  </w:num>
  <w:num w:numId="16">
    <w:abstractNumId w:val="14"/>
  </w:num>
  <w:num w:numId="17">
    <w:abstractNumId w:val="27"/>
  </w:num>
  <w:num w:numId="18">
    <w:abstractNumId w:val="11"/>
  </w:num>
  <w:num w:numId="19">
    <w:abstractNumId w:val="12"/>
  </w:num>
  <w:num w:numId="20">
    <w:abstractNumId w:val="23"/>
  </w:num>
  <w:num w:numId="21">
    <w:abstractNumId w:val="10"/>
  </w:num>
  <w:num w:numId="22">
    <w:abstractNumId w:val="32"/>
  </w:num>
  <w:num w:numId="23">
    <w:abstractNumId w:val="36"/>
  </w:num>
  <w:num w:numId="24">
    <w:abstractNumId w:val="4"/>
  </w:num>
  <w:num w:numId="25">
    <w:abstractNumId w:val="16"/>
  </w:num>
  <w:num w:numId="26">
    <w:abstractNumId w:val="26"/>
  </w:num>
  <w:num w:numId="27">
    <w:abstractNumId w:val="30"/>
  </w:num>
  <w:num w:numId="28">
    <w:abstractNumId w:val="31"/>
  </w:num>
  <w:num w:numId="29">
    <w:abstractNumId w:val="17"/>
  </w:num>
  <w:num w:numId="30">
    <w:abstractNumId w:val="22"/>
  </w:num>
  <w:num w:numId="31">
    <w:abstractNumId w:val="3"/>
  </w:num>
  <w:num w:numId="32">
    <w:abstractNumId w:val="28"/>
  </w:num>
  <w:num w:numId="33">
    <w:abstractNumId w:val="2"/>
  </w:num>
  <w:num w:numId="34">
    <w:abstractNumId w:val="19"/>
  </w:num>
  <w:num w:numId="35">
    <w:abstractNumId w:val="34"/>
  </w:num>
  <w:num w:numId="36">
    <w:abstractNumId w:val="9"/>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hdrShapeDefaults>
    <o:shapedefaults v:ext="edit" spidmax="16386">
      <o:colormenu v:ext="edit" fillcolor="none" strokecolor="none"/>
    </o:shapedefaults>
    <o:shapelayout v:ext="edit">
      <o:idmap v:ext="edit" data="4"/>
      <o:rules v:ext="edit">
        <o:r id="V:Rule1" type="callout" idref="#_x0000_s4097"/>
      </o:rules>
    </o:shapelayout>
  </w:hdrShapeDefaults>
  <w:footnotePr>
    <w:footnote w:id="0"/>
    <w:footnote w:id="1"/>
  </w:footnotePr>
  <w:endnotePr>
    <w:endnote w:id="0"/>
    <w:endnote w:id="1"/>
  </w:endnotePr>
  <w:compat/>
  <w:rsids>
    <w:rsidRoot w:val="00FF3A10"/>
    <w:rsid w:val="0000539D"/>
    <w:rsid w:val="00006ADB"/>
    <w:rsid w:val="00006BB1"/>
    <w:rsid w:val="000128D3"/>
    <w:rsid w:val="000141F1"/>
    <w:rsid w:val="000173C2"/>
    <w:rsid w:val="00031EC4"/>
    <w:rsid w:val="0003294D"/>
    <w:rsid w:val="000378CE"/>
    <w:rsid w:val="00047802"/>
    <w:rsid w:val="000649C0"/>
    <w:rsid w:val="00067913"/>
    <w:rsid w:val="00086D01"/>
    <w:rsid w:val="00095C66"/>
    <w:rsid w:val="00096946"/>
    <w:rsid w:val="000A00BD"/>
    <w:rsid w:val="000A61CF"/>
    <w:rsid w:val="000B0FD7"/>
    <w:rsid w:val="000C2522"/>
    <w:rsid w:val="000C5642"/>
    <w:rsid w:val="000D2C9E"/>
    <w:rsid w:val="000E768D"/>
    <w:rsid w:val="000F1A4C"/>
    <w:rsid w:val="001054DF"/>
    <w:rsid w:val="001174DE"/>
    <w:rsid w:val="00121291"/>
    <w:rsid w:val="00124C88"/>
    <w:rsid w:val="001463A9"/>
    <w:rsid w:val="00150C9E"/>
    <w:rsid w:val="0015267D"/>
    <w:rsid w:val="00156F23"/>
    <w:rsid w:val="001651B3"/>
    <w:rsid w:val="00166373"/>
    <w:rsid w:val="001673D7"/>
    <w:rsid w:val="00174CEE"/>
    <w:rsid w:val="0019310A"/>
    <w:rsid w:val="001B31D6"/>
    <w:rsid w:val="001B3775"/>
    <w:rsid w:val="001D2B98"/>
    <w:rsid w:val="001D5F6F"/>
    <w:rsid w:val="001E54FB"/>
    <w:rsid w:val="001E7634"/>
    <w:rsid w:val="001F1817"/>
    <w:rsid w:val="001F21FD"/>
    <w:rsid w:val="001F5F42"/>
    <w:rsid w:val="001F6678"/>
    <w:rsid w:val="002108BD"/>
    <w:rsid w:val="0022500B"/>
    <w:rsid w:val="00237AB8"/>
    <w:rsid w:val="00240230"/>
    <w:rsid w:val="00241245"/>
    <w:rsid w:val="00251295"/>
    <w:rsid w:val="00257B95"/>
    <w:rsid w:val="00264BA4"/>
    <w:rsid w:val="002953B1"/>
    <w:rsid w:val="002A2670"/>
    <w:rsid w:val="002B4565"/>
    <w:rsid w:val="002C5A3D"/>
    <w:rsid w:val="002D1C70"/>
    <w:rsid w:val="002D559C"/>
    <w:rsid w:val="002E3998"/>
    <w:rsid w:val="002F3434"/>
    <w:rsid w:val="00310985"/>
    <w:rsid w:val="00333D36"/>
    <w:rsid w:val="00355DF6"/>
    <w:rsid w:val="00355F98"/>
    <w:rsid w:val="00371AED"/>
    <w:rsid w:val="00371C6A"/>
    <w:rsid w:val="00381F4D"/>
    <w:rsid w:val="003905BC"/>
    <w:rsid w:val="00391167"/>
    <w:rsid w:val="003B08E0"/>
    <w:rsid w:val="003C4A28"/>
    <w:rsid w:val="003D1552"/>
    <w:rsid w:val="003D36AC"/>
    <w:rsid w:val="003D6911"/>
    <w:rsid w:val="003D797F"/>
    <w:rsid w:val="003E7792"/>
    <w:rsid w:val="003F49F0"/>
    <w:rsid w:val="0042064B"/>
    <w:rsid w:val="00424409"/>
    <w:rsid w:val="00463FAA"/>
    <w:rsid w:val="004742E7"/>
    <w:rsid w:val="004808BC"/>
    <w:rsid w:val="004A412D"/>
    <w:rsid w:val="004A4566"/>
    <w:rsid w:val="004B4F30"/>
    <w:rsid w:val="004B5C17"/>
    <w:rsid w:val="004B7BF2"/>
    <w:rsid w:val="004B7E74"/>
    <w:rsid w:val="004C5BE4"/>
    <w:rsid w:val="004D4B96"/>
    <w:rsid w:val="004E5115"/>
    <w:rsid w:val="004F1D55"/>
    <w:rsid w:val="004F4E11"/>
    <w:rsid w:val="004F5C06"/>
    <w:rsid w:val="004F6A38"/>
    <w:rsid w:val="0051227A"/>
    <w:rsid w:val="00533C94"/>
    <w:rsid w:val="005440F0"/>
    <w:rsid w:val="005449A0"/>
    <w:rsid w:val="0054652B"/>
    <w:rsid w:val="00547373"/>
    <w:rsid w:val="00550E52"/>
    <w:rsid w:val="0056423A"/>
    <w:rsid w:val="00566A99"/>
    <w:rsid w:val="005776D4"/>
    <w:rsid w:val="0057796B"/>
    <w:rsid w:val="00581310"/>
    <w:rsid w:val="005877ED"/>
    <w:rsid w:val="00593B97"/>
    <w:rsid w:val="00596F67"/>
    <w:rsid w:val="0059721A"/>
    <w:rsid w:val="005A3B4F"/>
    <w:rsid w:val="005E6127"/>
    <w:rsid w:val="005F172A"/>
    <w:rsid w:val="005F4128"/>
    <w:rsid w:val="005F5E70"/>
    <w:rsid w:val="005F7F58"/>
    <w:rsid w:val="00607BA2"/>
    <w:rsid w:val="00611395"/>
    <w:rsid w:val="006252A7"/>
    <w:rsid w:val="00632601"/>
    <w:rsid w:val="0064760C"/>
    <w:rsid w:val="00663B06"/>
    <w:rsid w:val="00665ADF"/>
    <w:rsid w:val="00676393"/>
    <w:rsid w:val="00692DFC"/>
    <w:rsid w:val="006B110D"/>
    <w:rsid w:val="006B34A5"/>
    <w:rsid w:val="006B496F"/>
    <w:rsid w:val="006C3612"/>
    <w:rsid w:val="006C64B3"/>
    <w:rsid w:val="006D12B1"/>
    <w:rsid w:val="006D170B"/>
    <w:rsid w:val="006D3688"/>
    <w:rsid w:val="006D3EF2"/>
    <w:rsid w:val="006D60BE"/>
    <w:rsid w:val="006D66B9"/>
    <w:rsid w:val="006D6AEA"/>
    <w:rsid w:val="007011C7"/>
    <w:rsid w:val="007253A0"/>
    <w:rsid w:val="0072614B"/>
    <w:rsid w:val="00732EB7"/>
    <w:rsid w:val="007456C8"/>
    <w:rsid w:val="007469EE"/>
    <w:rsid w:val="00754A55"/>
    <w:rsid w:val="007641FE"/>
    <w:rsid w:val="0078547B"/>
    <w:rsid w:val="0079702A"/>
    <w:rsid w:val="00797668"/>
    <w:rsid w:val="007A0DEB"/>
    <w:rsid w:val="007A2DD8"/>
    <w:rsid w:val="007B3AFE"/>
    <w:rsid w:val="007C2466"/>
    <w:rsid w:val="007F13EB"/>
    <w:rsid w:val="007F4BBA"/>
    <w:rsid w:val="007F7DA3"/>
    <w:rsid w:val="00802F4B"/>
    <w:rsid w:val="008100FA"/>
    <w:rsid w:val="008129D2"/>
    <w:rsid w:val="008130D5"/>
    <w:rsid w:val="00814459"/>
    <w:rsid w:val="008213FC"/>
    <w:rsid w:val="008221B9"/>
    <w:rsid w:val="0083215D"/>
    <w:rsid w:val="00834954"/>
    <w:rsid w:val="0087153B"/>
    <w:rsid w:val="0087688F"/>
    <w:rsid w:val="00884ECA"/>
    <w:rsid w:val="00886748"/>
    <w:rsid w:val="00886E5B"/>
    <w:rsid w:val="0089470F"/>
    <w:rsid w:val="008A3A93"/>
    <w:rsid w:val="008B6FFA"/>
    <w:rsid w:val="008C1E97"/>
    <w:rsid w:val="008C6581"/>
    <w:rsid w:val="008E508B"/>
    <w:rsid w:val="008F1089"/>
    <w:rsid w:val="008F67CB"/>
    <w:rsid w:val="009041C0"/>
    <w:rsid w:val="00904ADF"/>
    <w:rsid w:val="00913DEB"/>
    <w:rsid w:val="00920992"/>
    <w:rsid w:val="00920B52"/>
    <w:rsid w:val="009245D6"/>
    <w:rsid w:val="0093057C"/>
    <w:rsid w:val="009379FC"/>
    <w:rsid w:val="00943B33"/>
    <w:rsid w:val="00962DDB"/>
    <w:rsid w:val="00971794"/>
    <w:rsid w:val="00972DCE"/>
    <w:rsid w:val="00976FC4"/>
    <w:rsid w:val="009774C6"/>
    <w:rsid w:val="00982D14"/>
    <w:rsid w:val="00987686"/>
    <w:rsid w:val="009A1F1D"/>
    <w:rsid w:val="009C0633"/>
    <w:rsid w:val="009F59B3"/>
    <w:rsid w:val="009F7728"/>
    <w:rsid w:val="00A05737"/>
    <w:rsid w:val="00A10D0B"/>
    <w:rsid w:val="00A11ADF"/>
    <w:rsid w:val="00A1349B"/>
    <w:rsid w:val="00A157EA"/>
    <w:rsid w:val="00A200FE"/>
    <w:rsid w:val="00A26CE1"/>
    <w:rsid w:val="00A309E9"/>
    <w:rsid w:val="00A312AA"/>
    <w:rsid w:val="00A43221"/>
    <w:rsid w:val="00A44240"/>
    <w:rsid w:val="00A53B67"/>
    <w:rsid w:val="00A76B0C"/>
    <w:rsid w:val="00A772F1"/>
    <w:rsid w:val="00A83AA6"/>
    <w:rsid w:val="00A937AD"/>
    <w:rsid w:val="00A95119"/>
    <w:rsid w:val="00AA4082"/>
    <w:rsid w:val="00AC2129"/>
    <w:rsid w:val="00AE2382"/>
    <w:rsid w:val="00B00A8F"/>
    <w:rsid w:val="00B20329"/>
    <w:rsid w:val="00B24EF3"/>
    <w:rsid w:val="00B270F7"/>
    <w:rsid w:val="00B35008"/>
    <w:rsid w:val="00B37943"/>
    <w:rsid w:val="00B61254"/>
    <w:rsid w:val="00B777EA"/>
    <w:rsid w:val="00B935CF"/>
    <w:rsid w:val="00B94EA5"/>
    <w:rsid w:val="00B96005"/>
    <w:rsid w:val="00BB4AC8"/>
    <w:rsid w:val="00BB6A1F"/>
    <w:rsid w:val="00BD299A"/>
    <w:rsid w:val="00BE1FDB"/>
    <w:rsid w:val="00BF25BF"/>
    <w:rsid w:val="00BF34C3"/>
    <w:rsid w:val="00BF424E"/>
    <w:rsid w:val="00C33265"/>
    <w:rsid w:val="00C35EF8"/>
    <w:rsid w:val="00C90707"/>
    <w:rsid w:val="00C94520"/>
    <w:rsid w:val="00C95A52"/>
    <w:rsid w:val="00CA10E5"/>
    <w:rsid w:val="00CA32D8"/>
    <w:rsid w:val="00CB4E6B"/>
    <w:rsid w:val="00CC3C69"/>
    <w:rsid w:val="00CD0CF4"/>
    <w:rsid w:val="00CD38CD"/>
    <w:rsid w:val="00CE2FCB"/>
    <w:rsid w:val="00CE5A03"/>
    <w:rsid w:val="00CF6874"/>
    <w:rsid w:val="00CF6E8B"/>
    <w:rsid w:val="00D01487"/>
    <w:rsid w:val="00D03875"/>
    <w:rsid w:val="00D0779B"/>
    <w:rsid w:val="00D12C9A"/>
    <w:rsid w:val="00D16B64"/>
    <w:rsid w:val="00D22265"/>
    <w:rsid w:val="00D30DBC"/>
    <w:rsid w:val="00D30E4A"/>
    <w:rsid w:val="00D35E4C"/>
    <w:rsid w:val="00D47CC6"/>
    <w:rsid w:val="00D559A3"/>
    <w:rsid w:val="00D568FC"/>
    <w:rsid w:val="00D65BA5"/>
    <w:rsid w:val="00D72958"/>
    <w:rsid w:val="00D87FD0"/>
    <w:rsid w:val="00DA1E55"/>
    <w:rsid w:val="00DA2220"/>
    <w:rsid w:val="00DA49FD"/>
    <w:rsid w:val="00DA7FC3"/>
    <w:rsid w:val="00DD0CED"/>
    <w:rsid w:val="00DE4323"/>
    <w:rsid w:val="00DE6177"/>
    <w:rsid w:val="00DF35A8"/>
    <w:rsid w:val="00DF4564"/>
    <w:rsid w:val="00E16585"/>
    <w:rsid w:val="00E205C9"/>
    <w:rsid w:val="00E21D44"/>
    <w:rsid w:val="00E24E7D"/>
    <w:rsid w:val="00E25A56"/>
    <w:rsid w:val="00E63480"/>
    <w:rsid w:val="00E71665"/>
    <w:rsid w:val="00E832F5"/>
    <w:rsid w:val="00E835E0"/>
    <w:rsid w:val="00E837B1"/>
    <w:rsid w:val="00EB28C8"/>
    <w:rsid w:val="00EB571E"/>
    <w:rsid w:val="00EB5C27"/>
    <w:rsid w:val="00EC2EBE"/>
    <w:rsid w:val="00EC7117"/>
    <w:rsid w:val="00ED59D9"/>
    <w:rsid w:val="00EE106B"/>
    <w:rsid w:val="00F03819"/>
    <w:rsid w:val="00F11522"/>
    <w:rsid w:val="00F24972"/>
    <w:rsid w:val="00F26731"/>
    <w:rsid w:val="00F440B4"/>
    <w:rsid w:val="00F4672A"/>
    <w:rsid w:val="00F52E1F"/>
    <w:rsid w:val="00F5540A"/>
    <w:rsid w:val="00F61EFF"/>
    <w:rsid w:val="00F66D02"/>
    <w:rsid w:val="00F86EC6"/>
    <w:rsid w:val="00FA56CC"/>
    <w:rsid w:val="00FB1985"/>
    <w:rsid w:val="00FB26B8"/>
    <w:rsid w:val="00FC1442"/>
    <w:rsid w:val="00FC66A1"/>
    <w:rsid w:val="00FC69A3"/>
    <w:rsid w:val="00FD23A5"/>
    <w:rsid w:val="00FE39C2"/>
    <w:rsid w:val="00FF3A10"/>
    <w:rsid w:val="00FF5764"/>
    <w:rsid w:val="00FF66D6"/>
    <w:rsid w:val="00FF73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B52"/>
  </w:style>
  <w:style w:type="paragraph" w:styleId="Heading1">
    <w:name w:val="heading 1"/>
    <w:basedOn w:val="Normal"/>
    <w:next w:val="Normal"/>
    <w:link w:val="Heading1Char"/>
    <w:uiPriority w:val="9"/>
    <w:qFormat/>
    <w:rsid w:val="00C95A52"/>
    <w:pPr>
      <w:keepNext/>
      <w:keepLines/>
      <w:spacing w:before="480" w:after="0"/>
      <w:outlineLvl w:val="0"/>
    </w:pPr>
    <w:rPr>
      <w:rFonts w:asciiTheme="majorHAnsi" w:eastAsiaTheme="majorEastAsia" w:hAnsiTheme="majorHAnsi" w:cstheme="majorBidi"/>
      <w:b/>
      <w:bCs/>
      <w:color w:val="E80061" w:themeColor="accent1" w:themeShade="BF"/>
      <w:sz w:val="28"/>
      <w:szCs w:val="28"/>
    </w:rPr>
  </w:style>
  <w:style w:type="paragraph" w:styleId="Heading2">
    <w:name w:val="heading 2"/>
    <w:basedOn w:val="Normal"/>
    <w:next w:val="Normal"/>
    <w:link w:val="Heading2Char"/>
    <w:uiPriority w:val="9"/>
    <w:unhideWhenUsed/>
    <w:qFormat/>
    <w:rsid w:val="00F61EFF"/>
    <w:pPr>
      <w:keepNext/>
      <w:keepLines/>
      <w:spacing w:before="200" w:after="0"/>
      <w:outlineLvl w:val="1"/>
    </w:pPr>
    <w:rPr>
      <w:rFonts w:asciiTheme="majorHAnsi" w:eastAsiaTheme="majorEastAsia" w:hAnsiTheme="majorHAnsi" w:cstheme="majorBidi"/>
      <w:b/>
      <w:bCs/>
      <w:color w:val="FF388C" w:themeColor="accent1"/>
      <w:sz w:val="26"/>
      <w:szCs w:val="26"/>
    </w:rPr>
  </w:style>
  <w:style w:type="paragraph" w:styleId="Heading3">
    <w:name w:val="heading 3"/>
    <w:basedOn w:val="Normal"/>
    <w:next w:val="Normal"/>
    <w:link w:val="Heading3Char"/>
    <w:uiPriority w:val="9"/>
    <w:unhideWhenUsed/>
    <w:qFormat/>
    <w:rsid w:val="00665ADF"/>
    <w:pPr>
      <w:keepNext/>
      <w:keepLines/>
      <w:spacing w:before="200" w:after="0"/>
      <w:outlineLvl w:val="2"/>
    </w:pPr>
    <w:rPr>
      <w:rFonts w:asciiTheme="majorHAnsi" w:eastAsiaTheme="majorEastAsia" w:hAnsiTheme="majorHAnsi" w:cstheme="majorBidi"/>
      <w:b/>
      <w:bCs/>
      <w:color w:val="FF388C" w:themeColor="accent1"/>
    </w:rPr>
  </w:style>
  <w:style w:type="paragraph" w:styleId="Heading4">
    <w:name w:val="heading 4"/>
    <w:basedOn w:val="Normal"/>
    <w:next w:val="Normal"/>
    <w:link w:val="Heading4Char"/>
    <w:uiPriority w:val="9"/>
    <w:unhideWhenUsed/>
    <w:qFormat/>
    <w:rsid w:val="00665ADF"/>
    <w:pPr>
      <w:keepNext/>
      <w:keepLines/>
      <w:spacing w:before="200" w:after="0"/>
      <w:outlineLvl w:val="3"/>
    </w:pPr>
    <w:rPr>
      <w:rFonts w:asciiTheme="majorHAnsi" w:eastAsiaTheme="majorEastAsia" w:hAnsiTheme="majorHAnsi" w:cstheme="majorBidi"/>
      <w:b/>
      <w:bCs/>
      <w:i/>
      <w:iCs/>
      <w:color w:val="FF38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3A10"/>
    <w:pPr>
      <w:spacing w:after="0" w:line="240" w:lineRule="auto"/>
    </w:pPr>
    <w:rPr>
      <w:rFonts w:eastAsiaTheme="minorEastAsia"/>
    </w:rPr>
  </w:style>
  <w:style w:type="character" w:customStyle="1" w:styleId="NoSpacingChar">
    <w:name w:val="No Spacing Char"/>
    <w:basedOn w:val="DefaultParagraphFont"/>
    <w:link w:val="NoSpacing"/>
    <w:uiPriority w:val="1"/>
    <w:rsid w:val="00FF3A10"/>
    <w:rPr>
      <w:rFonts w:eastAsiaTheme="minorEastAsia"/>
    </w:rPr>
  </w:style>
  <w:style w:type="paragraph" w:styleId="BalloonText">
    <w:name w:val="Balloon Text"/>
    <w:basedOn w:val="Normal"/>
    <w:link w:val="BalloonTextChar"/>
    <w:uiPriority w:val="99"/>
    <w:semiHidden/>
    <w:unhideWhenUsed/>
    <w:rsid w:val="00FF3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A10"/>
    <w:rPr>
      <w:rFonts w:ascii="Tahoma" w:hAnsi="Tahoma" w:cs="Tahoma"/>
      <w:sz w:val="16"/>
      <w:szCs w:val="16"/>
    </w:rPr>
  </w:style>
  <w:style w:type="paragraph" w:styleId="Header">
    <w:name w:val="header"/>
    <w:basedOn w:val="Normal"/>
    <w:link w:val="HeaderChar"/>
    <w:uiPriority w:val="99"/>
    <w:semiHidden/>
    <w:unhideWhenUsed/>
    <w:rsid w:val="001B31D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B31D6"/>
  </w:style>
  <w:style w:type="paragraph" w:styleId="Footer">
    <w:name w:val="footer"/>
    <w:basedOn w:val="Normal"/>
    <w:link w:val="FooterChar"/>
    <w:uiPriority w:val="99"/>
    <w:unhideWhenUsed/>
    <w:rsid w:val="001B31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1B31D6"/>
  </w:style>
  <w:style w:type="paragraph" w:styleId="ListParagraph">
    <w:name w:val="List Paragraph"/>
    <w:basedOn w:val="Normal"/>
    <w:uiPriority w:val="34"/>
    <w:qFormat/>
    <w:rsid w:val="001B31D6"/>
    <w:pPr>
      <w:ind w:left="720"/>
      <w:contextualSpacing/>
    </w:pPr>
  </w:style>
  <w:style w:type="character" w:customStyle="1" w:styleId="Heading1Char">
    <w:name w:val="Heading 1 Char"/>
    <w:basedOn w:val="DefaultParagraphFont"/>
    <w:link w:val="Heading1"/>
    <w:uiPriority w:val="9"/>
    <w:rsid w:val="00C95A52"/>
    <w:rPr>
      <w:rFonts w:asciiTheme="majorHAnsi" w:eastAsiaTheme="majorEastAsia" w:hAnsiTheme="majorHAnsi" w:cstheme="majorBidi"/>
      <w:b/>
      <w:bCs/>
      <w:color w:val="E80061" w:themeColor="accent1" w:themeShade="BF"/>
      <w:sz w:val="28"/>
      <w:szCs w:val="28"/>
    </w:rPr>
  </w:style>
  <w:style w:type="paragraph" w:styleId="Title">
    <w:name w:val="Title"/>
    <w:basedOn w:val="Normal"/>
    <w:next w:val="Normal"/>
    <w:link w:val="TitleChar"/>
    <w:uiPriority w:val="10"/>
    <w:qFormat/>
    <w:rsid w:val="000128D3"/>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TitleChar">
    <w:name w:val="Title Char"/>
    <w:basedOn w:val="DefaultParagraphFont"/>
    <w:link w:val="Title"/>
    <w:uiPriority w:val="10"/>
    <w:rsid w:val="000128D3"/>
    <w:rPr>
      <w:rFonts w:asciiTheme="majorHAnsi" w:eastAsiaTheme="majorEastAsia" w:hAnsiTheme="majorHAnsi" w:cstheme="majorBidi"/>
      <w:color w:val="4C4C4C" w:themeColor="text2" w:themeShade="BF"/>
      <w:spacing w:val="5"/>
      <w:kern w:val="28"/>
      <w:sz w:val="52"/>
      <w:szCs w:val="52"/>
    </w:rPr>
  </w:style>
  <w:style w:type="character" w:customStyle="1" w:styleId="Heading2Char">
    <w:name w:val="Heading 2 Char"/>
    <w:basedOn w:val="DefaultParagraphFont"/>
    <w:link w:val="Heading2"/>
    <w:uiPriority w:val="9"/>
    <w:rsid w:val="00F61EFF"/>
    <w:rPr>
      <w:rFonts w:asciiTheme="majorHAnsi" w:eastAsiaTheme="majorEastAsia" w:hAnsiTheme="majorHAnsi" w:cstheme="majorBidi"/>
      <w:b/>
      <w:bCs/>
      <w:color w:val="FF388C" w:themeColor="accent1"/>
      <w:sz w:val="26"/>
      <w:szCs w:val="26"/>
    </w:rPr>
  </w:style>
  <w:style w:type="paragraph" w:styleId="FootnoteText">
    <w:name w:val="footnote text"/>
    <w:basedOn w:val="Normal"/>
    <w:link w:val="FootnoteTextChar"/>
    <w:uiPriority w:val="99"/>
    <w:unhideWhenUsed/>
    <w:rsid w:val="003D1552"/>
    <w:pPr>
      <w:spacing w:after="0" w:line="240" w:lineRule="auto"/>
    </w:pPr>
    <w:rPr>
      <w:sz w:val="20"/>
      <w:szCs w:val="20"/>
    </w:rPr>
  </w:style>
  <w:style w:type="character" w:customStyle="1" w:styleId="FootnoteTextChar">
    <w:name w:val="Footnote Text Char"/>
    <w:basedOn w:val="DefaultParagraphFont"/>
    <w:link w:val="FootnoteText"/>
    <w:uiPriority w:val="99"/>
    <w:rsid w:val="003D1552"/>
    <w:rPr>
      <w:sz w:val="20"/>
      <w:szCs w:val="20"/>
    </w:rPr>
  </w:style>
  <w:style w:type="character" w:styleId="FootnoteReference">
    <w:name w:val="footnote reference"/>
    <w:basedOn w:val="DefaultParagraphFont"/>
    <w:uiPriority w:val="99"/>
    <w:semiHidden/>
    <w:unhideWhenUsed/>
    <w:rsid w:val="003D1552"/>
    <w:rPr>
      <w:vertAlign w:val="superscript"/>
    </w:rPr>
  </w:style>
  <w:style w:type="character" w:styleId="Hyperlink">
    <w:name w:val="Hyperlink"/>
    <w:basedOn w:val="DefaultParagraphFont"/>
    <w:uiPriority w:val="99"/>
    <w:unhideWhenUsed/>
    <w:rsid w:val="00EB28C8"/>
    <w:rPr>
      <w:color w:val="17BBFD" w:themeColor="hyperlink"/>
      <w:u w:val="single"/>
    </w:rPr>
  </w:style>
  <w:style w:type="paragraph" w:styleId="Subtitle">
    <w:name w:val="Subtitle"/>
    <w:basedOn w:val="Normal"/>
    <w:next w:val="Normal"/>
    <w:link w:val="SubtitleChar"/>
    <w:uiPriority w:val="11"/>
    <w:qFormat/>
    <w:rsid w:val="00611395"/>
    <w:pPr>
      <w:numPr>
        <w:ilvl w:val="1"/>
      </w:numPr>
    </w:pPr>
    <w:rPr>
      <w:rFonts w:asciiTheme="majorHAnsi" w:eastAsiaTheme="majorEastAsia" w:hAnsiTheme="majorHAnsi" w:cstheme="majorBidi"/>
      <w:i/>
      <w:iCs/>
      <w:color w:val="FF388C" w:themeColor="accent1"/>
      <w:spacing w:val="15"/>
      <w:sz w:val="24"/>
      <w:szCs w:val="24"/>
    </w:rPr>
  </w:style>
  <w:style w:type="character" w:customStyle="1" w:styleId="SubtitleChar">
    <w:name w:val="Subtitle Char"/>
    <w:basedOn w:val="DefaultParagraphFont"/>
    <w:link w:val="Subtitle"/>
    <w:uiPriority w:val="11"/>
    <w:rsid w:val="00611395"/>
    <w:rPr>
      <w:rFonts w:asciiTheme="majorHAnsi" w:eastAsiaTheme="majorEastAsia" w:hAnsiTheme="majorHAnsi" w:cstheme="majorBidi"/>
      <w:i/>
      <w:iCs/>
      <w:color w:val="FF388C" w:themeColor="accent1"/>
      <w:spacing w:val="15"/>
      <w:sz w:val="24"/>
      <w:szCs w:val="24"/>
    </w:rPr>
  </w:style>
  <w:style w:type="table" w:styleId="TableGrid">
    <w:name w:val="Table Grid"/>
    <w:basedOn w:val="TableNormal"/>
    <w:uiPriority w:val="59"/>
    <w:rsid w:val="00FF73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3">
    <w:name w:val="Light Shading Accent 3"/>
    <w:basedOn w:val="TableNormal"/>
    <w:uiPriority w:val="60"/>
    <w:rsid w:val="00FF7338"/>
    <w:pPr>
      <w:spacing w:after="0" w:line="240" w:lineRule="auto"/>
    </w:pPr>
    <w:rPr>
      <w:color w:val="74005E" w:themeColor="accent3" w:themeShade="BF"/>
    </w:rPr>
    <w:tblPr>
      <w:tblStyleRowBandSize w:val="1"/>
      <w:tblStyleColBandSize w:val="1"/>
      <w:tblInd w:w="0" w:type="dxa"/>
      <w:tblBorders>
        <w:top w:val="single" w:sz="8" w:space="0" w:color="9C007F" w:themeColor="accent3"/>
        <w:bottom w:val="single" w:sz="8" w:space="0" w:color="9C007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C007F" w:themeColor="accent3"/>
          <w:left w:val="nil"/>
          <w:bottom w:val="single" w:sz="8" w:space="0" w:color="9C007F" w:themeColor="accent3"/>
          <w:right w:val="nil"/>
          <w:insideH w:val="nil"/>
          <w:insideV w:val="nil"/>
        </w:tcBorders>
      </w:tcPr>
    </w:tblStylePr>
    <w:tblStylePr w:type="lastRow">
      <w:pPr>
        <w:spacing w:before="0" w:after="0" w:line="240" w:lineRule="auto"/>
      </w:pPr>
      <w:rPr>
        <w:b/>
        <w:bCs/>
      </w:rPr>
      <w:tblPr/>
      <w:tcPr>
        <w:tcBorders>
          <w:top w:val="single" w:sz="8" w:space="0" w:color="9C007F" w:themeColor="accent3"/>
          <w:left w:val="nil"/>
          <w:bottom w:val="single" w:sz="8" w:space="0" w:color="9C007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7EE" w:themeFill="accent3" w:themeFillTint="3F"/>
      </w:tcPr>
    </w:tblStylePr>
    <w:tblStylePr w:type="band1Horz">
      <w:tblPr/>
      <w:tcPr>
        <w:tcBorders>
          <w:left w:val="nil"/>
          <w:right w:val="nil"/>
          <w:insideH w:val="nil"/>
          <w:insideV w:val="nil"/>
        </w:tcBorders>
        <w:shd w:val="clear" w:color="auto" w:fill="FFA7EE" w:themeFill="accent3" w:themeFillTint="3F"/>
      </w:tcPr>
    </w:tblStylePr>
  </w:style>
  <w:style w:type="table" w:styleId="LightShading-Accent4">
    <w:name w:val="Light Shading Accent 4"/>
    <w:basedOn w:val="TableNormal"/>
    <w:uiPriority w:val="60"/>
    <w:rsid w:val="00FF7338"/>
    <w:pPr>
      <w:spacing w:after="0" w:line="240" w:lineRule="auto"/>
    </w:pPr>
    <w:rPr>
      <w:color w:val="4D005F" w:themeColor="accent4" w:themeShade="BF"/>
    </w:rPr>
    <w:tblPr>
      <w:tblStyleRowBandSize w:val="1"/>
      <w:tblStyleColBandSize w:val="1"/>
      <w:tblInd w:w="0" w:type="dxa"/>
      <w:tblBorders>
        <w:top w:val="single" w:sz="8" w:space="0" w:color="68007F" w:themeColor="accent4"/>
        <w:bottom w:val="single" w:sz="8" w:space="0" w:color="68007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8007F" w:themeColor="accent4"/>
          <w:left w:val="nil"/>
          <w:bottom w:val="single" w:sz="8" w:space="0" w:color="68007F" w:themeColor="accent4"/>
          <w:right w:val="nil"/>
          <w:insideH w:val="nil"/>
          <w:insideV w:val="nil"/>
        </w:tcBorders>
      </w:tcPr>
    </w:tblStylePr>
    <w:tblStylePr w:type="lastRow">
      <w:pPr>
        <w:spacing w:before="0" w:after="0" w:line="240" w:lineRule="auto"/>
      </w:pPr>
      <w:rPr>
        <w:b/>
        <w:bCs/>
      </w:rPr>
      <w:tblPr/>
      <w:tcPr>
        <w:tcBorders>
          <w:top w:val="single" w:sz="8" w:space="0" w:color="68007F" w:themeColor="accent4"/>
          <w:left w:val="nil"/>
          <w:bottom w:val="single" w:sz="8" w:space="0" w:color="68007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A0FF" w:themeFill="accent4" w:themeFillTint="3F"/>
      </w:tcPr>
    </w:tblStylePr>
    <w:tblStylePr w:type="band1Horz">
      <w:tblPr/>
      <w:tcPr>
        <w:tcBorders>
          <w:left w:val="nil"/>
          <w:right w:val="nil"/>
          <w:insideH w:val="nil"/>
          <w:insideV w:val="nil"/>
        </w:tcBorders>
        <w:shd w:val="clear" w:color="auto" w:fill="EDA0FF" w:themeFill="accent4" w:themeFillTint="3F"/>
      </w:tcPr>
    </w:tblStylePr>
  </w:style>
  <w:style w:type="table" w:styleId="LightShading-Accent5">
    <w:name w:val="Light Shading Accent 5"/>
    <w:basedOn w:val="TableNormal"/>
    <w:uiPriority w:val="60"/>
    <w:rsid w:val="00FF7338"/>
    <w:pPr>
      <w:spacing w:after="0" w:line="240" w:lineRule="auto"/>
    </w:pPr>
    <w:rPr>
      <w:color w:val="00439E" w:themeColor="accent5" w:themeShade="BF"/>
    </w:rPr>
    <w:tblPr>
      <w:tblStyleRowBandSize w:val="1"/>
      <w:tblStyleColBandSize w:val="1"/>
      <w:tblInd w:w="0" w:type="dxa"/>
      <w:tblBorders>
        <w:top w:val="single" w:sz="8" w:space="0" w:color="005BD3" w:themeColor="accent5"/>
        <w:bottom w:val="single" w:sz="8" w:space="0" w:color="005BD3"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5BD3" w:themeColor="accent5"/>
          <w:left w:val="nil"/>
          <w:bottom w:val="single" w:sz="8" w:space="0" w:color="005BD3" w:themeColor="accent5"/>
          <w:right w:val="nil"/>
          <w:insideH w:val="nil"/>
          <w:insideV w:val="nil"/>
        </w:tcBorders>
      </w:tcPr>
    </w:tblStylePr>
    <w:tblStylePr w:type="lastRow">
      <w:pPr>
        <w:spacing w:before="0" w:after="0" w:line="240" w:lineRule="auto"/>
      </w:pPr>
      <w:rPr>
        <w:b/>
        <w:bCs/>
      </w:rPr>
      <w:tblPr/>
      <w:tcPr>
        <w:tcBorders>
          <w:top w:val="single" w:sz="8" w:space="0" w:color="005BD3" w:themeColor="accent5"/>
          <w:left w:val="nil"/>
          <w:bottom w:val="single" w:sz="8" w:space="0" w:color="005BD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4FF" w:themeFill="accent5" w:themeFillTint="3F"/>
      </w:tcPr>
    </w:tblStylePr>
    <w:tblStylePr w:type="band1Horz">
      <w:tblPr/>
      <w:tcPr>
        <w:tcBorders>
          <w:left w:val="nil"/>
          <w:right w:val="nil"/>
          <w:insideH w:val="nil"/>
          <w:insideV w:val="nil"/>
        </w:tcBorders>
        <w:shd w:val="clear" w:color="auto" w:fill="B5D4FF" w:themeFill="accent5" w:themeFillTint="3F"/>
      </w:tcPr>
    </w:tblStylePr>
  </w:style>
  <w:style w:type="table" w:customStyle="1" w:styleId="LightShading-Accent11">
    <w:name w:val="Light Shading - Accent 11"/>
    <w:basedOn w:val="TableNormal"/>
    <w:uiPriority w:val="60"/>
    <w:rsid w:val="00FF7338"/>
    <w:pPr>
      <w:spacing w:after="0" w:line="240" w:lineRule="auto"/>
    </w:pPr>
    <w:rPr>
      <w:color w:val="E80061" w:themeColor="accent1" w:themeShade="BF"/>
    </w:rPr>
    <w:tblPr>
      <w:tblStyleRowBandSize w:val="1"/>
      <w:tblStyleColBandSize w:val="1"/>
      <w:tblInd w:w="0" w:type="dxa"/>
      <w:tblBorders>
        <w:top w:val="single" w:sz="8" w:space="0" w:color="FF388C" w:themeColor="accent1"/>
        <w:bottom w:val="single" w:sz="8" w:space="0" w:color="FF388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388C" w:themeColor="accent1"/>
          <w:left w:val="nil"/>
          <w:bottom w:val="single" w:sz="8" w:space="0" w:color="FF388C" w:themeColor="accent1"/>
          <w:right w:val="nil"/>
          <w:insideH w:val="nil"/>
          <w:insideV w:val="nil"/>
        </w:tcBorders>
      </w:tcPr>
    </w:tblStylePr>
    <w:tblStylePr w:type="lastRow">
      <w:pPr>
        <w:spacing w:before="0" w:after="0" w:line="240" w:lineRule="auto"/>
      </w:pPr>
      <w:rPr>
        <w:b/>
        <w:bCs/>
      </w:rPr>
      <w:tblPr/>
      <w:tcPr>
        <w:tcBorders>
          <w:top w:val="single" w:sz="8" w:space="0" w:color="FF388C" w:themeColor="accent1"/>
          <w:left w:val="nil"/>
          <w:bottom w:val="single" w:sz="8" w:space="0" w:color="FF38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DE2" w:themeFill="accent1" w:themeFillTint="3F"/>
      </w:tcPr>
    </w:tblStylePr>
    <w:tblStylePr w:type="band1Horz">
      <w:tblPr/>
      <w:tcPr>
        <w:tcBorders>
          <w:left w:val="nil"/>
          <w:right w:val="nil"/>
          <w:insideH w:val="nil"/>
          <w:insideV w:val="nil"/>
        </w:tcBorders>
        <w:shd w:val="clear" w:color="auto" w:fill="FFCDE2" w:themeFill="accent1" w:themeFillTint="3F"/>
      </w:tcPr>
    </w:tblStylePr>
  </w:style>
  <w:style w:type="table" w:customStyle="1" w:styleId="LightShading1">
    <w:name w:val="Light Shading1"/>
    <w:basedOn w:val="TableNormal"/>
    <w:uiPriority w:val="60"/>
    <w:rsid w:val="00FF733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2">
    <w:name w:val="Light Grid Accent 2"/>
    <w:basedOn w:val="TableNormal"/>
    <w:uiPriority w:val="62"/>
    <w:rsid w:val="00FF7338"/>
    <w:pPr>
      <w:spacing w:after="0" w:line="240" w:lineRule="auto"/>
    </w:pPr>
    <w:tblPr>
      <w:tblStyleRowBandSize w:val="1"/>
      <w:tblStyleColBandSize w:val="1"/>
      <w:tblInd w:w="0" w:type="dxa"/>
      <w:tblBorders>
        <w:top w:val="single" w:sz="8" w:space="0" w:color="E40059" w:themeColor="accent2"/>
        <w:left w:val="single" w:sz="8" w:space="0" w:color="E40059" w:themeColor="accent2"/>
        <w:bottom w:val="single" w:sz="8" w:space="0" w:color="E40059" w:themeColor="accent2"/>
        <w:right w:val="single" w:sz="8" w:space="0" w:color="E40059" w:themeColor="accent2"/>
        <w:insideH w:val="single" w:sz="8" w:space="0" w:color="E40059" w:themeColor="accent2"/>
        <w:insideV w:val="single" w:sz="8" w:space="0" w:color="E40059"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40059" w:themeColor="accent2"/>
          <w:left w:val="single" w:sz="8" w:space="0" w:color="E40059" w:themeColor="accent2"/>
          <w:bottom w:val="single" w:sz="18" w:space="0" w:color="E40059" w:themeColor="accent2"/>
          <w:right w:val="single" w:sz="8" w:space="0" w:color="E40059" w:themeColor="accent2"/>
          <w:insideH w:val="nil"/>
          <w:insideV w:val="single" w:sz="8" w:space="0" w:color="E4005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0059" w:themeColor="accent2"/>
          <w:left w:val="single" w:sz="8" w:space="0" w:color="E40059" w:themeColor="accent2"/>
          <w:bottom w:val="single" w:sz="8" w:space="0" w:color="E40059" w:themeColor="accent2"/>
          <w:right w:val="single" w:sz="8" w:space="0" w:color="E40059" w:themeColor="accent2"/>
          <w:insideH w:val="nil"/>
          <w:insideV w:val="single" w:sz="8" w:space="0" w:color="E4005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0059" w:themeColor="accent2"/>
          <w:left w:val="single" w:sz="8" w:space="0" w:color="E40059" w:themeColor="accent2"/>
          <w:bottom w:val="single" w:sz="8" w:space="0" w:color="E40059" w:themeColor="accent2"/>
          <w:right w:val="single" w:sz="8" w:space="0" w:color="E40059" w:themeColor="accent2"/>
        </w:tcBorders>
      </w:tcPr>
    </w:tblStylePr>
    <w:tblStylePr w:type="band1Vert">
      <w:tblPr/>
      <w:tcPr>
        <w:tcBorders>
          <w:top w:val="single" w:sz="8" w:space="0" w:color="E40059" w:themeColor="accent2"/>
          <w:left w:val="single" w:sz="8" w:space="0" w:color="E40059" w:themeColor="accent2"/>
          <w:bottom w:val="single" w:sz="8" w:space="0" w:color="E40059" w:themeColor="accent2"/>
          <w:right w:val="single" w:sz="8" w:space="0" w:color="E40059" w:themeColor="accent2"/>
        </w:tcBorders>
        <w:shd w:val="clear" w:color="auto" w:fill="FFB9D4" w:themeFill="accent2" w:themeFillTint="3F"/>
      </w:tcPr>
    </w:tblStylePr>
    <w:tblStylePr w:type="band1Horz">
      <w:tblPr/>
      <w:tcPr>
        <w:tcBorders>
          <w:top w:val="single" w:sz="8" w:space="0" w:color="E40059" w:themeColor="accent2"/>
          <w:left w:val="single" w:sz="8" w:space="0" w:color="E40059" w:themeColor="accent2"/>
          <w:bottom w:val="single" w:sz="8" w:space="0" w:color="E40059" w:themeColor="accent2"/>
          <w:right w:val="single" w:sz="8" w:space="0" w:color="E40059" w:themeColor="accent2"/>
          <w:insideV w:val="single" w:sz="8" w:space="0" w:color="E40059" w:themeColor="accent2"/>
        </w:tcBorders>
        <w:shd w:val="clear" w:color="auto" w:fill="FFB9D4" w:themeFill="accent2" w:themeFillTint="3F"/>
      </w:tcPr>
    </w:tblStylePr>
    <w:tblStylePr w:type="band2Horz">
      <w:tblPr/>
      <w:tcPr>
        <w:tcBorders>
          <w:top w:val="single" w:sz="8" w:space="0" w:color="E40059" w:themeColor="accent2"/>
          <w:left w:val="single" w:sz="8" w:space="0" w:color="E40059" w:themeColor="accent2"/>
          <w:bottom w:val="single" w:sz="8" w:space="0" w:color="E40059" w:themeColor="accent2"/>
          <w:right w:val="single" w:sz="8" w:space="0" w:color="E40059" w:themeColor="accent2"/>
          <w:insideV w:val="single" w:sz="8" w:space="0" w:color="E40059" w:themeColor="accent2"/>
        </w:tcBorders>
      </w:tcPr>
    </w:tblStylePr>
  </w:style>
  <w:style w:type="character" w:customStyle="1" w:styleId="Heading3Char">
    <w:name w:val="Heading 3 Char"/>
    <w:basedOn w:val="DefaultParagraphFont"/>
    <w:link w:val="Heading3"/>
    <w:uiPriority w:val="9"/>
    <w:rsid w:val="00665ADF"/>
    <w:rPr>
      <w:rFonts w:asciiTheme="majorHAnsi" w:eastAsiaTheme="majorEastAsia" w:hAnsiTheme="majorHAnsi" w:cstheme="majorBidi"/>
      <w:b/>
      <w:bCs/>
      <w:color w:val="FF388C" w:themeColor="accent1"/>
    </w:rPr>
  </w:style>
  <w:style w:type="character" w:customStyle="1" w:styleId="Heading4Char">
    <w:name w:val="Heading 4 Char"/>
    <w:basedOn w:val="DefaultParagraphFont"/>
    <w:link w:val="Heading4"/>
    <w:uiPriority w:val="9"/>
    <w:rsid w:val="00665ADF"/>
    <w:rPr>
      <w:rFonts w:asciiTheme="majorHAnsi" w:eastAsiaTheme="majorEastAsia" w:hAnsiTheme="majorHAnsi" w:cstheme="majorBidi"/>
      <w:b/>
      <w:bCs/>
      <w:i/>
      <w:iCs/>
      <w:color w:val="FF388C" w:themeColor="accent1"/>
    </w:rPr>
  </w:style>
  <w:style w:type="paragraph" w:styleId="NormalWeb">
    <w:name w:val="Normal (Web)"/>
    <w:basedOn w:val="Normal"/>
    <w:uiPriority w:val="99"/>
    <w:semiHidden/>
    <w:unhideWhenUsed/>
    <w:rsid w:val="004F6A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00FA"/>
    <w:rPr>
      <w:b/>
      <w:bCs/>
    </w:rPr>
  </w:style>
  <w:style w:type="table" w:customStyle="1" w:styleId="LightShading-Accent12">
    <w:name w:val="Light Shading - Accent 12"/>
    <w:basedOn w:val="TableNormal"/>
    <w:uiPriority w:val="60"/>
    <w:rsid w:val="00355DF6"/>
    <w:pPr>
      <w:spacing w:after="0" w:line="240" w:lineRule="auto"/>
    </w:pPr>
    <w:rPr>
      <w:color w:val="E80061" w:themeColor="accent1" w:themeShade="BF"/>
    </w:rPr>
    <w:tblPr>
      <w:tblStyleRowBandSize w:val="1"/>
      <w:tblStyleColBandSize w:val="1"/>
      <w:tblInd w:w="0" w:type="dxa"/>
      <w:tblBorders>
        <w:top w:val="single" w:sz="8" w:space="0" w:color="FF388C" w:themeColor="accent1"/>
        <w:bottom w:val="single" w:sz="8" w:space="0" w:color="FF388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388C" w:themeColor="accent1"/>
          <w:left w:val="nil"/>
          <w:bottom w:val="single" w:sz="8" w:space="0" w:color="FF388C" w:themeColor="accent1"/>
          <w:right w:val="nil"/>
          <w:insideH w:val="nil"/>
          <w:insideV w:val="nil"/>
        </w:tcBorders>
      </w:tcPr>
    </w:tblStylePr>
    <w:tblStylePr w:type="lastRow">
      <w:pPr>
        <w:spacing w:before="0" w:after="0" w:line="240" w:lineRule="auto"/>
      </w:pPr>
      <w:rPr>
        <w:b/>
        <w:bCs/>
      </w:rPr>
      <w:tblPr/>
      <w:tcPr>
        <w:tcBorders>
          <w:top w:val="single" w:sz="8" w:space="0" w:color="FF388C" w:themeColor="accent1"/>
          <w:left w:val="nil"/>
          <w:bottom w:val="single" w:sz="8" w:space="0" w:color="FF388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DE2" w:themeFill="accent1" w:themeFillTint="3F"/>
      </w:tcPr>
    </w:tblStylePr>
    <w:tblStylePr w:type="band1Horz">
      <w:tblPr/>
      <w:tcPr>
        <w:tcBorders>
          <w:left w:val="nil"/>
          <w:right w:val="nil"/>
          <w:insideH w:val="nil"/>
          <w:insideV w:val="nil"/>
        </w:tcBorders>
        <w:shd w:val="clear" w:color="auto" w:fill="FFCDE2" w:themeFill="accent1" w:themeFillTint="3F"/>
      </w:tcPr>
    </w:tblStylePr>
  </w:style>
  <w:style w:type="table" w:customStyle="1" w:styleId="LightGrid-Accent11">
    <w:name w:val="Light Grid - Accent 11"/>
    <w:basedOn w:val="TableNormal"/>
    <w:uiPriority w:val="62"/>
    <w:rsid w:val="0003294D"/>
    <w:pPr>
      <w:spacing w:after="0" w:line="240" w:lineRule="auto"/>
    </w:pPr>
    <w:tblPr>
      <w:tblStyleRowBandSize w:val="1"/>
      <w:tblStyleColBandSize w:val="1"/>
      <w:tblInd w:w="0" w:type="dxa"/>
      <w:tblBorders>
        <w:top w:val="single" w:sz="8" w:space="0" w:color="FF388C" w:themeColor="accent1"/>
        <w:left w:val="single" w:sz="8" w:space="0" w:color="FF388C" w:themeColor="accent1"/>
        <w:bottom w:val="single" w:sz="8" w:space="0" w:color="FF388C" w:themeColor="accent1"/>
        <w:right w:val="single" w:sz="8" w:space="0" w:color="FF388C" w:themeColor="accent1"/>
        <w:insideH w:val="single" w:sz="8" w:space="0" w:color="FF388C" w:themeColor="accent1"/>
        <w:insideV w:val="single" w:sz="8" w:space="0" w:color="FF388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388C" w:themeColor="accent1"/>
          <w:left w:val="single" w:sz="8" w:space="0" w:color="FF388C" w:themeColor="accent1"/>
          <w:bottom w:val="single" w:sz="18" w:space="0" w:color="FF388C" w:themeColor="accent1"/>
          <w:right w:val="single" w:sz="8" w:space="0" w:color="FF388C" w:themeColor="accent1"/>
          <w:insideH w:val="nil"/>
          <w:insideV w:val="single" w:sz="8" w:space="0" w:color="FF388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insideH w:val="nil"/>
          <w:insideV w:val="single" w:sz="8" w:space="0" w:color="FF388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shd w:val="clear" w:color="auto" w:fill="FFCDE2" w:themeFill="accent1" w:themeFillTint="3F"/>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insideV w:val="single" w:sz="8" w:space="0" w:color="FF388C" w:themeColor="accent1"/>
        </w:tcBorders>
        <w:shd w:val="clear" w:color="auto" w:fill="FFCDE2" w:themeFill="accent1" w:themeFillTint="3F"/>
      </w:tcPr>
    </w:tblStylePr>
    <w:tblStylePr w:type="band2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insideV w:val="single" w:sz="8" w:space="0" w:color="FF388C" w:themeColor="accent1"/>
        </w:tcBorders>
      </w:tcPr>
    </w:tblStylePr>
  </w:style>
  <w:style w:type="table" w:styleId="MediumShading1-Accent2">
    <w:name w:val="Medium Shading 1 Accent 2"/>
    <w:basedOn w:val="TableNormal"/>
    <w:uiPriority w:val="63"/>
    <w:rsid w:val="0003294D"/>
    <w:pPr>
      <w:spacing w:after="0" w:line="240" w:lineRule="auto"/>
    </w:pPr>
    <w:tblPr>
      <w:tblStyleRowBandSize w:val="1"/>
      <w:tblStyleColBandSize w:val="1"/>
      <w:tblInd w:w="0" w:type="dxa"/>
      <w:tblBorders>
        <w:top w:val="single" w:sz="8" w:space="0" w:color="FF2B7D" w:themeColor="accent2" w:themeTint="BF"/>
        <w:left w:val="single" w:sz="8" w:space="0" w:color="FF2B7D" w:themeColor="accent2" w:themeTint="BF"/>
        <w:bottom w:val="single" w:sz="8" w:space="0" w:color="FF2B7D" w:themeColor="accent2" w:themeTint="BF"/>
        <w:right w:val="single" w:sz="8" w:space="0" w:color="FF2B7D" w:themeColor="accent2" w:themeTint="BF"/>
        <w:insideH w:val="single" w:sz="8" w:space="0" w:color="FF2B7D"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2B7D" w:themeColor="accent2" w:themeTint="BF"/>
          <w:left w:val="single" w:sz="8" w:space="0" w:color="FF2B7D" w:themeColor="accent2" w:themeTint="BF"/>
          <w:bottom w:val="single" w:sz="8" w:space="0" w:color="FF2B7D" w:themeColor="accent2" w:themeTint="BF"/>
          <w:right w:val="single" w:sz="8" w:space="0" w:color="FF2B7D" w:themeColor="accent2" w:themeTint="BF"/>
          <w:insideH w:val="nil"/>
          <w:insideV w:val="nil"/>
        </w:tcBorders>
        <w:shd w:val="clear" w:color="auto" w:fill="E40059" w:themeFill="accent2"/>
      </w:tcPr>
    </w:tblStylePr>
    <w:tblStylePr w:type="lastRow">
      <w:pPr>
        <w:spacing w:before="0" w:after="0" w:line="240" w:lineRule="auto"/>
      </w:pPr>
      <w:rPr>
        <w:b/>
        <w:bCs/>
      </w:rPr>
      <w:tblPr/>
      <w:tcPr>
        <w:tcBorders>
          <w:top w:val="double" w:sz="6" w:space="0" w:color="FF2B7D" w:themeColor="accent2" w:themeTint="BF"/>
          <w:left w:val="single" w:sz="8" w:space="0" w:color="FF2B7D" w:themeColor="accent2" w:themeTint="BF"/>
          <w:bottom w:val="single" w:sz="8" w:space="0" w:color="FF2B7D" w:themeColor="accent2" w:themeTint="BF"/>
          <w:right w:val="single" w:sz="8" w:space="0" w:color="FF2B7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9D4" w:themeFill="accent2" w:themeFillTint="3F"/>
      </w:tcPr>
    </w:tblStylePr>
    <w:tblStylePr w:type="band1Horz">
      <w:tblPr/>
      <w:tcPr>
        <w:tcBorders>
          <w:insideH w:val="nil"/>
          <w:insideV w:val="nil"/>
        </w:tcBorders>
        <w:shd w:val="clear" w:color="auto" w:fill="FFB9D4" w:themeFill="accent2"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03294D"/>
    <w:pPr>
      <w:spacing w:after="0" w:line="240" w:lineRule="auto"/>
    </w:pPr>
    <w:tblPr>
      <w:tblStyleRowBandSize w:val="1"/>
      <w:tblStyleColBandSize w:val="1"/>
      <w:tblInd w:w="0" w:type="dxa"/>
      <w:tblBorders>
        <w:top w:val="single" w:sz="8" w:space="0" w:color="FF69A8" w:themeColor="accent1" w:themeTint="BF"/>
        <w:left w:val="single" w:sz="8" w:space="0" w:color="FF69A8" w:themeColor="accent1" w:themeTint="BF"/>
        <w:bottom w:val="single" w:sz="8" w:space="0" w:color="FF69A8" w:themeColor="accent1" w:themeTint="BF"/>
        <w:right w:val="single" w:sz="8" w:space="0" w:color="FF69A8" w:themeColor="accent1" w:themeTint="BF"/>
        <w:insideH w:val="single" w:sz="8" w:space="0" w:color="FF69A8"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69A8" w:themeColor="accent1" w:themeTint="BF"/>
          <w:left w:val="single" w:sz="8" w:space="0" w:color="FF69A8" w:themeColor="accent1" w:themeTint="BF"/>
          <w:bottom w:val="single" w:sz="8" w:space="0" w:color="FF69A8" w:themeColor="accent1" w:themeTint="BF"/>
          <w:right w:val="single" w:sz="8" w:space="0" w:color="FF69A8" w:themeColor="accent1" w:themeTint="BF"/>
          <w:insideH w:val="nil"/>
          <w:insideV w:val="nil"/>
        </w:tcBorders>
        <w:shd w:val="clear" w:color="auto" w:fill="FF388C" w:themeFill="accent1"/>
      </w:tcPr>
    </w:tblStylePr>
    <w:tblStylePr w:type="lastRow">
      <w:pPr>
        <w:spacing w:before="0" w:after="0" w:line="240" w:lineRule="auto"/>
      </w:pPr>
      <w:rPr>
        <w:b/>
        <w:bCs/>
      </w:rPr>
      <w:tblPr/>
      <w:tcPr>
        <w:tcBorders>
          <w:top w:val="double" w:sz="6" w:space="0" w:color="FF69A8" w:themeColor="accent1" w:themeTint="BF"/>
          <w:left w:val="single" w:sz="8" w:space="0" w:color="FF69A8" w:themeColor="accent1" w:themeTint="BF"/>
          <w:bottom w:val="single" w:sz="8" w:space="0" w:color="FF69A8" w:themeColor="accent1" w:themeTint="BF"/>
          <w:right w:val="single" w:sz="8" w:space="0" w:color="FF69A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CDE2" w:themeFill="accent1" w:themeFillTint="3F"/>
      </w:tcPr>
    </w:tblStylePr>
    <w:tblStylePr w:type="band1Horz">
      <w:tblPr/>
      <w:tcPr>
        <w:tcBorders>
          <w:insideH w:val="nil"/>
          <w:insideV w:val="nil"/>
        </w:tcBorders>
        <w:shd w:val="clear" w:color="auto" w:fill="FFCDE2" w:themeFill="accent1"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03294D"/>
    <w:pPr>
      <w:spacing w:after="0" w:line="240" w:lineRule="auto"/>
    </w:pPr>
    <w:tblPr>
      <w:tblStyleRowBandSize w:val="1"/>
      <w:tblStyleColBandSize w:val="1"/>
      <w:tblInd w:w="0" w:type="dxa"/>
      <w:tblBorders>
        <w:top w:val="single" w:sz="8" w:space="0" w:color="68007F" w:themeColor="accent4"/>
        <w:left w:val="single" w:sz="8" w:space="0" w:color="68007F" w:themeColor="accent4"/>
        <w:bottom w:val="single" w:sz="8" w:space="0" w:color="68007F" w:themeColor="accent4"/>
        <w:right w:val="single" w:sz="8" w:space="0" w:color="68007F" w:themeColor="accent4"/>
        <w:insideH w:val="single" w:sz="8" w:space="0" w:color="68007F" w:themeColor="accent4"/>
        <w:insideV w:val="single" w:sz="8" w:space="0" w:color="68007F"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8007F" w:themeColor="accent4"/>
          <w:left w:val="single" w:sz="8" w:space="0" w:color="68007F" w:themeColor="accent4"/>
          <w:bottom w:val="single" w:sz="18" w:space="0" w:color="68007F" w:themeColor="accent4"/>
          <w:right w:val="single" w:sz="8" w:space="0" w:color="68007F" w:themeColor="accent4"/>
          <w:insideH w:val="nil"/>
          <w:insideV w:val="single" w:sz="8" w:space="0" w:color="68007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007F" w:themeColor="accent4"/>
          <w:left w:val="single" w:sz="8" w:space="0" w:color="68007F" w:themeColor="accent4"/>
          <w:bottom w:val="single" w:sz="8" w:space="0" w:color="68007F" w:themeColor="accent4"/>
          <w:right w:val="single" w:sz="8" w:space="0" w:color="68007F" w:themeColor="accent4"/>
          <w:insideH w:val="nil"/>
          <w:insideV w:val="single" w:sz="8" w:space="0" w:color="68007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007F" w:themeColor="accent4"/>
          <w:left w:val="single" w:sz="8" w:space="0" w:color="68007F" w:themeColor="accent4"/>
          <w:bottom w:val="single" w:sz="8" w:space="0" w:color="68007F" w:themeColor="accent4"/>
          <w:right w:val="single" w:sz="8" w:space="0" w:color="68007F" w:themeColor="accent4"/>
        </w:tcBorders>
      </w:tcPr>
    </w:tblStylePr>
    <w:tblStylePr w:type="band1Vert">
      <w:tblPr/>
      <w:tcPr>
        <w:tcBorders>
          <w:top w:val="single" w:sz="8" w:space="0" w:color="68007F" w:themeColor="accent4"/>
          <w:left w:val="single" w:sz="8" w:space="0" w:color="68007F" w:themeColor="accent4"/>
          <w:bottom w:val="single" w:sz="8" w:space="0" w:color="68007F" w:themeColor="accent4"/>
          <w:right w:val="single" w:sz="8" w:space="0" w:color="68007F" w:themeColor="accent4"/>
        </w:tcBorders>
        <w:shd w:val="clear" w:color="auto" w:fill="EDA0FF" w:themeFill="accent4" w:themeFillTint="3F"/>
      </w:tcPr>
    </w:tblStylePr>
    <w:tblStylePr w:type="band1Horz">
      <w:tblPr/>
      <w:tcPr>
        <w:tcBorders>
          <w:top w:val="single" w:sz="8" w:space="0" w:color="68007F" w:themeColor="accent4"/>
          <w:left w:val="single" w:sz="8" w:space="0" w:color="68007F" w:themeColor="accent4"/>
          <w:bottom w:val="single" w:sz="8" w:space="0" w:color="68007F" w:themeColor="accent4"/>
          <w:right w:val="single" w:sz="8" w:space="0" w:color="68007F" w:themeColor="accent4"/>
          <w:insideV w:val="single" w:sz="8" w:space="0" w:color="68007F" w:themeColor="accent4"/>
        </w:tcBorders>
        <w:shd w:val="clear" w:color="auto" w:fill="EDA0FF" w:themeFill="accent4" w:themeFillTint="3F"/>
      </w:tcPr>
    </w:tblStylePr>
    <w:tblStylePr w:type="band2Horz">
      <w:tblPr/>
      <w:tcPr>
        <w:tcBorders>
          <w:top w:val="single" w:sz="8" w:space="0" w:color="68007F" w:themeColor="accent4"/>
          <w:left w:val="single" w:sz="8" w:space="0" w:color="68007F" w:themeColor="accent4"/>
          <w:bottom w:val="single" w:sz="8" w:space="0" w:color="68007F" w:themeColor="accent4"/>
          <w:right w:val="single" w:sz="8" w:space="0" w:color="68007F" w:themeColor="accent4"/>
          <w:insideV w:val="single" w:sz="8" w:space="0" w:color="68007F" w:themeColor="accent4"/>
        </w:tcBorders>
      </w:tcPr>
    </w:tblStylePr>
  </w:style>
  <w:style w:type="table" w:customStyle="1" w:styleId="Calendar3">
    <w:name w:val="Calendar 3"/>
    <w:basedOn w:val="TableNormal"/>
    <w:uiPriority w:val="99"/>
    <w:qFormat/>
    <w:rsid w:val="00257B95"/>
    <w:pPr>
      <w:spacing w:after="0" w:line="240" w:lineRule="auto"/>
      <w:jc w:val="right"/>
    </w:pPr>
    <w:rPr>
      <w:rFonts w:asciiTheme="majorHAnsi" w:eastAsiaTheme="majorEastAsia" w:hAnsiTheme="majorHAnsi" w:cstheme="majorBidi"/>
      <w:color w:val="7F7F7F" w:themeColor="text1" w:themeTint="80"/>
      <w:lang w:bidi="en-US"/>
    </w:rPr>
    <w:tblPr>
      <w:tblInd w:w="0" w:type="dxa"/>
      <w:tblCellMar>
        <w:top w:w="0" w:type="dxa"/>
        <w:left w:w="108" w:type="dxa"/>
        <w:bottom w:w="0" w:type="dxa"/>
        <w:right w:w="108" w:type="dxa"/>
      </w:tblCellMar>
    </w:tblPr>
    <w:tblStylePr w:type="firstRow">
      <w:pPr>
        <w:wordWrap/>
        <w:jc w:val="right"/>
      </w:pPr>
      <w:rPr>
        <w:color w:val="E80061" w:themeColor="accent1" w:themeShade="BF"/>
        <w:sz w:val="44"/>
        <w:szCs w:val="44"/>
      </w:rPr>
    </w:tblStylePr>
    <w:tblStylePr w:type="firstCol">
      <w:rPr>
        <w:color w:val="E80061" w:themeColor="accent1" w:themeShade="BF"/>
      </w:rPr>
    </w:tblStylePr>
    <w:tblStylePr w:type="lastCol">
      <w:rPr>
        <w:color w:val="E80061" w:themeColor="accent1" w:themeShade="BF"/>
      </w:rPr>
    </w:tblStylePr>
  </w:style>
  <w:style w:type="table" w:styleId="LightList-Accent3">
    <w:name w:val="Light List Accent 3"/>
    <w:basedOn w:val="TableNormal"/>
    <w:uiPriority w:val="61"/>
    <w:rsid w:val="00257B95"/>
    <w:pPr>
      <w:spacing w:after="0" w:line="240" w:lineRule="auto"/>
    </w:pPr>
    <w:rPr>
      <w:rFonts w:eastAsiaTheme="minorEastAsia"/>
      <w:lang w:bidi="en-US"/>
    </w:rPr>
    <w:tblPr>
      <w:tblStyleRowBandSize w:val="1"/>
      <w:tblStyleColBandSize w:val="1"/>
      <w:tblInd w:w="0" w:type="dxa"/>
      <w:tblBorders>
        <w:top w:val="single" w:sz="8" w:space="0" w:color="9C007F" w:themeColor="accent3"/>
        <w:left w:val="single" w:sz="8" w:space="0" w:color="9C007F" w:themeColor="accent3"/>
        <w:bottom w:val="single" w:sz="8" w:space="0" w:color="9C007F" w:themeColor="accent3"/>
        <w:right w:val="single" w:sz="8" w:space="0" w:color="9C007F"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C007F" w:themeFill="accent3"/>
      </w:tcPr>
    </w:tblStylePr>
    <w:tblStylePr w:type="lastRow">
      <w:pPr>
        <w:spacing w:before="0" w:after="0" w:line="240" w:lineRule="auto"/>
      </w:pPr>
      <w:rPr>
        <w:b/>
        <w:bCs/>
      </w:rPr>
      <w:tblPr/>
      <w:tcPr>
        <w:tcBorders>
          <w:top w:val="double" w:sz="6" w:space="0" w:color="9C007F" w:themeColor="accent3"/>
          <w:left w:val="single" w:sz="8" w:space="0" w:color="9C007F" w:themeColor="accent3"/>
          <w:bottom w:val="single" w:sz="8" w:space="0" w:color="9C007F" w:themeColor="accent3"/>
          <w:right w:val="single" w:sz="8" w:space="0" w:color="9C007F" w:themeColor="accent3"/>
        </w:tcBorders>
      </w:tcPr>
    </w:tblStylePr>
    <w:tblStylePr w:type="firstCol">
      <w:rPr>
        <w:b/>
        <w:bCs/>
      </w:rPr>
    </w:tblStylePr>
    <w:tblStylePr w:type="lastCol">
      <w:rPr>
        <w:b/>
        <w:bCs/>
      </w:rPr>
    </w:tblStylePr>
    <w:tblStylePr w:type="band1Vert">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tcPr>
    </w:tblStylePr>
    <w:tblStylePr w:type="band1Horz">
      <w:tblPr/>
      <w:tcPr>
        <w:tcBorders>
          <w:top w:val="single" w:sz="8" w:space="0" w:color="9C007F" w:themeColor="accent3"/>
          <w:left w:val="single" w:sz="8" w:space="0" w:color="9C007F" w:themeColor="accent3"/>
          <w:bottom w:val="single" w:sz="8" w:space="0" w:color="9C007F" w:themeColor="accent3"/>
          <w:right w:val="single" w:sz="8" w:space="0" w:color="9C007F" w:themeColor="accent3"/>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hyperlink" Target="http://http/www.albedaya-algadida.com" TargetMode="External"/><Relationship Id="rId26" Type="http://schemas.openxmlformats.org/officeDocument/2006/relationships/image" Target="media/image16.jpeg"/><Relationship Id="rId39" Type="http://schemas.openxmlformats.org/officeDocument/2006/relationships/hyperlink" Target="http://www.syrianclinic.com/component/content/article/1389.html" TargetMode="External"/><Relationship Id="rId3" Type="http://schemas.openxmlformats.org/officeDocument/2006/relationships/numbering" Target="numbering.xml"/><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hyperlink" Target="http://http/www.albedaya-algadida.com" TargetMode="External"/><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hyperlink" Target="http://www.oxfordrdradcliffe.nhs.uk" TargetMode="Externa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hyperlink" Target="http://www.tishreen.edu.sy/sites/default/files/research_letter/Master%20thesis2009_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hyperlink" Target="http://www.webteb.com/general-health/diseases/%D8%A7%D9%84%D8%AA%D8%AE%D8%AF%D9%8A%D8%B1" TargetMode="External"/><Relationship Id="rId40" Type="http://schemas.openxmlformats.org/officeDocument/2006/relationships/hyperlink" Target="http://archives.who.int/eml/wmf/2004/arabic/006_anaesthesia.pdf%20&#1571;&#1583;&#1608;&#1610;&#1577;..............&#1576;&#1583;&#1601;" TargetMode="Externa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10" Type="http://schemas.openxmlformats.org/officeDocument/2006/relationships/image" Target="media/image3.jpeg"/><Relationship Id="rId19" Type="http://schemas.openxmlformats.org/officeDocument/2006/relationships/hyperlink" Target="http://http/www.albedaya-algadida.com" TargetMode="External"/><Relationship Id="rId31" Type="http://schemas.openxmlformats.org/officeDocument/2006/relationships/image" Target="media/image21.jpe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gif"/><Relationship Id="rId14" Type="http://schemas.openxmlformats.org/officeDocument/2006/relationships/image" Target="media/image7.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archives.who.int/eml/wmf/2004/arabic/006_anaesthesia.pdf%20&#1571;&#1583;&#1608;&#1610;&#1577;..............&#1576;&#1583;&#1601;" TargetMode="External"/><Relationship Id="rId13" Type="http://schemas.openxmlformats.org/officeDocument/2006/relationships/hyperlink" Target="http://archives.who.int/eml/wmf/2004/arabic/006_anaesthesia.pdf%20&#1571;&#1583;&#1608;&#1610;&#1577;..............&#1576;&#1583;&#1601;" TargetMode="External"/><Relationship Id="rId3" Type="http://schemas.openxmlformats.org/officeDocument/2006/relationships/hyperlink" Target="http://www.webteb.com/general-health/diseases/%D8%A7%D9%84%D8%AA%D8%AE%D8%AF%D9%8A%D8%B1" TargetMode="External"/><Relationship Id="rId7" Type="http://schemas.openxmlformats.org/officeDocument/2006/relationships/hyperlink" Target="http://archives.who.int/eml/wmf/2004/arabic/006_anaesthesia.pdf%20&#1571;&#1583;&#1608;&#1610;&#1577;..............&#1576;&#1583;&#1601;" TargetMode="External"/><Relationship Id="rId12" Type="http://schemas.openxmlformats.org/officeDocument/2006/relationships/hyperlink" Target="http://www.syrianclinic.com/component/content/article/1389.html" TargetMode="External"/><Relationship Id="rId17" Type="http://schemas.openxmlformats.org/officeDocument/2006/relationships/hyperlink" Target="http://www.tishreen.edu.sy/sites/default/files/research_letter/Master%20thesis2009_5.pdf" TargetMode="External"/><Relationship Id="rId2" Type="http://schemas.openxmlformats.org/officeDocument/2006/relationships/hyperlink" Target="http://www.oxfordrdradcliffe.nhs.uk" TargetMode="External"/><Relationship Id="rId16" Type="http://schemas.openxmlformats.org/officeDocument/2006/relationships/hyperlink" Target="http://www.tishreen.edu.sy/sites/default/files/research_letter/Master%20thesis2009_5.pdf" TargetMode="External"/><Relationship Id="rId1" Type="http://schemas.openxmlformats.org/officeDocument/2006/relationships/hyperlink" Target="http://www.webteb.com/general-health/diseases/%D8%A7%D9%84%D8%AA%D8%AE%D8%AF%D9%8A%D8%B1" TargetMode="External"/><Relationship Id="rId6" Type="http://schemas.openxmlformats.org/officeDocument/2006/relationships/hyperlink" Target="http://archives.who.int/eml/wmf/2004/arabic/006_anaesthesia.pdf%20&#1571;&#1583;&#1608;&#1610;&#1577;..............&#1576;&#1583;&#1601;" TargetMode="External"/><Relationship Id="rId11" Type="http://schemas.openxmlformats.org/officeDocument/2006/relationships/hyperlink" Target="http://www.tishreen.edu.sy/sites/default/files/research_letter/Master%20thesis2009_5.pdf" TargetMode="External"/><Relationship Id="rId5" Type="http://schemas.openxmlformats.org/officeDocument/2006/relationships/hyperlink" Target="http://www.syrianclinic.com/component/content/article/1389.html" TargetMode="External"/><Relationship Id="rId15" Type="http://schemas.openxmlformats.org/officeDocument/2006/relationships/hyperlink" Target="http://www.tishreen.edu.sy/sites/default/files/research_letter/Master%20thesis2009_5.pdf" TargetMode="External"/><Relationship Id="rId10" Type="http://schemas.openxmlformats.org/officeDocument/2006/relationships/hyperlink" Target="http://www.syrianclinic.com/component/content/article/1389.html" TargetMode="External"/><Relationship Id="rId4" Type="http://schemas.openxmlformats.org/officeDocument/2006/relationships/hyperlink" Target="http://www.webteb.com/general-health/diseases/%D8%A7%D9%84%D8%AA%D8%AE%D8%AF%D9%8A%D8%B1" TargetMode="External"/><Relationship Id="rId9" Type="http://schemas.openxmlformats.org/officeDocument/2006/relationships/hyperlink" Target="http://www.syrianclinic.com/component/content/article/1389.html" TargetMode="External"/><Relationship Id="rId14" Type="http://schemas.openxmlformats.org/officeDocument/2006/relationships/hyperlink" Target="http://archives.who.int/eml/wmf/2004/arabic/006_anaesthesia.pdf%20&#1571;&#1583;&#1608;&#1610;&#1577;..............&#1576;&#1583;&#16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DF5C1D-9A38-4E92-B25A-099F534C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4493</TotalTime>
  <Pages>1</Pages>
  <Words>4237</Words>
  <Characters>24154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تقديم الطالبة :  ليليان إسماعيل</dc:creator>
  <cp:lastModifiedBy>User</cp:lastModifiedBy>
  <cp:revision>171</cp:revision>
  <dcterms:created xsi:type="dcterms:W3CDTF">2015-01-09T06:53:00Z</dcterms:created>
  <dcterms:modified xsi:type="dcterms:W3CDTF">2015-01-15T05:47:00Z</dcterms:modified>
</cp:coreProperties>
</file>